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interface named Logger.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two void methods to the Logger interface, each should take a String as an argument</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two classes that implement the Logger interface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AsteriskLogger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SpacedLogger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log method on the AsteriskLogger should print out the String it receives between 3 asterisks on either side of the String (e.g. if the String passed in is “Hello”, then it should print ***Hello*** to the console.</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on the AsteriskLogger should print the String it receives inside a box of asterisks, with the String preceded by the word “ERROR:”. For example, if “Hello” is the argument, the following should be printed:</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Error: Hello***</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SpacedLogger should add spaces between each character of the String argument passed into its methods.</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log method received “Hello” as an argument, it should print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error method should do the same, but with “ERROR:” preceding the spaced out input (i.e. ERROR: H e l l o)</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named App that has a main method.</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class instantiate an instance of each of your logger classes that implement the Logger interface.</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both methods on both instances, passing in Strings of your choice.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