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670" w:rsidRPr="000C1EEB" w:rsidRDefault="00D23670">
      <w:pPr>
        <w:widowControl w:val="0"/>
        <w:spacing w:line="276" w:lineRule="auto"/>
        <w:rPr>
          <w:rFonts w:ascii="Times New Roman" w:hAnsi="Times New Roman" w:cs="Times New Roman"/>
          <w:color w:val="000000"/>
          <w:sz w:val="24"/>
          <w:szCs w:val="24"/>
        </w:rPr>
      </w:pPr>
    </w:p>
    <w:tbl>
      <w:tblPr>
        <w:tblStyle w:val="Style11"/>
        <w:tblW w:w="11482" w:type="dxa"/>
        <w:jc w:val="center"/>
        <w:tblBorders>
          <w:top w:val="single" w:sz="12" w:space="0" w:color="000000"/>
          <w:left w:val="single" w:sz="12" w:space="0" w:color="000000"/>
          <w:bottom w:val="single" w:sz="12" w:space="0" w:color="000000"/>
          <w:right w:val="single" w:sz="12" w:space="0" w:color="000000"/>
          <w:insideV w:val="single" w:sz="4" w:space="0" w:color="000000"/>
        </w:tblBorders>
        <w:tblLayout w:type="fixed"/>
        <w:tblLook w:val="04A0"/>
      </w:tblPr>
      <w:tblGrid>
        <w:gridCol w:w="15"/>
        <w:gridCol w:w="2537"/>
        <w:gridCol w:w="8915"/>
        <w:gridCol w:w="15"/>
      </w:tblGrid>
      <w:tr w:rsidR="00D23670" w:rsidRPr="000C1EEB">
        <w:trPr>
          <w:gridAfter w:val="1"/>
          <w:wAfter w:w="15" w:type="dxa"/>
          <w:trHeight w:val="3518"/>
          <w:jc w:val="center"/>
        </w:trPr>
        <w:tc>
          <w:tcPr>
            <w:tcW w:w="11467" w:type="dxa"/>
            <w:gridSpan w:val="3"/>
            <w:tcBorders>
              <w:top w:val="single" w:sz="12" w:space="0" w:color="000000"/>
              <w:bottom w:val="nil"/>
            </w:tcBorders>
            <w:shd w:val="clear" w:color="auto" w:fill="D0CECE"/>
          </w:tcPr>
          <w:p w:rsidR="00D23670" w:rsidRPr="000C1EEB" w:rsidRDefault="00991B76">
            <w:pPr>
              <w:spacing w:line="276" w:lineRule="auto"/>
              <w:rPr>
                <w:rFonts w:ascii="Times New Roman" w:eastAsia="Open Sans" w:hAnsi="Times New Roman" w:cs="Times New Roman"/>
                <w:b/>
                <w:sz w:val="24"/>
                <w:szCs w:val="24"/>
              </w:rPr>
            </w:pPr>
            <w:r w:rsidRPr="000C1EEB">
              <w:rPr>
                <w:rFonts w:ascii="Times New Roman" w:eastAsia="Open Sans" w:hAnsi="Times New Roman" w:cs="Times New Roman"/>
                <w:b/>
                <w:sz w:val="24"/>
                <w:szCs w:val="24"/>
              </w:rPr>
              <w:t xml:space="preserve">                                                Curriculum Vitae – Fred Walyaula</w:t>
            </w:r>
          </w:p>
          <w:p w:rsidR="00D23670" w:rsidRPr="000C1EEB" w:rsidRDefault="00991B76">
            <w:pPr>
              <w:spacing w:line="276" w:lineRule="auto"/>
              <w:rPr>
                <w:rFonts w:ascii="Times New Roman" w:hAnsi="Times New Roman" w:cs="Times New Roman"/>
                <w:b/>
                <w:i/>
                <w:color w:val="244061" w:themeColor="accent1" w:themeShade="80"/>
                <w:sz w:val="24"/>
                <w:szCs w:val="24"/>
                <w:u w:val="single"/>
              </w:rPr>
            </w:pPr>
            <w:r w:rsidRPr="000C1EEB">
              <w:rPr>
                <w:rFonts w:ascii="Times New Roman" w:hAnsi="Times New Roman" w:cs="Times New Roman"/>
                <w:b/>
                <w:i/>
                <w:color w:val="244061" w:themeColor="accent1" w:themeShade="80"/>
                <w:sz w:val="24"/>
                <w:szCs w:val="24"/>
                <w:u w:val="single"/>
              </w:rPr>
              <w:t>Personal Profile</w:t>
            </w:r>
          </w:p>
          <w:p w:rsidR="00D23670" w:rsidRPr="000C1EEB" w:rsidRDefault="00991B76">
            <w:pPr>
              <w:spacing w:line="276" w:lineRule="auto"/>
              <w:jc w:val="both"/>
              <w:rPr>
                <w:rFonts w:ascii="Times New Roman" w:hAnsi="Times New Roman" w:cs="Times New Roman"/>
                <w:i/>
                <w:sz w:val="24"/>
                <w:szCs w:val="24"/>
              </w:rPr>
            </w:pPr>
            <w:r w:rsidRPr="000C1EEB">
              <w:rPr>
                <w:rFonts w:ascii="Times New Roman" w:hAnsi="Times New Roman" w:cs="Times New Roman"/>
                <w:i/>
                <w:color w:val="000000" w:themeColor="text1"/>
                <w:sz w:val="24"/>
                <w:szCs w:val="24"/>
              </w:rPr>
              <w:t xml:space="preserve">A seasoned </w:t>
            </w:r>
            <w:r w:rsidRPr="000C1EEB">
              <w:rPr>
                <w:rFonts w:ascii="Times New Roman" w:hAnsi="Times New Roman" w:cs="Times New Roman"/>
                <w:i/>
                <w:sz w:val="24"/>
                <w:szCs w:val="24"/>
              </w:rPr>
              <w:t>Community Development Specialist, an Agro-Ecological Champion, Orphans and vulnerable persons advocate, an Environmental Social and Governance implementer with more than 10 years of experience working with several Local Governments, multinational and indigenous Organizations.  I am passionate about One Health strategies to achieve Community-led development interventions through community collective actions and agro-ecological and social economic platforms, community SACCO formation, grants management, community capacity cascading trainings, market research and linkages. I have excellent skills in critical decision-making, evidence-based interventions, analytics, surveillance, public-speaking, research and advocacy.</w:t>
            </w:r>
          </w:p>
        </w:tc>
      </w:tr>
      <w:tr w:rsidR="00D23670" w:rsidRPr="000C1EEB">
        <w:trPr>
          <w:gridBefore w:val="1"/>
          <w:wBefore w:w="15" w:type="dxa"/>
          <w:trHeight w:val="141"/>
          <w:jc w:val="center"/>
        </w:trPr>
        <w:tc>
          <w:tcPr>
            <w:tcW w:w="2537" w:type="dxa"/>
            <w:vMerge w:val="restart"/>
            <w:tcBorders>
              <w:top w:val="single" w:sz="12" w:space="0" w:color="000000"/>
              <w:bottom w:val="nil"/>
            </w:tcBorders>
          </w:tcPr>
          <w:p w:rsidR="00D23670" w:rsidRPr="000C1EEB" w:rsidRDefault="00991B76">
            <w:pPr>
              <w:rPr>
                <w:rFonts w:ascii="Times New Roman" w:eastAsia="Open Sans" w:hAnsi="Times New Roman" w:cs="Times New Roman"/>
                <w:b/>
                <w:color w:val="1F3864"/>
                <w:sz w:val="24"/>
                <w:szCs w:val="24"/>
                <w:u w:val="single"/>
              </w:rPr>
            </w:pPr>
            <w:r w:rsidRPr="000C1EEB">
              <w:rPr>
                <w:rFonts w:ascii="Times New Roman" w:eastAsia="Open Sans" w:hAnsi="Times New Roman" w:cs="Times New Roman"/>
                <w:b/>
                <w:color w:val="1F3864"/>
                <w:sz w:val="24"/>
                <w:szCs w:val="24"/>
                <w:u w:val="single"/>
              </w:rPr>
              <w:t>Formal Education</w:t>
            </w:r>
          </w:p>
          <w:p w:rsidR="00D23670" w:rsidRPr="000C1EEB" w:rsidRDefault="00991B76">
            <w:pPr>
              <w:numPr>
                <w:ilvl w:val="0"/>
                <w:numId w:val="1"/>
              </w:numPr>
              <w:rPr>
                <w:rFonts w:ascii="Times New Roman" w:hAnsi="Times New Roman" w:cs="Times New Roman"/>
                <w:color w:val="000000"/>
                <w:sz w:val="24"/>
                <w:szCs w:val="24"/>
              </w:rPr>
            </w:pPr>
            <w:r w:rsidRPr="000C1EEB">
              <w:rPr>
                <w:rFonts w:ascii="Times New Roman" w:eastAsia="Open Sans" w:hAnsi="Times New Roman" w:cs="Times New Roman"/>
                <w:color w:val="222222"/>
                <w:sz w:val="24"/>
                <w:szCs w:val="24"/>
              </w:rPr>
              <w:t>Maste</w:t>
            </w:r>
            <w:r w:rsidR="00984CDC">
              <w:rPr>
                <w:rFonts w:ascii="Times New Roman" w:eastAsia="Open Sans" w:hAnsi="Times New Roman" w:cs="Times New Roman"/>
                <w:color w:val="222222"/>
                <w:sz w:val="24"/>
                <w:szCs w:val="24"/>
              </w:rPr>
              <w:t>r of Development Practice (MDP),</w:t>
            </w:r>
            <w:r w:rsidRPr="000C1EEB">
              <w:rPr>
                <w:rFonts w:ascii="Times New Roman" w:eastAsia="Open Sans" w:hAnsi="Times New Roman" w:cs="Times New Roman"/>
                <w:color w:val="222222"/>
                <w:sz w:val="24"/>
                <w:szCs w:val="24"/>
              </w:rPr>
              <w:t xml:space="preserve"> Regis Unive</w:t>
            </w:r>
            <w:r w:rsidR="00984CDC">
              <w:rPr>
                <w:rFonts w:ascii="Times New Roman" w:eastAsia="Open Sans" w:hAnsi="Times New Roman" w:cs="Times New Roman"/>
                <w:color w:val="222222"/>
                <w:sz w:val="24"/>
                <w:szCs w:val="24"/>
              </w:rPr>
              <w:t>rsity Denver - Colorado USA 2020</w:t>
            </w:r>
            <w:r w:rsidRPr="000C1EEB">
              <w:rPr>
                <w:rFonts w:ascii="Times New Roman" w:eastAsia="Open Sans" w:hAnsi="Times New Roman" w:cs="Times New Roman"/>
                <w:color w:val="222222"/>
                <w:sz w:val="24"/>
                <w:szCs w:val="24"/>
              </w:rPr>
              <w:t xml:space="preserve">. </w:t>
            </w:r>
          </w:p>
          <w:p w:rsidR="00D23670" w:rsidRPr="000C1EEB" w:rsidRDefault="00991B76">
            <w:pPr>
              <w:numPr>
                <w:ilvl w:val="0"/>
                <w:numId w:val="1"/>
              </w:numPr>
              <w:rPr>
                <w:rFonts w:ascii="Times New Roman" w:hAnsi="Times New Roman" w:cs="Times New Roman"/>
                <w:color w:val="000000"/>
                <w:sz w:val="24"/>
                <w:szCs w:val="24"/>
              </w:rPr>
            </w:pPr>
            <w:r w:rsidRPr="000C1EEB">
              <w:rPr>
                <w:rFonts w:ascii="Times New Roman" w:eastAsia="Open Sans" w:hAnsi="Times New Roman" w:cs="Times New Roman"/>
                <w:color w:val="222222"/>
                <w:sz w:val="24"/>
                <w:szCs w:val="24"/>
              </w:rPr>
              <w:t>Bachelor’s Degree in Social Work and Social Administration, Uganda Christian University 2006</w:t>
            </w:r>
          </w:p>
          <w:p w:rsidR="00D23670" w:rsidRPr="000C1EEB" w:rsidRDefault="00991B76">
            <w:pPr>
              <w:numPr>
                <w:ilvl w:val="0"/>
                <w:numId w:val="1"/>
              </w:numPr>
              <w:rPr>
                <w:rFonts w:ascii="Times New Roman" w:hAnsi="Times New Roman" w:cs="Times New Roman"/>
                <w:b/>
                <w:color w:val="1F3864"/>
                <w:sz w:val="24"/>
                <w:szCs w:val="24"/>
                <w:u w:val="single"/>
              </w:rPr>
            </w:pPr>
            <w:r w:rsidRPr="000C1EEB">
              <w:rPr>
                <w:rFonts w:ascii="Times New Roman" w:eastAsia="Open Sans" w:hAnsi="Times New Roman" w:cs="Times New Roman"/>
                <w:color w:val="222222"/>
                <w:sz w:val="24"/>
                <w:szCs w:val="24"/>
              </w:rPr>
              <w:t xml:space="preserve">Diploma in Community Development, Nsamizi Training Institute for Social Development 2001 </w:t>
            </w:r>
          </w:p>
          <w:p w:rsidR="00D23670" w:rsidRPr="000C1EEB" w:rsidRDefault="00D23670">
            <w:pPr>
              <w:ind w:left="360"/>
              <w:rPr>
                <w:rFonts w:ascii="Times New Roman" w:eastAsia="Open Sans" w:hAnsi="Times New Roman" w:cs="Times New Roman"/>
                <w:b/>
                <w:color w:val="1F3864"/>
                <w:sz w:val="24"/>
                <w:szCs w:val="24"/>
                <w:u w:val="single"/>
              </w:rPr>
            </w:pPr>
          </w:p>
          <w:p w:rsidR="00D23670" w:rsidRPr="000C1EEB" w:rsidRDefault="00991B76">
            <w:pPr>
              <w:rPr>
                <w:rFonts w:ascii="Times New Roman" w:eastAsia="Open Sans" w:hAnsi="Times New Roman" w:cs="Times New Roman"/>
                <w:b/>
                <w:color w:val="1F3864"/>
                <w:sz w:val="24"/>
                <w:szCs w:val="24"/>
                <w:u w:val="single"/>
              </w:rPr>
            </w:pPr>
            <w:r w:rsidRPr="000C1EEB">
              <w:rPr>
                <w:rFonts w:ascii="Times New Roman" w:eastAsia="Open Sans" w:hAnsi="Times New Roman" w:cs="Times New Roman"/>
                <w:b/>
                <w:color w:val="1F3864"/>
                <w:sz w:val="24"/>
                <w:szCs w:val="24"/>
                <w:u w:val="single"/>
              </w:rPr>
              <w:t>Professional Certification and training</w:t>
            </w:r>
          </w:p>
          <w:p w:rsidR="00D23670" w:rsidRPr="000C1EEB" w:rsidRDefault="00991B76">
            <w:pPr>
              <w:numPr>
                <w:ilvl w:val="0"/>
                <w:numId w:val="1"/>
              </w:numPr>
              <w:rPr>
                <w:rFonts w:ascii="Times New Roman" w:hAnsi="Times New Roman" w:cs="Times New Roman"/>
                <w:color w:val="000000"/>
                <w:sz w:val="24"/>
                <w:szCs w:val="24"/>
              </w:rPr>
            </w:pPr>
            <w:r w:rsidRPr="000C1EEB">
              <w:rPr>
                <w:rFonts w:ascii="Times New Roman" w:eastAsia="Open Sans" w:hAnsi="Times New Roman" w:cs="Times New Roman"/>
                <w:color w:val="000000"/>
                <w:sz w:val="24"/>
                <w:szCs w:val="24"/>
              </w:rPr>
              <w:t>Certificate in Bio-intensive Agriculture and Entrepreneurship - Manor House Agricultural Training Center – Kitale Kenya 2014</w:t>
            </w:r>
          </w:p>
          <w:p w:rsidR="00D23670" w:rsidRPr="000C1EEB" w:rsidRDefault="00991B76">
            <w:pPr>
              <w:numPr>
                <w:ilvl w:val="0"/>
                <w:numId w:val="1"/>
              </w:numPr>
              <w:rPr>
                <w:rFonts w:ascii="Times New Roman" w:hAnsi="Times New Roman" w:cs="Times New Roman"/>
                <w:color w:val="000000"/>
                <w:sz w:val="24"/>
                <w:szCs w:val="24"/>
              </w:rPr>
            </w:pPr>
            <w:r w:rsidRPr="000C1EEB">
              <w:rPr>
                <w:rFonts w:ascii="Times New Roman" w:eastAsia="Open Sans" w:hAnsi="Times New Roman" w:cs="Times New Roman"/>
                <w:color w:val="000000"/>
                <w:sz w:val="24"/>
                <w:szCs w:val="24"/>
              </w:rPr>
              <w:t xml:space="preserve">Value Chain Analysis, Business incubation and Market Research – </w:t>
            </w:r>
            <w:r w:rsidRPr="000C1EEB">
              <w:rPr>
                <w:rFonts w:ascii="Times New Roman" w:eastAsia="Open Sans" w:hAnsi="Times New Roman" w:cs="Times New Roman"/>
                <w:color w:val="000000"/>
                <w:sz w:val="24"/>
                <w:szCs w:val="24"/>
              </w:rPr>
              <w:lastRenderedPageBreak/>
              <w:t xml:space="preserve">FCI Headquarters Nairobi Kenya 2018 </w:t>
            </w:r>
          </w:p>
          <w:p w:rsidR="00D23670" w:rsidRPr="000C1EEB" w:rsidRDefault="00991B76">
            <w:pPr>
              <w:numPr>
                <w:ilvl w:val="0"/>
                <w:numId w:val="1"/>
              </w:numPr>
              <w:rPr>
                <w:rFonts w:ascii="Times New Roman" w:hAnsi="Times New Roman" w:cs="Times New Roman"/>
                <w:color w:val="000000"/>
                <w:sz w:val="24"/>
                <w:szCs w:val="24"/>
              </w:rPr>
            </w:pPr>
            <w:r w:rsidRPr="000C1EEB">
              <w:rPr>
                <w:rFonts w:ascii="Times New Roman" w:eastAsia="Open Sans" w:hAnsi="Times New Roman" w:cs="Times New Roman"/>
                <w:color w:val="000000"/>
                <w:sz w:val="24"/>
                <w:szCs w:val="24"/>
              </w:rPr>
              <w:t>TOT Certificate in ECCD - Health Manpower Development Centre - Mbale 2003</w:t>
            </w:r>
          </w:p>
          <w:p w:rsidR="00D23670" w:rsidRPr="000C1EEB" w:rsidRDefault="00991B76">
            <w:pPr>
              <w:numPr>
                <w:ilvl w:val="0"/>
                <w:numId w:val="1"/>
              </w:numPr>
              <w:rPr>
                <w:rFonts w:ascii="Times New Roman" w:hAnsi="Times New Roman" w:cs="Times New Roman"/>
                <w:color w:val="000000"/>
                <w:sz w:val="24"/>
                <w:szCs w:val="24"/>
              </w:rPr>
            </w:pPr>
            <w:r w:rsidRPr="000C1EEB">
              <w:rPr>
                <w:rFonts w:ascii="Times New Roman" w:eastAsia="Open Sans" w:hAnsi="Times New Roman" w:cs="Times New Roman"/>
                <w:color w:val="000000"/>
                <w:sz w:val="24"/>
                <w:szCs w:val="24"/>
              </w:rPr>
              <w:t>Certificate in Strategic Planning - St. Andrews Community Centre 2003</w:t>
            </w:r>
          </w:p>
          <w:p w:rsidR="00D23670" w:rsidRPr="000C1EEB" w:rsidRDefault="00991B76">
            <w:pPr>
              <w:numPr>
                <w:ilvl w:val="0"/>
                <w:numId w:val="1"/>
              </w:numPr>
              <w:rPr>
                <w:rFonts w:ascii="Times New Roman" w:hAnsi="Times New Roman" w:cs="Times New Roman"/>
                <w:color w:val="000000"/>
                <w:sz w:val="24"/>
                <w:szCs w:val="24"/>
              </w:rPr>
            </w:pPr>
            <w:r w:rsidRPr="000C1EEB">
              <w:rPr>
                <w:rFonts w:ascii="Times New Roman" w:eastAsia="Open Sans" w:hAnsi="Times New Roman" w:cs="Times New Roman"/>
                <w:color w:val="000000"/>
                <w:sz w:val="24"/>
                <w:szCs w:val="24"/>
              </w:rPr>
              <w:t xml:space="preserve">TOT Certificate in Psycho-social Support to OVCs – Conducted at Soroti flying School. 2017 </w:t>
            </w:r>
          </w:p>
          <w:p w:rsidR="00D23670" w:rsidRPr="000C1EEB" w:rsidRDefault="00991B76">
            <w:pPr>
              <w:numPr>
                <w:ilvl w:val="0"/>
                <w:numId w:val="1"/>
              </w:numPr>
              <w:rPr>
                <w:rFonts w:ascii="Times New Roman" w:hAnsi="Times New Roman" w:cs="Times New Roman"/>
                <w:color w:val="000000"/>
                <w:sz w:val="24"/>
                <w:szCs w:val="24"/>
              </w:rPr>
            </w:pPr>
            <w:r w:rsidRPr="000C1EEB">
              <w:rPr>
                <w:rFonts w:ascii="Times New Roman" w:eastAsia="Open Sans" w:hAnsi="Times New Roman" w:cs="Times New Roman"/>
                <w:color w:val="000000"/>
                <w:sz w:val="24"/>
                <w:szCs w:val="24"/>
              </w:rPr>
              <w:t xml:space="preserve">Certificate in Mindset Change for sustainable Transformation course. C.I.M Center, Yatta, Machakos Kenya 2019 </w:t>
            </w:r>
          </w:p>
          <w:p w:rsidR="00D23670" w:rsidRPr="000C1EEB" w:rsidRDefault="00D23670">
            <w:pPr>
              <w:rPr>
                <w:rFonts w:ascii="Times New Roman" w:eastAsia="Open Sans" w:hAnsi="Times New Roman" w:cs="Times New Roman"/>
                <w:color w:val="000000"/>
                <w:sz w:val="24"/>
                <w:szCs w:val="24"/>
              </w:rPr>
            </w:pPr>
          </w:p>
          <w:p w:rsidR="00D23670" w:rsidRPr="000C1EEB" w:rsidRDefault="00D23670">
            <w:pPr>
              <w:rPr>
                <w:rFonts w:ascii="Times New Roman" w:eastAsia="Open Sans" w:hAnsi="Times New Roman" w:cs="Times New Roman"/>
                <w:color w:val="000000"/>
                <w:sz w:val="24"/>
                <w:szCs w:val="24"/>
              </w:rPr>
            </w:pPr>
          </w:p>
          <w:p w:rsidR="00D23670" w:rsidRPr="000C1EEB" w:rsidRDefault="00D23670">
            <w:pPr>
              <w:rPr>
                <w:rFonts w:ascii="Times New Roman" w:eastAsia="Open Sans" w:hAnsi="Times New Roman" w:cs="Times New Roman"/>
                <w:color w:val="000000"/>
                <w:sz w:val="24"/>
                <w:szCs w:val="24"/>
              </w:rPr>
            </w:pPr>
          </w:p>
          <w:p w:rsidR="00D23670" w:rsidRPr="000C1EEB" w:rsidRDefault="00D23670">
            <w:pPr>
              <w:rPr>
                <w:rFonts w:ascii="Times New Roman" w:hAnsi="Times New Roman" w:cs="Times New Roman"/>
                <w:color w:val="000000"/>
                <w:sz w:val="24"/>
                <w:szCs w:val="24"/>
              </w:rPr>
            </w:pPr>
          </w:p>
          <w:p w:rsidR="00D23670" w:rsidRPr="000C1EEB" w:rsidRDefault="00D23670">
            <w:pPr>
              <w:ind w:left="360"/>
              <w:rPr>
                <w:rFonts w:ascii="Times New Roman" w:hAnsi="Times New Roman" w:cs="Times New Roman"/>
                <w:color w:val="000000"/>
                <w:sz w:val="24"/>
                <w:szCs w:val="24"/>
              </w:rPr>
            </w:pPr>
          </w:p>
          <w:p w:rsidR="00D23670" w:rsidRPr="000C1EEB" w:rsidRDefault="00991B76">
            <w:pPr>
              <w:rPr>
                <w:rFonts w:ascii="Times New Roman" w:eastAsia="Open Sans" w:hAnsi="Times New Roman" w:cs="Times New Roman"/>
                <w:b/>
                <w:sz w:val="24"/>
                <w:szCs w:val="24"/>
                <w:u w:val="single"/>
              </w:rPr>
            </w:pPr>
            <w:r w:rsidRPr="000C1EEB">
              <w:rPr>
                <w:rFonts w:ascii="Times New Roman" w:eastAsia="Open Sans" w:hAnsi="Times New Roman" w:cs="Times New Roman"/>
                <w:b/>
                <w:color w:val="1F3864"/>
                <w:sz w:val="24"/>
                <w:szCs w:val="24"/>
                <w:u w:val="single"/>
              </w:rPr>
              <w:t>Areas of Expertise</w:t>
            </w:r>
          </w:p>
          <w:p w:rsidR="00D23670" w:rsidRPr="000C1EEB" w:rsidRDefault="00991B76">
            <w:pPr>
              <w:numPr>
                <w:ilvl w:val="0"/>
                <w:numId w:val="2"/>
              </w:numPr>
              <w:spacing w:line="276" w:lineRule="auto"/>
              <w:rPr>
                <w:rFonts w:ascii="Times New Roman" w:hAnsi="Times New Roman" w:cs="Times New Roman"/>
                <w:color w:val="000000"/>
                <w:sz w:val="24"/>
                <w:szCs w:val="24"/>
              </w:rPr>
            </w:pPr>
            <w:r w:rsidRPr="000C1EEB">
              <w:rPr>
                <w:rFonts w:ascii="Times New Roman" w:eastAsia="Open Sans" w:hAnsi="Times New Roman" w:cs="Times New Roman"/>
                <w:color w:val="000000"/>
                <w:sz w:val="24"/>
                <w:szCs w:val="24"/>
              </w:rPr>
              <w:t>Critical analysis of Socio – Economic aspects, which affect development of communities.</w:t>
            </w:r>
          </w:p>
          <w:p w:rsidR="00D23670" w:rsidRPr="000C1EEB" w:rsidRDefault="00991B76">
            <w:pPr>
              <w:numPr>
                <w:ilvl w:val="0"/>
                <w:numId w:val="2"/>
              </w:numPr>
              <w:spacing w:line="276" w:lineRule="auto"/>
              <w:rPr>
                <w:rFonts w:ascii="Times New Roman" w:hAnsi="Times New Roman" w:cs="Times New Roman"/>
                <w:color w:val="000000"/>
                <w:sz w:val="24"/>
                <w:szCs w:val="24"/>
              </w:rPr>
            </w:pPr>
            <w:r w:rsidRPr="000C1EEB">
              <w:rPr>
                <w:rFonts w:ascii="Times New Roman" w:eastAsia="Open Sans" w:hAnsi="Times New Roman" w:cs="Times New Roman"/>
                <w:color w:val="000000"/>
                <w:sz w:val="24"/>
                <w:szCs w:val="24"/>
              </w:rPr>
              <w:t xml:space="preserve">Ability to coordinate and liaise with Development partners and engage value chain actors and supporters to build synergies towards community livelihood </w:t>
            </w:r>
            <w:r w:rsidRPr="000C1EEB">
              <w:rPr>
                <w:rFonts w:ascii="Times New Roman" w:eastAsia="Open Sans" w:hAnsi="Times New Roman" w:cs="Times New Roman"/>
                <w:color w:val="000000"/>
                <w:sz w:val="24"/>
                <w:szCs w:val="24"/>
              </w:rPr>
              <w:lastRenderedPageBreak/>
              <w:t>programs.</w:t>
            </w:r>
          </w:p>
          <w:p w:rsidR="00D23670" w:rsidRPr="000C1EEB" w:rsidRDefault="00991B76">
            <w:pPr>
              <w:numPr>
                <w:ilvl w:val="0"/>
                <w:numId w:val="2"/>
              </w:numPr>
              <w:spacing w:line="276" w:lineRule="auto"/>
              <w:rPr>
                <w:rFonts w:ascii="Times New Roman" w:hAnsi="Times New Roman" w:cs="Times New Roman"/>
                <w:color w:val="000000"/>
                <w:sz w:val="24"/>
                <w:szCs w:val="24"/>
              </w:rPr>
            </w:pPr>
            <w:r w:rsidRPr="000C1EEB">
              <w:rPr>
                <w:rFonts w:ascii="Times New Roman" w:eastAsia="Open Sans" w:hAnsi="Times New Roman" w:cs="Times New Roman"/>
                <w:color w:val="000000"/>
                <w:sz w:val="24"/>
                <w:szCs w:val="24"/>
              </w:rPr>
              <w:t xml:space="preserve">Stakeholder mapping, analysis, and engagement. </w:t>
            </w:r>
          </w:p>
          <w:p w:rsidR="00D23670" w:rsidRPr="000C1EEB" w:rsidRDefault="00991B76">
            <w:pPr>
              <w:numPr>
                <w:ilvl w:val="0"/>
                <w:numId w:val="2"/>
              </w:numPr>
              <w:spacing w:line="276" w:lineRule="auto"/>
              <w:rPr>
                <w:rFonts w:ascii="Times New Roman" w:hAnsi="Times New Roman" w:cs="Times New Roman"/>
                <w:color w:val="000000"/>
                <w:sz w:val="24"/>
                <w:szCs w:val="24"/>
              </w:rPr>
            </w:pPr>
            <w:r w:rsidRPr="000C1EEB">
              <w:rPr>
                <w:rFonts w:ascii="Times New Roman" w:eastAsia="Open Sans" w:hAnsi="Times New Roman" w:cs="Times New Roman"/>
                <w:color w:val="000000"/>
                <w:sz w:val="24"/>
                <w:szCs w:val="24"/>
              </w:rPr>
              <w:t>Human and financial resource mobilization</w:t>
            </w:r>
          </w:p>
          <w:p w:rsidR="00D23670" w:rsidRPr="000C1EEB" w:rsidRDefault="00991B76">
            <w:pPr>
              <w:numPr>
                <w:ilvl w:val="0"/>
                <w:numId w:val="1"/>
              </w:numPr>
              <w:rPr>
                <w:rFonts w:ascii="Times New Roman" w:hAnsi="Times New Roman" w:cs="Times New Roman"/>
                <w:color w:val="000000"/>
                <w:sz w:val="24"/>
                <w:szCs w:val="24"/>
              </w:rPr>
            </w:pPr>
            <w:r w:rsidRPr="000C1EEB">
              <w:rPr>
                <w:rFonts w:ascii="Times New Roman" w:eastAsia="Open Sans" w:hAnsi="Times New Roman" w:cs="Times New Roman"/>
                <w:color w:val="000000"/>
                <w:sz w:val="24"/>
                <w:szCs w:val="24"/>
              </w:rPr>
              <w:t>Report writing and presentation.</w:t>
            </w:r>
          </w:p>
          <w:p w:rsidR="00D23670" w:rsidRPr="000C1EEB" w:rsidRDefault="00991B76">
            <w:pPr>
              <w:numPr>
                <w:ilvl w:val="0"/>
                <w:numId w:val="1"/>
              </w:numPr>
              <w:rPr>
                <w:rFonts w:ascii="Times New Roman" w:hAnsi="Times New Roman" w:cs="Times New Roman"/>
                <w:color w:val="000000"/>
                <w:sz w:val="24"/>
                <w:szCs w:val="24"/>
              </w:rPr>
            </w:pPr>
            <w:r w:rsidRPr="000C1EEB">
              <w:rPr>
                <w:rFonts w:ascii="Times New Roman" w:eastAsia="Open Sans" w:hAnsi="Times New Roman" w:cs="Times New Roman"/>
                <w:color w:val="000000"/>
                <w:sz w:val="24"/>
                <w:szCs w:val="24"/>
              </w:rPr>
              <w:t xml:space="preserve">High facilitation skills using participatory approaches. </w:t>
            </w:r>
          </w:p>
          <w:p w:rsidR="00D23670" w:rsidRPr="000C1EEB" w:rsidRDefault="00991B76">
            <w:pPr>
              <w:numPr>
                <w:ilvl w:val="0"/>
                <w:numId w:val="1"/>
              </w:numPr>
              <w:rPr>
                <w:rFonts w:ascii="Times New Roman" w:hAnsi="Times New Roman" w:cs="Times New Roman"/>
                <w:color w:val="000000"/>
                <w:sz w:val="24"/>
                <w:szCs w:val="24"/>
              </w:rPr>
            </w:pPr>
            <w:r w:rsidRPr="000C1EEB">
              <w:rPr>
                <w:rFonts w:ascii="Times New Roman" w:eastAsia="Open Sans" w:hAnsi="Times New Roman" w:cs="Times New Roman"/>
                <w:color w:val="000000"/>
                <w:sz w:val="24"/>
                <w:szCs w:val="24"/>
              </w:rPr>
              <w:t>Facilitating Public Policy, Governance and Regulatory Compliance</w:t>
            </w:r>
          </w:p>
          <w:p w:rsidR="00D23670" w:rsidRPr="000C1EEB" w:rsidRDefault="00991B76">
            <w:pPr>
              <w:numPr>
                <w:ilvl w:val="0"/>
                <w:numId w:val="1"/>
              </w:numPr>
              <w:rPr>
                <w:rFonts w:ascii="Times New Roman" w:hAnsi="Times New Roman" w:cs="Times New Roman"/>
                <w:color w:val="000000"/>
                <w:sz w:val="24"/>
                <w:szCs w:val="24"/>
              </w:rPr>
            </w:pPr>
            <w:r w:rsidRPr="000C1EEB">
              <w:rPr>
                <w:rFonts w:ascii="Times New Roman" w:eastAsia="Open Sans" w:hAnsi="Times New Roman" w:cs="Times New Roman"/>
                <w:color w:val="000000"/>
                <w:sz w:val="24"/>
                <w:szCs w:val="24"/>
              </w:rPr>
              <w:t>Public administration</w:t>
            </w:r>
          </w:p>
          <w:p w:rsidR="00D23670" w:rsidRPr="000C1EEB" w:rsidRDefault="00991B76">
            <w:pPr>
              <w:numPr>
                <w:ilvl w:val="0"/>
                <w:numId w:val="1"/>
              </w:numPr>
              <w:rPr>
                <w:rFonts w:ascii="Times New Roman" w:hAnsi="Times New Roman" w:cs="Times New Roman"/>
                <w:color w:val="000000"/>
                <w:sz w:val="24"/>
                <w:szCs w:val="24"/>
              </w:rPr>
            </w:pPr>
            <w:r w:rsidRPr="000C1EEB">
              <w:rPr>
                <w:rFonts w:ascii="Times New Roman" w:eastAsia="Open Sans" w:hAnsi="Times New Roman" w:cs="Times New Roman"/>
                <w:color w:val="000000"/>
                <w:sz w:val="24"/>
                <w:szCs w:val="24"/>
              </w:rPr>
              <w:t xml:space="preserve">Project design, implementation, and review  </w:t>
            </w:r>
          </w:p>
          <w:p w:rsidR="00D23670" w:rsidRPr="000C1EEB" w:rsidRDefault="00991B76">
            <w:pPr>
              <w:numPr>
                <w:ilvl w:val="0"/>
                <w:numId w:val="1"/>
              </w:numPr>
              <w:rPr>
                <w:rFonts w:ascii="Times New Roman" w:hAnsi="Times New Roman" w:cs="Times New Roman"/>
                <w:b/>
                <w:color w:val="000000"/>
                <w:sz w:val="24"/>
                <w:szCs w:val="24"/>
                <w:u w:val="single"/>
              </w:rPr>
            </w:pPr>
            <w:r w:rsidRPr="000C1EEB">
              <w:rPr>
                <w:rFonts w:ascii="Times New Roman" w:eastAsia="Open Sans" w:hAnsi="Times New Roman" w:cs="Times New Roman"/>
                <w:color w:val="000000"/>
                <w:sz w:val="24"/>
                <w:szCs w:val="24"/>
              </w:rPr>
              <w:t>Research skills</w:t>
            </w:r>
          </w:p>
          <w:p w:rsidR="00D23670" w:rsidRPr="000C1EEB" w:rsidRDefault="00991B76">
            <w:pPr>
              <w:numPr>
                <w:ilvl w:val="0"/>
                <w:numId w:val="1"/>
              </w:numPr>
              <w:rPr>
                <w:rFonts w:ascii="Times New Roman" w:hAnsi="Times New Roman" w:cs="Times New Roman"/>
                <w:b/>
                <w:color w:val="000000"/>
                <w:sz w:val="24"/>
                <w:szCs w:val="24"/>
                <w:u w:val="single"/>
              </w:rPr>
            </w:pPr>
            <w:r w:rsidRPr="000C1EEB">
              <w:rPr>
                <w:rFonts w:ascii="Times New Roman" w:eastAsia="Open Sans" w:hAnsi="Times New Roman" w:cs="Times New Roman"/>
                <w:color w:val="000000"/>
                <w:sz w:val="24"/>
                <w:szCs w:val="24"/>
              </w:rPr>
              <w:t xml:space="preserve">Partnership Development </w:t>
            </w:r>
          </w:p>
          <w:p w:rsidR="00D23670" w:rsidRPr="000C1EEB" w:rsidRDefault="00991B76">
            <w:pPr>
              <w:numPr>
                <w:ilvl w:val="0"/>
                <w:numId w:val="1"/>
              </w:numPr>
              <w:rPr>
                <w:rFonts w:ascii="Times New Roman" w:hAnsi="Times New Roman" w:cs="Times New Roman"/>
                <w:color w:val="000000"/>
                <w:sz w:val="24"/>
                <w:szCs w:val="24"/>
              </w:rPr>
            </w:pPr>
            <w:r w:rsidRPr="000C1EEB">
              <w:rPr>
                <w:rFonts w:ascii="Times New Roman" w:eastAsia="Open Sans" w:hAnsi="Times New Roman" w:cs="Times New Roman"/>
                <w:color w:val="000000"/>
                <w:sz w:val="24"/>
                <w:szCs w:val="24"/>
              </w:rPr>
              <w:t>Budget Planning &amp;Forecasting</w:t>
            </w:r>
          </w:p>
          <w:p w:rsidR="00D23670" w:rsidRPr="000C1EEB" w:rsidRDefault="00991B76">
            <w:pPr>
              <w:numPr>
                <w:ilvl w:val="0"/>
                <w:numId w:val="1"/>
              </w:numPr>
              <w:rPr>
                <w:rFonts w:ascii="Times New Roman" w:hAnsi="Times New Roman" w:cs="Times New Roman"/>
                <w:color w:val="000000"/>
                <w:sz w:val="24"/>
                <w:szCs w:val="24"/>
              </w:rPr>
            </w:pPr>
            <w:r w:rsidRPr="000C1EEB">
              <w:rPr>
                <w:rFonts w:ascii="Times New Roman" w:eastAsia="Open Sans" w:hAnsi="Times New Roman" w:cs="Times New Roman"/>
                <w:color w:val="000000"/>
                <w:sz w:val="24"/>
                <w:szCs w:val="24"/>
              </w:rPr>
              <w:t>Performance management &amp; measurement</w:t>
            </w:r>
          </w:p>
          <w:p w:rsidR="00D23670" w:rsidRPr="000C1EEB" w:rsidRDefault="00991B76">
            <w:pPr>
              <w:numPr>
                <w:ilvl w:val="0"/>
                <w:numId w:val="1"/>
              </w:numPr>
              <w:rPr>
                <w:rFonts w:ascii="Times New Roman" w:hAnsi="Times New Roman" w:cs="Times New Roman"/>
                <w:color w:val="000000"/>
                <w:sz w:val="24"/>
                <w:szCs w:val="24"/>
              </w:rPr>
            </w:pPr>
            <w:r w:rsidRPr="000C1EEB">
              <w:rPr>
                <w:rFonts w:ascii="Times New Roman" w:eastAsia="Open Sans" w:hAnsi="Times New Roman" w:cs="Times New Roman"/>
                <w:color w:val="000000"/>
                <w:sz w:val="24"/>
                <w:szCs w:val="24"/>
              </w:rPr>
              <w:t>Team Building and Motivation</w:t>
            </w:r>
          </w:p>
          <w:p w:rsidR="00D23670" w:rsidRPr="000C1EEB" w:rsidRDefault="00991B76">
            <w:pPr>
              <w:numPr>
                <w:ilvl w:val="0"/>
                <w:numId w:val="1"/>
              </w:numPr>
              <w:rPr>
                <w:rFonts w:ascii="Times New Roman" w:hAnsi="Times New Roman" w:cs="Times New Roman"/>
                <w:color w:val="000000"/>
                <w:sz w:val="24"/>
                <w:szCs w:val="24"/>
              </w:rPr>
            </w:pPr>
            <w:r w:rsidRPr="000C1EEB">
              <w:rPr>
                <w:rFonts w:ascii="Times New Roman" w:eastAsia="Open Sans" w:hAnsi="Times New Roman" w:cs="Times New Roman"/>
                <w:color w:val="000000"/>
                <w:sz w:val="24"/>
                <w:szCs w:val="24"/>
              </w:rPr>
              <w:t>Records management</w:t>
            </w:r>
          </w:p>
          <w:p w:rsidR="00D23670" w:rsidRPr="000C1EEB" w:rsidRDefault="00991B76">
            <w:pPr>
              <w:numPr>
                <w:ilvl w:val="0"/>
                <w:numId w:val="1"/>
              </w:numPr>
              <w:rPr>
                <w:rFonts w:ascii="Times New Roman" w:hAnsi="Times New Roman" w:cs="Times New Roman"/>
                <w:color w:val="000000"/>
                <w:sz w:val="24"/>
                <w:szCs w:val="24"/>
              </w:rPr>
            </w:pPr>
            <w:r w:rsidRPr="000C1EEB">
              <w:rPr>
                <w:rFonts w:ascii="Times New Roman" w:eastAsia="Open Sans" w:hAnsi="Times New Roman" w:cs="Times New Roman"/>
                <w:color w:val="000000"/>
                <w:sz w:val="24"/>
                <w:szCs w:val="24"/>
              </w:rPr>
              <w:t xml:space="preserve">Management Skills  </w:t>
            </w:r>
          </w:p>
          <w:p w:rsidR="00D23670" w:rsidRPr="000C1EEB" w:rsidRDefault="00D23670">
            <w:pPr>
              <w:rPr>
                <w:rFonts w:ascii="Times New Roman" w:eastAsia="Open Sans" w:hAnsi="Times New Roman" w:cs="Times New Roman"/>
                <w:sz w:val="24"/>
                <w:szCs w:val="24"/>
              </w:rPr>
            </w:pPr>
          </w:p>
          <w:p w:rsidR="00D23670" w:rsidRPr="000C1EEB" w:rsidRDefault="00991B76">
            <w:pPr>
              <w:rPr>
                <w:rFonts w:ascii="Times New Roman" w:eastAsia="Open Sans" w:hAnsi="Times New Roman" w:cs="Times New Roman"/>
                <w:b/>
                <w:color w:val="222A35"/>
                <w:sz w:val="24"/>
                <w:szCs w:val="24"/>
                <w:u w:val="single"/>
              </w:rPr>
            </w:pPr>
            <w:r w:rsidRPr="000C1EEB">
              <w:rPr>
                <w:rFonts w:ascii="Times New Roman" w:eastAsia="Open Sans" w:hAnsi="Times New Roman" w:cs="Times New Roman"/>
                <w:b/>
                <w:color w:val="222A35"/>
                <w:sz w:val="24"/>
                <w:szCs w:val="24"/>
                <w:u w:val="single"/>
              </w:rPr>
              <w:t>Computer Software Packages</w:t>
            </w:r>
          </w:p>
          <w:p w:rsidR="00D23670" w:rsidRPr="000C1EEB" w:rsidRDefault="00D23670">
            <w:pPr>
              <w:ind w:left="360"/>
              <w:rPr>
                <w:rFonts w:ascii="Times New Roman" w:eastAsia="Open Sans" w:hAnsi="Times New Roman" w:cs="Times New Roman"/>
                <w:b/>
                <w:color w:val="222A35"/>
                <w:sz w:val="24"/>
                <w:szCs w:val="24"/>
                <w:u w:val="single"/>
              </w:rPr>
            </w:pPr>
          </w:p>
          <w:p w:rsidR="00D23670" w:rsidRPr="000C1EEB" w:rsidRDefault="00991B76">
            <w:pPr>
              <w:numPr>
                <w:ilvl w:val="0"/>
                <w:numId w:val="1"/>
              </w:numPr>
              <w:rPr>
                <w:rFonts w:ascii="Times New Roman" w:hAnsi="Times New Roman" w:cs="Times New Roman"/>
                <w:b/>
                <w:color w:val="000000"/>
                <w:sz w:val="24"/>
                <w:szCs w:val="24"/>
                <w:u w:val="single"/>
              </w:rPr>
            </w:pPr>
            <w:r w:rsidRPr="000C1EEB">
              <w:rPr>
                <w:rFonts w:ascii="Times New Roman" w:eastAsia="Open Sans" w:hAnsi="Times New Roman" w:cs="Times New Roman"/>
                <w:color w:val="000000"/>
                <w:sz w:val="24"/>
                <w:szCs w:val="24"/>
              </w:rPr>
              <w:t>Microsoft Office</w:t>
            </w:r>
          </w:p>
          <w:p w:rsidR="00D23670" w:rsidRPr="000C1EEB" w:rsidRDefault="00991B76">
            <w:pPr>
              <w:numPr>
                <w:ilvl w:val="0"/>
                <w:numId w:val="1"/>
              </w:numPr>
              <w:rPr>
                <w:rFonts w:ascii="Times New Roman" w:hAnsi="Times New Roman" w:cs="Times New Roman"/>
                <w:b/>
                <w:color w:val="000000"/>
                <w:sz w:val="24"/>
                <w:szCs w:val="24"/>
                <w:u w:val="single"/>
              </w:rPr>
            </w:pPr>
            <w:r w:rsidRPr="000C1EEB">
              <w:rPr>
                <w:rFonts w:ascii="Times New Roman" w:eastAsia="Open Sans" w:hAnsi="Times New Roman" w:cs="Times New Roman"/>
                <w:color w:val="000000"/>
                <w:sz w:val="24"/>
                <w:szCs w:val="24"/>
              </w:rPr>
              <w:t>Power point</w:t>
            </w:r>
          </w:p>
          <w:p w:rsidR="00D23670" w:rsidRPr="000C1EEB" w:rsidRDefault="00991B76">
            <w:pPr>
              <w:numPr>
                <w:ilvl w:val="0"/>
                <w:numId w:val="1"/>
              </w:numPr>
              <w:rPr>
                <w:rFonts w:ascii="Times New Roman" w:hAnsi="Times New Roman" w:cs="Times New Roman"/>
                <w:b/>
                <w:color w:val="000000"/>
                <w:sz w:val="24"/>
                <w:szCs w:val="24"/>
                <w:u w:val="single"/>
              </w:rPr>
            </w:pPr>
            <w:r w:rsidRPr="000C1EEB">
              <w:rPr>
                <w:rFonts w:ascii="Times New Roman" w:eastAsia="Open Sans" w:hAnsi="Times New Roman" w:cs="Times New Roman"/>
                <w:color w:val="000000"/>
                <w:sz w:val="24"/>
                <w:szCs w:val="24"/>
              </w:rPr>
              <w:t>Excel</w:t>
            </w:r>
          </w:p>
          <w:p w:rsidR="00D23670" w:rsidRPr="000C1EEB" w:rsidRDefault="00991B76">
            <w:pPr>
              <w:numPr>
                <w:ilvl w:val="0"/>
                <w:numId w:val="1"/>
              </w:numPr>
              <w:rPr>
                <w:rFonts w:ascii="Times New Roman" w:hAnsi="Times New Roman" w:cs="Times New Roman"/>
                <w:color w:val="000000"/>
                <w:sz w:val="24"/>
                <w:szCs w:val="24"/>
              </w:rPr>
            </w:pPr>
            <w:r w:rsidRPr="000C1EEB">
              <w:rPr>
                <w:rFonts w:ascii="Times New Roman" w:eastAsia="Open Sans" w:hAnsi="Times New Roman" w:cs="Times New Roman"/>
                <w:color w:val="000000"/>
                <w:sz w:val="24"/>
                <w:szCs w:val="24"/>
              </w:rPr>
              <w:t xml:space="preserve">Internet related programs </w:t>
            </w:r>
          </w:p>
          <w:p w:rsidR="00D23670" w:rsidRPr="000C1EEB" w:rsidRDefault="00D23670">
            <w:pPr>
              <w:rPr>
                <w:rFonts w:ascii="Times New Roman" w:eastAsia="Open Sans" w:hAnsi="Times New Roman" w:cs="Times New Roman"/>
                <w:b/>
                <w:sz w:val="24"/>
                <w:szCs w:val="24"/>
                <w:u w:val="single"/>
              </w:rPr>
            </w:pPr>
          </w:p>
          <w:p w:rsidR="00D23670" w:rsidRPr="000C1EEB" w:rsidRDefault="00991B76">
            <w:pPr>
              <w:rPr>
                <w:rFonts w:ascii="Times New Roman" w:eastAsia="Open Sans" w:hAnsi="Times New Roman" w:cs="Times New Roman"/>
                <w:b/>
                <w:sz w:val="24"/>
                <w:szCs w:val="24"/>
                <w:u w:val="single"/>
              </w:rPr>
            </w:pPr>
            <w:r w:rsidRPr="000C1EEB">
              <w:rPr>
                <w:rFonts w:ascii="Times New Roman" w:eastAsia="Open Sans" w:hAnsi="Times New Roman" w:cs="Times New Roman"/>
                <w:b/>
                <w:sz w:val="24"/>
                <w:szCs w:val="24"/>
                <w:u w:val="single"/>
              </w:rPr>
              <w:t>Interests/Hobbies</w:t>
            </w:r>
          </w:p>
          <w:p w:rsidR="00D23670" w:rsidRPr="000C1EEB" w:rsidRDefault="00991B76">
            <w:pPr>
              <w:numPr>
                <w:ilvl w:val="0"/>
                <w:numId w:val="1"/>
              </w:numPr>
              <w:rPr>
                <w:rFonts w:ascii="Times New Roman" w:hAnsi="Times New Roman" w:cs="Times New Roman"/>
                <w:b/>
                <w:color w:val="000000"/>
                <w:sz w:val="24"/>
                <w:szCs w:val="24"/>
                <w:u w:val="single"/>
              </w:rPr>
            </w:pPr>
            <w:r w:rsidRPr="000C1EEB">
              <w:rPr>
                <w:rFonts w:ascii="Times New Roman" w:eastAsia="Open Sans" w:hAnsi="Times New Roman" w:cs="Times New Roman"/>
                <w:color w:val="000000"/>
                <w:sz w:val="24"/>
                <w:szCs w:val="24"/>
              </w:rPr>
              <w:t xml:space="preserve">Community mobilization and </w:t>
            </w:r>
            <w:r w:rsidRPr="000C1EEB">
              <w:rPr>
                <w:rFonts w:ascii="Times New Roman" w:eastAsia="Open Sans" w:hAnsi="Times New Roman" w:cs="Times New Roman"/>
                <w:color w:val="000000"/>
                <w:sz w:val="24"/>
                <w:szCs w:val="24"/>
              </w:rPr>
              <w:lastRenderedPageBreak/>
              <w:t>capacity building of small holder farmers using participatory methods and collective actions like group formation, enterprise selection, access to inputs, production, post-harvest management, bulking, marketing and management of proceeds and plough back towards sustainable development.</w:t>
            </w:r>
          </w:p>
          <w:p w:rsidR="00D23670" w:rsidRPr="000C1EEB" w:rsidRDefault="00991B76">
            <w:pPr>
              <w:numPr>
                <w:ilvl w:val="0"/>
                <w:numId w:val="1"/>
              </w:numPr>
              <w:rPr>
                <w:rFonts w:ascii="Times New Roman" w:hAnsi="Times New Roman" w:cs="Times New Roman"/>
                <w:b/>
                <w:color w:val="000000"/>
                <w:sz w:val="24"/>
                <w:szCs w:val="24"/>
                <w:u w:val="single"/>
              </w:rPr>
            </w:pPr>
            <w:r w:rsidRPr="000C1EEB">
              <w:rPr>
                <w:rFonts w:ascii="Times New Roman" w:eastAsia="Open Sans" w:hAnsi="Times New Roman" w:cs="Times New Roman"/>
                <w:color w:val="000000"/>
                <w:sz w:val="24"/>
                <w:szCs w:val="24"/>
              </w:rPr>
              <w:t xml:space="preserve">Working with youth, women and other vulnerable groups towards household food security and Nutrition, social protection and rights, financial inclusion, and stakeholder engagement. </w:t>
            </w:r>
          </w:p>
          <w:p w:rsidR="00D23670" w:rsidRPr="000C1EEB" w:rsidRDefault="00991B76">
            <w:pPr>
              <w:numPr>
                <w:ilvl w:val="0"/>
                <w:numId w:val="1"/>
              </w:numPr>
              <w:rPr>
                <w:rFonts w:ascii="Times New Roman" w:hAnsi="Times New Roman" w:cs="Times New Roman"/>
                <w:b/>
                <w:color w:val="000000"/>
                <w:sz w:val="24"/>
                <w:szCs w:val="24"/>
                <w:u w:val="single"/>
              </w:rPr>
            </w:pPr>
            <w:r w:rsidRPr="000C1EEB">
              <w:rPr>
                <w:rFonts w:ascii="Times New Roman" w:eastAsia="Open Sans" w:hAnsi="Times New Roman" w:cs="Times New Roman"/>
                <w:color w:val="000000"/>
                <w:sz w:val="24"/>
                <w:szCs w:val="24"/>
              </w:rPr>
              <w:t xml:space="preserve">Presiding over events and other Management practices  </w:t>
            </w:r>
          </w:p>
          <w:p w:rsidR="00D23670" w:rsidRPr="000C1EEB" w:rsidRDefault="00D23670">
            <w:pPr>
              <w:ind w:left="360"/>
              <w:rPr>
                <w:rFonts w:ascii="Times New Roman" w:eastAsia="Open Sans" w:hAnsi="Times New Roman" w:cs="Times New Roman"/>
                <w:b/>
                <w:color w:val="000000"/>
                <w:sz w:val="24"/>
                <w:szCs w:val="24"/>
                <w:u w:val="single"/>
              </w:rPr>
            </w:pPr>
          </w:p>
          <w:p w:rsidR="00D23670" w:rsidRPr="000C1EEB" w:rsidRDefault="00D23670">
            <w:pPr>
              <w:rPr>
                <w:rFonts w:ascii="Times New Roman" w:eastAsia="Open Sans" w:hAnsi="Times New Roman" w:cs="Times New Roman"/>
                <w:b/>
                <w:sz w:val="24"/>
                <w:szCs w:val="24"/>
                <w:u w:val="single"/>
              </w:rPr>
            </w:pPr>
          </w:p>
          <w:p w:rsidR="00D23670" w:rsidRPr="000C1EEB" w:rsidRDefault="00991B76">
            <w:pPr>
              <w:rPr>
                <w:rFonts w:ascii="Times New Roman" w:eastAsia="Open Sans" w:hAnsi="Times New Roman" w:cs="Times New Roman"/>
                <w:b/>
                <w:sz w:val="24"/>
                <w:szCs w:val="24"/>
                <w:u w:val="single"/>
              </w:rPr>
            </w:pPr>
            <w:r w:rsidRPr="000C1EEB">
              <w:rPr>
                <w:rFonts w:ascii="Times New Roman" w:eastAsia="Open Sans" w:hAnsi="Times New Roman" w:cs="Times New Roman"/>
                <w:b/>
                <w:sz w:val="24"/>
                <w:szCs w:val="24"/>
                <w:u w:val="single"/>
              </w:rPr>
              <w:t>Languages Spoken</w:t>
            </w:r>
          </w:p>
          <w:p w:rsidR="00D23670" w:rsidRPr="000C1EEB" w:rsidRDefault="00991B76">
            <w:pPr>
              <w:rPr>
                <w:rFonts w:ascii="Times New Roman" w:eastAsia="Open Sans" w:hAnsi="Times New Roman" w:cs="Times New Roman"/>
                <w:sz w:val="24"/>
                <w:szCs w:val="24"/>
              </w:rPr>
            </w:pPr>
            <w:r w:rsidRPr="000C1EEB">
              <w:rPr>
                <w:rFonts w:ascii="Times New Roman" w:eastAsia="Open Sans" w:hAnsi="Times New Roman" w:cs="Times New Roman"/>
                <w:sz w:val="24"/>
                <w:szCs w:val="24"/>
              </w:rPr>
              <w:t>Official – English</w:t>
            </w:r>
          </w:p>
          <w:p w:rsidR="00D23670" w:rsidRPr="000C1EEB" w:rsidRDefault="00991B76">
            <w:pPr>
              <w:rPr>
                <w:rFonts w:ascii="Times New Roman" w:eastAsia="Open Sans" w:hAnsi="Times New Roman" w:cs="Times New Roman"/>
                <w:sz w:val="24"/>
                <w:szCs w:val="24"/>
              </w:rPr>
            </w:pPr>
            <w:r w:rsidRPr="000C1EEB">
              <w:rPr>
                <w:rFonts w:ascii="Times New Roman" w:eastAsia="Open Sans" w:hAnsi="Times New Roman" w:cs="Times New Roman"/>
                <w:sz w:val="24"/>
                <w:szCs w:val="24"/>
              </w:rPr>
              <w:t>Local – Lumasaba and        Luganda</w:t>
            </w:r>
          </w:p>
          <w:p w:rsidR="00D23670" w:rsidRPr="000C1EEB" w:rsidRDefault="00991B76">
            <w:pPr>
              <w:rPr>
                <w:rFonts w:ascii="Times New Roman" w:eastAsia="Open Sans" w:hAnsi="Times New Roman" w:cs="Times New Roman"/>
                <w:sz w:val="24"/>
                <w:szCs w:val="24"/>
              </w:rPr>
            </w:pPr>
            <w:r w:rsidRPr="000C1EEB">
              <w:rPr>
                <w:rFonts w:ascii="Times New Roman" w:eastAsia="Open Sans" w:hAnsi="Times New Roman" w:cs="Times New Roman"/>
                <w:sz w:val="24"/>
                <w:szCs w:val="24"/>
              </w:rPr>
              <w:t xml:space="preserve">Others- Lugwere and Kiswahili </w:t>
            </w:r>
          </w:p>
          <w:p w:rsidR="00D23670" w:rsidRPr="000C1EEB" w:rsidRDefault="00D23670">
            <w:pPr>
              <w:rPr>
                <w:rFonts w:ascii="Times New Roman" w:eastAsia="Open Sans" w:hAnsi="Times New Roman" w:cs="Times New Roman"/>
                <w:b/>
                <w:sz w:val="24"/>
                <w:szCs w:val="24"/>
                <w:u w:val="single"/>
              </w:rPr>
            </w:pPr>
          </w:p>
          <w:p w:rsidR="00D23670" w:rsidRPr="000C1EEB" w:rsidRDefault="00D23670">
            <w:pPr>
              <w:rPr>
                <w:rFonts w:ascii="Times New Roman" w:eastAsia="Open Sans" w:hAnsi="Times New Roman" w:cs="Times New Roman"/>
                <w:b/>
                <w:sz w:val="24"/>
                <w:szCs w:val="24"/>
                <w:u w:val="single"/>
              </w:rPr>
            </w:pPr>
          </w:p>
          <w:p w:rsidR="00D23670" w:rsidRPr="000C1EEB" w:rsidRDefault="00D23670">
            <w:pPr>
              <w:rPr>
                <w:rFonts w:ascii="Times New Roman" w:eastAsia="Open Sans" w:hAnsi="Times New Roman" w:cs="Times New Roman"/>
                <w:b/>
                <w:sz w:val="24"/>
                <w:szCs w:val="24"/>
                <w:u w:val="single"/>
              </w:rPr>
            </w:pPr>
          </w:p>
          <w:p w:rsidR="00D23670" w:rsidRPr="000C1EEB" w:rsidRDefault="00D23670">
            <w:pPr>
              <w:rPr>
                <w:rFonts w:ascii="Times New Roman" w:eastAsia="Open Sans" w:hAnsi="Times New Roman" w:cs="Times New Roman"/>
                <w:b/>
                <w:sz w:val="24"/>
                <w:szCs w:val="24"/>
                <w:u w:val="single"/>
              </w:rPr>
            </w:pPr>
          </w:p>
          <w:p w:rsidR="00D23670" w:rsidRPr="000C1EEB" w:rsidRDefault="00991B76">
            <w:pPr>
              <w:rPr>
                <w:rFonts w:ascii="Times New Roman" w:eastAsia="Open Sans" w:hAnsi="Times New Roman" w:cs="Times New Roman"/>
                <w:b/>
                <w:sz w:val="24"/>
                <w:szCs w:val="24"/>
                <w:u w:val="single"/>
              </w:rPr>
            </w:pPr>
            <w:r w:rsidRPr="000C1EEB">
              <w:rPr>
                <w:rFonts w:ascii="Times New Roman" w:eastAsia="Open Sans" w:hAnsi="Times New Roman" w:cs="Times New Roman"/>
                <w:b/>
                <w:sz w:val="24"/>
                <w:szCs w:val="24"/>
                <w:u w:val="single"/>
              </w:rPr>
              <w:t>Professional Referee’s</w:t>
            </w:r>
          </w:p>
          <w:p w:rsidR="00D23670" w:rsidRPr="000C1EEB" w:rsidRDefault="00991B76">
            <w:pPr>
              <w:spacing w:line="276" w:lineRule="auto"/>
              <w:rPr>
                <w:rFonts w:ascii="Times New Roman" w:eastAsia="Open Sans" w:hAnsi="Times New Roman" w:cs="Times New Roman"/>
                <w:b/>
                <w:color w:val="000000"/>
                <w:sz w:val="24"/>
                <w:szCs w:val="24"/>
              </w:rPr>
            </w:pPr>
            <w:r w:rsidRPr="000C1EEB">
              <w:rPr>
                <w:rFonts w:ascii="Times New Roman" w:eastAsia="Open Sans" w:hAnsi="Times New Roman" w:cs="Times New Roman"/>
                <w:b/>
                <w:color w:val="000000"/>
                <w:sz w:val="24"/>
                <w:szCs w:val="24"/>
              </w:rPr>
              <w:t xml:space="preserve">Sherina Munyana </w:t>
            </w:r>
          </w:p>
          <w:p w:rsidR="00D23670" w:rsidRPr="000C1EEB" w:rsidRDefault="00991B76">
            <w:pPr>
              <w:spacing w:line="276" w:lineRule="auto"/>
              <w:rPr>
                <w:rFonts w:ascii="Times New Roman" w:eastAsia="Open Sans" w:hAnsi="Times New Roman" w:cs="Times New Roman"/>
                <w:color w:val="000000"/>
                <w:sz w:val="24"/>
                <w:szCs w:val="24"/>
              </w:rPr>
            </w:pPr>
            <w:r w:rsidRPr="000C1EEB">
              <w:rPr>
                <w:rFonts w:ascii="Times New Roman" w:eastAsia="Open Sans" w:hAnsi="Times New Roman" w:cs="Times New Roman"/>
                <w:color w:val="000000"/>
                <w:sz w:val="24"/>
                <w:szCs w:val="24"/>
              </w:rPr>
              <w:lastRenderedPageBreak/>
              <w:t xml:space="preserve">Country Director </w:t>
            </w:r>
          </w:p>
          <w:p w:rsidR="00D23670" w:rsidRPr="000C1EEB" w:rsidRDefault="00991B76">
            <w:pPr>
              <w:spacing w:line="276" w:lineRule="auto"/>
              <w:rPr>
                <w:rFonts w:ascii="Times New Roman" w:eastAsia="Open Sans" w:hAnsi="Times New Roman" w:cs="Times New Roman"/>
                <w:color w:val="000000"/>
                <w:sz w:val="24"/>
                <w:szCs w:val="24"/>
              </w:rPr>
            </w:pPr>
            <w:r w:rsidRPr="000C1EEB">
              <w:rPr>
                <w:rFonts w:ascii="Times New Roman" w:eastAsia="Open Sans" w:hAnsi="Times New Roman" w:cs="Times New Roman"/>
                <w:color w:val="000000"/>
                <w:sz w:val="24"/>
                <w:szCs w:val="24"/>
              </w:rPr>
              <w:t xml:space="preserve">Africa Development Promise </w:t>
            </w:r>
          </w:p>
          <w:p w:rsidR="00D23670" w:rsidRPr="000C1EEB" w:rsidRDefault="00991B76">
            <w:pPr>
              <w:spacing w:line="276" w:lineRule="auto"/>
              <w:rPr>
                <w:rFonts w:ascii="Times New Roman" w:eastAsia="Open Sans" w:hAnsi="Times New Roman" w:cs="Times New Roman"/>
                <w:color w:val="000000"/>
                <w:sz w:val="24"/>
                <w:szCs w:val="24"/>
              </w:rPr>
            </w:pPr>
            <w:r w:rsidRPr="000C1EEB">
              <w:rPr>
                <w:rFonts w:ascii="Times New Roman" w:eastAsia="Open Sans" w:hAnsi="Times New Roman" w:cs="Times New Roman"/>
                <w:color w:val="000000"/>
                <w:sz w:val="24"/>
                <w:szCs w:val="24"/>
              </w:rPr>
              <w:t>TEL: +256 772 632466, +256 702632466</w:t>
            </w:r>
          </w:p>
          <w:p w:rsidR="00D23670" w:rsidRPr="000C1EEB" w:rsidRDefault="00AA5883">
            <w:pPr>
              <w:spacing w:line="276" w:lineRule="auto"/>
              <w:rPr>
                <w:rFonts w:ascii="Times New Roman" w:eastAsia="Open Sans" w:hAnsi="Times New Roman" w:cs="Times New Roman"/>
                <w:color w:val="0563C1"/>
                <w:sz w:val="24"/>
                <w:szCs w:val="24"/>
                <w:u w:val="single"/>
              </w:rPr>
            </w:pPr>
            <w:hyperlink r:id="rId7">
              <w:r w:rsidR="00991B76" w:rsidRPr="000C1EEB">
                <w:rPr>
                  <w:rFonts w:ascii="Times New Roman" w:eastAsia="Open Sans" w:hAnsi="Times New Roman" w:cs="Times New Roman"/>
                  <w:color w:val="0563C1"/>
                  <w:sz w:val="24"/>
                  <w:szCs w:val="24"/>
                  <w:u w:val="single"/>
                </w:rPr>
                <w:t>smunyana@africadevelopmentpromise.org</w:t>
              </w:r>
            </w:hyperlink>
          </w:p>
          <w:p w:rsidR="00D23670" w:rsidRPr="000C1EEB" w:rsidRDefault="00D23670">
            <w:pPr>
              <w:spacing w:line="276" w:lineRule="auto"/>
              <w:rPr>
                <w:rFonts w:ascii="Times New Roman" w:eastAsia="Open Sans" w:hAnsi="Times New Roman" w:cs="Times New Roman"/>
                <w:b/>
                <w:color w:val="000000"/>
                <w:sz w:val="24"/>
                <w:szCs w:val="24"/>
              </w:rPr>
            </w:pPr>
          </w:p>
          <w:p w:rsidR="00D23670" w:rsidRPr="000C1EEB" w:rsidRDefault="00991B76">
            <w:pPr>
              <w:spacing w:line="276" w:lineRule="auto"/>
              <w:rPr>
                <w:rFonts w:ascii="Times New Roman" w:eastAsia="Open Sans" w:hAnsi="Times New Roman" w:cs="Times New Roman"/>
                <w:b/>
                <w:color w:val="000000"/>
                <w:sz w:val="24"/>
                <w:szCs w:val="24"/>
              </w:rPr>
            </w:pPr>
            <w:r w:rsidRPr="000C1EEB">
              <w:rPr>
                <w:rFonts w:ascii="Times New Roman" w:eastAsia="Open Sans" w:hAnsi="Times New Roman" w:cs="Times New Roman"/>
                <w:b/>
                <w:color w:val="000000"/>
                <w:sz w:val="24"/>
                <w:szCs w:val="24"/>
              </w:rPr>
              <w:t>Tomson Okot Chono</w:t>
            </w:r>
          </w:p>
          <w:p w:rsidR="00D23670" w:rsidRPr="000C1EEB" w:rsidRDefault="00DA2EAD">
            <w:pPr>
              <w:spacing w:line="276" w:lineRule="auto"/>
              <w:rPr>
                <w:rFonts w:ascii="Times New Roman" w:eastAsia="Open Sans" w:hAnsi="Times New Roman" w:cs="Times New Roman"/>
                <w:color w:val="000000"/>
                <w:sz w:val="24"/>
                <w:szCs w:val="24"/>
              </w:rPr>
            </w:pPr>
            <w:r>
              <w:rPr>
                <w:rFonts w:ascii="Times New Roman" w:eastAsia="Open Sans" w:hAnsi="Times New Roman" w:cs="Times New Roman"/>
                <w:color w:val="000000"/>
                <w:sz w:val="24"/>
                <w:szCs w:val="24"/>
              </w:rPr>
              <w:t xml:space="preserve">Former </w:t>
            </w:r>
            <w:r w:rsidR="00991B76" w:rsidRPr="000C1EEB">
              <w:rPr>
                <w:rFonts w:ascii="Times New Roman" w:eastAsia="Open Sans" w:hAnsi="Times New Roman" w:cs="Times New Roman"/>
                <w:color w:val="000000"/>
                <w:sz w:val="24"/>
                <w:szCs w:val="24"/>
              </w:rPr>
              <w:t xml:space="preserve">Senior Programs Manager, </w:t>
            </w:r>
          </w:p>
          <w:p w:rsidR="00D23670" w:rsidRPr="000C1EEB" w:rsidRDefault="00991B76">
            <w:pPr>
              <w:spacing w:line="276" w:lineRule="auto"/>
              <w:rPr>
                <w:rFonts w:ascii="Times New Roman" w:eastAsia="Open Sans" w:hAnsi="Times New Roman" w:cs="Times New Roman"/>
                <w:color w:val="000000"/>
                <w:sz w:val="24"/>
                <w:szCs w:val="24"/>
              </w:rPr>
            </w:pPr>
            <w:r w:rsidRPr="000C1EEB">
              <w:rPr>
                <w:rFonts w:ascii="Times New Roman" w:eastAsia="Open Sans" w:hAnsi="Times New Roman" w:cs="Times New Roman"/>
                <w:color w:val="000000"/>
                <w:sz w:val="24"/>
                <w:szCs w:val="24"/>
              </w:rPr>
              <w:t>Farm Concern International,</w:t>
            </w:r>
          </w:p>
          <w:p w:rsidR="00D23670" w:rsidRPr="000C1EEB" w:rsidRDefault="00991B76">
            <w:pPr>
              <w:spacing w:line="276" w:lineRule="auto"/>
              <w:rPr>
                <w:rFonts w:ascii="Times New Roman" w:eastAsia="Open Sans" w:hAnsi="Times New Roman" w:cs="Times New Roman"/>
                <w:color w:val="000000"/>
                <w:sz w:val="24"/>
                <w:szCs w:val="24"/>
              </w:rPr>
            </w:pPr>
            <w:r w:rsidRPr="000C1EEB">
              <w:rPr>
                <w:rFonts w:ascii="Times New Roman" w:eastAsia="Open Sans" w:hAnsi="Times New Roman" w:cs="Times New Roman"/>
                <w:color w:val="000000"/>
                <w:sz w:val="24"/>
                <w:szCs w:val="24"/>
              </w:rPr>
              <w:t>Uganda Team Leader.</w:t>
            </w:r>
          </w:p>
          <w:p w:rsidR="00D23670" w:rsidRPr="000C1EEB" w:rsidRDefault="00991B76">
            <w:pPr>
              <w:spacing w:line="276" w:lineRule="auto"/>
              <w:rPr>
                <w:rFonts w:ascii="Times New Roman" w:eastAsia="Open Sans" w:hAnsi="Times New Roman" w:cs="Times New Roman"/>
                <w:color w:val="000000"/>
                <w:sz w:val="24"/>
                <w:szCs w:val="24"/>
                <w:vertAlign w:val="subscript"/>
              </w:rPr>
            </w:pPr>
            <w:r w:rsidRPr="000C1EEB">
              <w:rPr>
                <w:rFonts w:ascii="Times New Roman" w:eastAsia="Open Sans" w:hAnsi="Times New Roman" w:cs="Times New Roman"/>
                <w:color w:val="000000"/>
                <w:sz w:val="24"/>
                <w:szCs w:val="24"/>
              </w:rPr>
              <w:t>TEL: +256 704669417, +256 772669417</w:t>
            </w:r>
          </w:p>
          <w:p w:rsidR="00D23670" w:rsidRPr="000C1EEB" w:rsidRDefault="00D23670">
            <w:pPr>
              <w:spacing w:line="276" w:lineRule="auto"/>
              <w:rPr>
                <w:rFonts w:ascii="Times New Roman" w:eastAsia="Open Sans" w:hAnsi="Times New Roman" w:cs="Times New Roman"/>
                <w:color w:val="000000"/>
                <w:sz w:val="24"/>
                <w:szCs w:val="24"/>
                <w:u w:val="single"/>
              </w:rPr>
            </w:pPr>
          </w:p>
          <w:p w:rsidR="00D23670" w:rsidRPr="000C1EEB" w:rsidRDefault="00991B76">
            <w:pPr>
              <w:rPr>
                <w:rFonts w:ascii="Times New Roman" w:eastAsia="Open Sans" w:hAnsi="Times New Roman" w:cs="Times New Roman"/>
                <w:b/>
                <w:color w:val="000000"/>
                <w:sz w:val="24"/>
                <w:szCs w:val="24"/>
              </w:rPr>
            </w:pPr>
            <w:r w:rsidRPr="000C1EEB">
              <w:rPr>
                <w:rFonts w:ascii="Times New Roman" w:eastAsia="Open Sans" w:hAnsi="Times New Roman" w:cs="Times New Roman"/>
                <w:b/>
                <w:color w:val="000000"/>
                <w:sz w:val="24"/>
                <w:szCs w:val="24"/>
              </w:rPr>
              <w:t xml:space="preserve">Ronald Wabwire </w:t>
            </w:r>
          </w:p>
          <w:p w:rsidR="00D23670" w:rsidRPr="000C1EEB" w:rsidRDefault="00991B76">
            <w:pPr>
              <w:shd w:val="clear" w:color="auto" w:fill="FFFFFF"/>
              <w:rPr>
                <w:rFonts w:ascii="Times New Roman" w:eastAsia="Open Sans" w:hAnsi="Times New Roman" w:cs="Times New Roman"/>
                <w:color w:val="000000"/>
                <w:sz w:val="24"/>
                <w:szCs w:val="24"/>
              </w:rPr>
            </w:pPr>
            <w:r w:rsidRPr="000C1EEB">
              <w:rPr>
                <w:rFonts w:ascii="Times New Roman" w:eastAsia="Open Sans" w:hAnsi="Times New Roman" w:cs="Times New Roman"/>
                <w:color w:val="000000"/>
                <w:sz w:val="24"/>
                <w:szCs w:val="24"/>
              </w:rPr>
              <w:t>Ag. Head, Portfolio Development</w:t>
            </w:r>
          </w:p>
          <w:p w:rsidR="00D23670" w:rsidRPr="000C1EEB" w:rsidRDefault="00991B76">
            <w:pPr>
              <w:shd w:val="clear" w:color="auto" w:fill="FFFFFF"/>
              <w:rPr>
                <w:rFonts w:ascii="Times New Roman" w:eastAsia="Open Sans" w:hAnsi="Times New Roman" w:cs="Times New Roman"/>
                <w:color w:val="000000"/>
                <w:sz w:val="24"/>
                <w:szCs w:val="24"/>
              </w:rPr>
            </w:pPr>
            <w:r w:rsidRPr="000C1EEB">
              <w:rPr>
                <w:rFonts w:ascii="Times New Roman" w:eastAsia="Open Sans" w:hAnsi="Times New Roman" w:cs="Times New Roman"/>
                <w:color w:val="000000"/>
                <w:sz w:val="24"/>
                <w:szCs w:val="24"/>
              </w:rPr>
              <w:t>aBi Development Limited</w:t>
            </w:r>
          </w:p>
          <w:p w:rsidR="00D23670" w:rsidRPr="000C1EEB" w:rsidRDefault="00991B76">
            <w:pPr>
              <w:shd w:val="clear" w:color="auto" w:fill="FFFFFF"/>
              <w:rPr>
                <w:rFonts w:ascii="Times New Roman" w:eastAsia="Open Sans" w:hAnsi="Times New Roman" w:cs="Times New Roman"/>
                <w:color w:val="000000"/>
                <w:sz w:val="24"/>
                <w:szCs w:val="24"/>
              </w:rPr>
            </w:pPr>
            <w:r w:rsidRPr="000C1EEB">
              <w:rPr>
                <w:rFonts w:ascii="Times New Roman" w:eastAsia="Open Sans" w:hAnsi="Times New Roman" w:cs="Times New Roman"/>
                <w:color w:val="000000"/>
                <w:sz w:val="24"/>
                <w:szCs w:val="24"/>
              </w:rPr>
              <w:t>Umoja House, 2</w:t>
            </w:r>
            <w:r w:rsidRPr="000C1EEB">
              <w:rPr>
                <w:rFonts w:ascii="Times New Roman" w:eastAsia="Open Sans" w:hAnsi="Times New Roman" w:cs="Times New Roman"/>
                <w:color w:val="000000"/>
                <w:sz w:val="24"/>
                <w:szCs w:val="24"/>
                <w:vertAlign w:val="superscript"/>
              </w:rPr>
              <w:t>nd</w:t>
            </w:r>
            <w:r w:rsidRPr="000C1EEB">
              <w:rPr>
                <w:rFonts w:ascii="Times New Roman" w:eastAsia="Open Sans" w:hAnsi="Times New Roman" w:cs="Times New Roman"/>
                <w:color w:val="000000"/>
                <w:sz w:val="24"/>
                <w:szCs w:val="24"/>
              </w:rPr>
              <w:t xml:space="preserve"> floor. </w:t>
            </w:r>
          </w:p>
          <w:p w:rsidR="00D23670" w:rsidRPr="000C1EEB" w:rsidRDefault="00991B76">
            <w:pPr>
              <w:shd w:val="clear" w:color="auto" w:fill="FFFFFF"/>
              <w:rPr>
                <w:rFonts w:ascii="Times New Roman" w:eastAsia="Open Sans" w:hAnsi="Times New Roman" w:cs="Times New Roman"/>
                <w:color w:val="000000"/>
                <w:sz w:val="24"/>
                <w:szCs w:val="24"/>
              </w:rPr>
            </w:pPr>
            <w:r w:rsidRPr="000C1EEB">
              <w:rPr>
                <w:rFonts w:ascii="Times New Roman" w:eastAsia="Open Sans" w:hAnsi="Times New Roman" w:cs="Times New Roman"/>
                <w:color w:val="000000"/>
                <w:sz w:val="24"/>
                <w:szCs w:val="24"/>
              </w:rPr>
              <w:t>Plot 20, Nakasero Road</w:t>
            </w:r>
          </w:p>
          <w:p w:rsidR="00D23670" w:rsidRPr="000C1EEB" w:rsidRDefault="00991B76">
            <w:pPr>
              <w:shd w:val="clear" w:color="auto" w:fill="FFFFFF"/>
              <w:rPr>
                <w:rFonts w:ascii="Times New Roman" w:eastAsia="Open Sans" w:hAnsi="Times New Roman" w:cs="Times New Roman"/>
                <w:color w:val="000000"/>
                <w:sz w:val="24"/>
                <w:szCs w:val="24"/>
              </w:rPr>
            </w:pPr>
            <w:r w:rsidRPr="000C1EEB">
              <w:rPr>
                <w:rFonts w:ascii="Times New Roman" w:eastAsia="Open Sans" w:hAnsi="Times New Roman" w:cs="Times New Roman"/>
                <w:color w:val="000000"/>
                <w:sz w:val="24"/>
                <w:szCs w:val="24"/>
              </w:rPr>
              <w:t>Kampala</w:t>
            </w:r>
          </w:p>
          <w:p w:rsidR="00D23670" w:rsidRPr="000C1EEB" w:rsidRDefault="00991B76">
            <w:pPr>
              <w:shd w:val="clear" w:color="auto" w:fill="FFFFFF"/>
              <w:rPr>
                <w:rFonts w:ascii="Times New Roman" w:eastAsia="Open Sans" w:hAnsi="Times New Roman" w:cs="Times New Roman"/>
                <w:color w:val="000000"/>
                <w:sz w:val="24"/>
                <w:szCs w:val="24"/>
              </w:rPr>
            </w:pPr>
            <w:r w:rsidRPr="000C1EEB">
              <w:rPr>
                <w:rFonts w:ascii="Times New Roman" w:eastAsia="Open Sans" w:hAnsi="Times New Roman" w:cs="Times New Roman"/>
                <w:color w:val="000000"/>
                <w:sz w:val="24"/>
                <w:szCs w:val="24"/>
              </w:rPr>
              <w:t xml:space="preserve">Uganda </w:t>
            </w:r>
          </w:p>
          <w:p w:rsidR="00D23670" w:rsidRPr="000C1EEB" w:rsidRDefault="00991B76">
            <w:pPr>
              <w:shd w:val="clear" w:color="auto" w:fill="FFFFFF"/>
              <w:rPr>
                <w:rFonts w:ascii="Times New Roman" w:eastAsia="Open Sans" w:hAnsi="Times New Roman" w:cs="Times New Roman"/>
                <w:color w:val="000000"/>
                <w:sz w:val="24"/>
                <w:szCs w:val="24"/>
              </w:rPr>
            </w:pPr>
            <w:r w:rsidRPr="000C1EEB">
              <w:rPr>
                <w:rFonts w:ascii="Times New Roman" w:eastAsia="Open Sans" w:hAnsi="Times New Roman" w:cs="Times New Roman"/>
                <w:color w:val="000000"/>
                <w:sz w:val="24"/>
                <w:szCs w:val="24"/>
              </w:rPr>
              <w:t>Tel: +256(0)772649012</w:t>
            </w:r>
          </w:p>
          <w:p w:rsidR="00D23670" w:rsidRPr="000C1EEB" w:rsidRDefault="00991B76">
            <w:pPr>
              <w:shd w:val="clear" w:color="auto" w:fill="FFFFFF"/>
              <w:rPr>
                <w:rFonts w:ascii="Times New Roman" w:eastAsia="Open Sans" w:hAnsi="Times New Roman" w:cs="Times New Roman"/>
                <w:color w:val="000000"/>
                <w:sz w:val="24"/>
                <w:szCs w:val="24"/>
              </w:rPr>
            </w:pPr>
            <w:r w:rsidRPr="000C1EEB">
              <w:rPr>
                <w:rFonts w:ascii="Times New Roman" w:eastAsia="Open Sans" w:hAnsi="Times New Roman" w:cs="Times New Roman"/>
                <w:color w:val="000000"/>
                <w:sz w:val="24"/>
                <w:szCs w:val="24"/>
              </w:rPr>
              <w:t xml:space="preserve">Email: </w:t>
            </w:r>
            <w:hyperlink r:id="rId8" w:history="1">
              <w:r w:rsidRPr="000C1EEB">
                <w:rPr>
                  <w:rStyle w:val="Hyperlink"/>
                  <w:rFonts w:ascii="Times New Roman" w:eastAsia="Open Sans" w:hAnsi="Times New Roman" w:cs="Times New Roman"/>
                  <w:sz w:val="24"/>
                  <w:szCs w:val="24"/>
                </w:rPr>
                <w:t>Ronald.Wabwire@abi.co.ug</w:t>
              </w:r>
            </w:hyperlink>
          </w:p>
          <w:p w:rsidR="00D23670" w:rsidRPr="000C1EEB" w:rsidRDefault="00D23670">
            <w:pPr>
              <w:shd w:val="clear" w:color="auto" w:fill="FFFFFF"/>
              <w:rPr>
                <w:rFonts w:ascii="Times New Roman" w:eastAsia="Open Sans" w:hAnsi="Times New Roman" w:cs="Times New Roman"/>
                <w:color w:val="000000"/>
                <w:sz w:val="24"/>
                <w:szCs w:val="24"/>
              </w:rPr>
            </w:pPr>
          </w:p>
          <w:p w:rsidR="00D23670" w:rsidRPr="000C1EEB" w:rsidRDefault="00D23670">
            <w:pPr>
              <w:shd w:val="clear" w:color="auto" w:fill="FFFFFF"/>
              <w:rPr>
                <w:rFonts w:ascii="Times New Roman" w:eastAsia="Open Sans" w:hAnsi="Times New Roman" w:cs="Times New Roman"/>
                <w:color w:val="000000"/>
                <w:sz w:val="24"/>
                <w:szCs w:val="24"/>
              </w:rPr>
            </w:pPr>
          </w:p>
          <w:p w:rsidR="00D23670" w:rsidRPr="000C1EEB" w:rsidRDefault="00D23670">
            <w:pPr>
              <w:shd w:val="clear" w:color="auto" w:fill="FFFFFF"/>
              <w:rPr>
                <w:rFonts w:ascii="Times New Roman" w:eastAsia="Open Sans" w:hAnsi="Times New Roman" w:cs="Times New Roman"/>
                <w:color w:val="000000"/>
                <w:sz w:val="24"/>
                <w:szCs w:val="24"/>
              </w:rPr>
            </w:pPr>
          </w:p>
          <w:p w:rsidR="00D23670" w:rsidRPr="000C1EEB" w:rsidRDefault="00D23670">
            <w:pPr>
              <w:shd w:val="clear" w:color="auto" w:fill="FFFFFF"/>
              <w:rPr>
                <w:rFonts w:ascii="Times New Roman" w:eastAsia="Open Sans" w:hAnsi="Times New Roman" w:cs="Times New Roman"/>
                <w:color w:val="000000"/>
                <w:sz w:val="24"/>
                <w:szCs w:val="24"/>
              </w:rPr>
            </w:pPr>
          </w:p>
          <w:p w:rsidR="00D23670" w:rsidRPr="000C1EEB" w:rsidRDefault="00D23670">
            <w:pPr>
              <w:shd w:val="clear" w:color="auto" w:fill="FFFFFF"/>
              <w:rPr>
                <w:rFonts w:ascii="Times New Roman" w:eastAsia="Open Sans" w:hAnsi="Times New Roman" w:cs="Times New Roman"/>
                <w:color w:val="000000"/>
                <w:sz w:val="24"/>
                <w:szCs w:val="24"/>
              </w:rPr>
            </w:pPr>
          </w:p>
          <w:p w:rsidR="00D23670" w:rsidRPr="000C1EEB" w:rsidRDefault="00D23670">
            <w:pPr>
              <w:shd w:val="clear" w:color="auto" w:fill="FFFFFF"/>
              <w:rPr>
                <w:rFonts w:ascii="Times New Roman" w:eastAsia="Open Sans" w:hAnsi="Times New Roman" w:cs="Times New Roman"/>
                <w:color w:val="000000"/>
                <w:sz w:val="24"/>
                <w:szCs w:val="24"/>
              </w:rPr>
            </w:pPr>
          </w:p>
        </w:tc>
        <w:tc>
          <w:tcPr>
            <w:tcW w:w="8930" w:type="dxa"/>
            <w:gridSpan w:val="2"/>
            <w:tcBorders>
              <w:top w:val="single" w:sz="12" w:space="0" w:color="000000"/>
              <w:bottom w:val="nil"/>
            </w:tcBorders>
          </w:tcPr>
          <w:p w:rsidR="00D23670" w:rsidRPr="000C1EEB" w:rsidRDefault="00991B76">
            <w:pPr>
              <w:shd w:val="clear" w:color="auto" w:fill="F2F2F2"/>
              <w:rPr>
                <w:rFonts w:ascii="Times New Roman" w:eastAsia="Open Sans" w:hAnsi="Times New Roman" w:cs="Times New Roman"/>
                <w:b/>
                <w:color w:val="1F3864"/>
                <w:sz w:val="24"/>
                <w:szCs w:val="24"/>
                <w:u w:val="single"/>
              </w:rPr>
            </w:pPr>
            <w:r w:rsidRPr="000C1EEB">
              <w:rPr>
                <w:rFonts w:ascii="Times New Roman" w:eastAsia="Open Sans" w:hAnsi="Times New Roman" w:cs="Times New Roman"/>
                <w:b/>
                <w:color w:val="1F3864"/>
                <w:sz w:val="24"/>
                <w:szCs w:val="24"/>
                <w:u w:val="single"/>
              </w:rPr>
              <w:lastRenderedPageBreak/>
              <w:t>Address</w:t>
            </w:r>
          </w:p>
          <w:p w:rsidR="00D23670" w:rsidRPr="000C1EEB" w:rsidRDefault="00991B76">
            <w:pPr>
              <w:widowControl w:val="0"/>
              <w:rPr>
                <w:rFonts w:ascii="Times New Roman" w:eastAsia="Open Sans" w:hAnsi="Times New Roman" w:cs="Times New Roman"/>
                <w:color w:val="000000"/>
                <w:sz w:val="24"/>
                <w:szCs w:val="24"/>
              </w:rPr>
            </w:pPr>
            <w:r w:rsidRPr="000C1EEB">
              <w:rPr>
                <w:rFonts w:ascii="Times New Roman" w:eastAsia="Open Sans" w:hAnsi="Times New Roman" w:cs="Times New Roman"/>
                <w:color w:val="000000"/>
                <w:sz w:val="24"/>
                <w:szCs w:val="24"/>
              </w:rPr>
              <w:t>C/O aBi Development Limited</w:t>
            </w:r>
          </w:p>
          <w:p w:rsidR="00D23670" w:rsidRPr="000C1EEB" w:rsidRDefault="00991B76">
            <w:pPr>
              <w:widowControl w:val="0"/>
              <w:rPr>
                <w:rFonts w:ascii="Times New Roman" w:eastAsia="Open Sans" w:hAnsi="Times New Roman" w:cs="Times New Roman"/>
                <w:b/>
                <w:sz w:val="24"/>
                <w:szCs w:val="24"/>
              </w:rPr>
            </w:pPr>
            <w:r w:rsidRPr="000C1EEB">
              <w:rPr>
                <w:rFonts w:ascii="Times New Roman" w:eastAsia="Open Sans" w:hAnsi="Times New Roman" w:cs="Times New Roman"/>
                <w:color w:val="000000"/>
                <w:sz w:val="24"/>
                <w:szCs w:val="24"/>
              </w:rPr>
              <w:t>Umoja House, 2</w:t>
            </w:r>
            <w:r w:rsidRPr="000C1EEB">
              <w:rPr>
                <w:rFonts w:ascii="Times New Roman" w:eastAsia="Open Sans" w:hAnsi="Times New Roman" w:cs="Times New Roman"/>
                <w:color w:val="000000"/>
                <w:sz w:val="24"/>
                <w:szCs w:val="24"/>
                <w:vertAlign w:val="superscript"/>
              </w:rPr>
              <w:t>nd</w:t>
            </w:r>
            <w:r w:rsidRPr="000C1EEB">
              <w:rPr>
                <w:rFonts w:ascii="Times New Roman" w:eastAsia="Open Sans" w:hAnsi="Times New Roman" w:cs="Times New Roman"/>
                <w:color w:val="000000"/>
                <w:sz w:val="24"/>
                <w:szCs w:val="24"/>
              </w:rPr>
              <w:t xml:space="preserve"> Floor Plot 20, Nakasero Road Kampala (U)</w:t>
            </w:r>
          </w:p>
          <w:p w:rsidR="00D23670" w:rsidRPr="000C1EEB" w:rsidRDefault="00991B76">
            <w:pPr>
              <w:widowControl w:val="0"/>
              <w:rPr>
                <w:rFonts w:ascii="Times New Roman" w:eastAsia="Open Sans" w:hAnsi="Times New Roman" w:cs="Times New Roman"/>
                <w:color w:val="000000"/>
                <w:sz w:val="24"/>
                <w:szCs w:val="24"/>
              </w:rPr>
            </w:pPr>
            <w:r w:rsidRPr="000C1EEB">
              <w:rPr>
                <w:rFonts w:ascii="Times New Roman" w:eastAsia="Open Sans" w:hAnsi="Times New Roman" w:cs="Times New Roman"/>
                <w:b/>
                <w:sz w:val="24"/>
                <w:szCs w:val="24"/>
              </w:rPr>
              <w:t>Email</w:t>
            </w:r>
            <w:r w:rsidRPr="000C1EEB">
              <w:rPr>
                <w:rFonts w:ascii="Times New Roman" w:eastAsia="Open Sans" w:hAnsi="Times New Roman" w:cs="Times New Roman"/>
                <w:b/>
                <w:color w:val="323E4F"/>
                <w:sz w:val="24"/>
                <w:szCs w:val="24"/>
              </w:rPr>
              <w:t xml:space="preserve">: </w:t>
            </w:r>
            <w:r w:rsidR="00675F72" w:rsidRPr="000C1EEB">
              <w:rPr>
                <w:rFonts w:ascii="Times New Roman" w:eastAsia="Open Sans" w:hAnsi="Times New Roman" w:cs="Times New Roman"/>
                <w:sz w:val="24"/>
                <w:szCs w:val="24"/>
              </w:rPr>
              <w:t>fred</w:t>
            </w:r>
            <w:r w:rsidRPr="000C1EEB">
              <w:rPr>
                <w:rFonts w:ascii="Times New Roman" w:eastAsia="Open Sans" w:hAnsi="Times New Roman" w:cs="Times New Roman"/>
                <w:sz w:val="24"/>
                <w:szCs w:val="24"/>
              </w:rPr>
              <w:t>walyaula@gmail.com | Mobile: +256 772 883 867</w:t>
            </w:r>
          </w:p>
          <w:p w:rsidR="00D23670" w:rsidRPr="000C1EEB" w:rsidRDefault="00D23670">
            <w:pPr>
              <w:jc w:val="both"/>
              <w:rPr>
                <w:rFonts w:ascii="Times New Roman" w:eastAsia="Open Sans" w:hAnsi="Times New Roman" w:cs="Times New Roman"/>
                <w:sz w:val="24"/>
                <w:szCs w:val="24"/>
              </w:rPr>
            </w:pPr>
          </w:p>
        </w:tc>
      </w:tr>
      <w:tr w:rsidR="00D23670" w:rsidRPr="000C1EEB">
        <w:trPr>
          <w:gridBefore w:val="1"/>
          <w:wBefore w:w="15" w:type="dxa"/>
          <w:trHeight w:val="20"/>
          <w:jc w:val="center"/>
        </w:trPr>
        <w:tc>
          <w:tcPr>
            <w:tcW w:w="2537" w:type="dxa"/>
            <w:vMerge/>
            <w:tcBorders>
              <w:top w:val="single" w:sz="12" w:space="0" w:color="000000"/>
              <w:bottom w:val="nil"/>
            </w:tcBorders>
          </w:tcPr>
          <w:p w:rsidR="00D23670" w:rsidRPr="000C1EEB" w:rsidRDefault="00D23670">
            <w:pPr>
              <w:widowControl w:val="0"/>
              <w:spacing w:line="276" w:lineRule="auto"/>
              <w:rPr>
                <w:rFonts w:ascii="Times New Roman" w:eastAsia="Open Sans" w:hAnsi="Times New Roman" w:cs="Times New Roman"/>
                <w:sz w:val="24"/>
                <w:szCs w:val="24"/>
              </w:rPr>
            </w:pPr>
          </w:p>
        </w:tc>
        <w:tc>
          <w:tcPr>
            <w:tcW w:w="8930" w:type="dxa"/>
            <w:gridSpan w:val="2"/>
            <w:tcBorders>
              <w:top w:val="nil"/>
            </w:tcBorders>
            <w:shd w:val="clear" w:color="auto" w:fill="F2F2F2"/>
          </w:tcPr>
          <w:p w:rsidR="00D23670" w:rsidRPr="000C1EEB" w:rsidRDefault="00991B76">
            <w:pPr>
              <w:pStyle w:val="Heading1"/>
              <w:ind w:left="0"/>
              <w:rPr>
                <w:rFonts w:ascii="Times New Roman" w:eastAsia="Open Sans" w:hAnsi="Times New Roman" w:cs="Times New Roman"/>
                <w:b/>
                <w:sz w:val="24"/>
                <w:szCs w:val="24"/>
                <w:u w:val="single"/>
              </w:rPr>
            </w:pPr>
            <w:r w:rsidRPr="000C1EEB">
              <w:rPr>
                <w:rFonts w:ascii="Times New Roman" w:eastAsia="Open Sans" w:hAnsi="Times New Roman" w:cs="Times New Roman"/>
                <w:b/>
                <w:color w:val="1F3864"/>
                <w:sz w:val="24"/>
                <w:szCs w:val="24"/>
                <w:u w:val="single"/>
              </w:rPr>
              <w:t>Employment Record</w:t>
            </w:r>
          </w:p>
        </w:tc>
      </w:tr>
      <w:tr w:rsidR="00D23670" w:rsidRPr="000C1EEB">
        <w:trPr>
          <w:gridBefore w:val="1"/>
          <w:wBefore w:w="15" w:type="dxa"/>
          <w:trHeight w:val="141"/>
          <w:jc w:val="center"/>
        </w:trPr>
        <w:tc>
          <w:tcPr>
            <w:tcW w:w="2537" w:type="dxa"/>
            <w:vMerge/>
            <w:tcBorders>
              <w:top w:val="single" w:sz="12" w:space="0" w:color="000000"/>
              <w:bottom w:val="nil"/>
            </w:tcBorders>
          </w:tcPr>
          <w:p w:rsidR="00D23670" w:rsidRPr="000C1EEB" w:rsidRDefault="00D23670">
            <w:pPr>
              <w:widowControl w:val="0"/>
              <w:spacing w:line="276" w:lineRule="auto"/>
              <w:rPr>
                <w:rFonts w:ascii="Times New Roman" w:eastAsia="Open Sans" w:hAnsi="Times New Roman" w:cs="Times New Roman"/>
                <w:b/>
                <w:sz w:val="24"/>
                <w:szCs w:val="24"/>
                <w:u w:val="single"/>
              </w:rPr>
            </w:pPr>
          </w:p>
        </w:tc>
        <w:tc>
          <w:tcPr>
            <w:tcW w:w="8930" w:type="dxa"/>
            <w:gridSpan w:val="2"/>
          </w:tcPr>
          <w:p w:rsidR="00D30DDC" w:rsidRPr="000C1EEB" w:rsidRDefault="00D30DDC" w:rsidP="00D30DDC">
            <w:pPr>
              <w:spacing w:before="240"/>
              <w:rPr>
                <w:rFonts w:ascii="Times New Roman" w:eastAsia="Times New Roman" w:hAnsi="Times New Roman" w:cs="Times New Roman"/>
                <w:color w:val="0070C0"/>
                <w:sz w:val="24"/>
                <w:szCs w:val="24"/>
              </w:rPr>
            </w:pPr>
            <w:r w:rsidRPr="000C1EEB">
              <w:rPr>
                <w:rFonts w:ascii="Times New Roman" w:eastAsia="Times New Roman" w:hAnsi="Times New Roman" w:cs="Times New Roman"/>
                <w:b/>
                <w:sz w:val="24"/>
                <w:szCs w:val="24"/>
              </w:rPr>
              <w:t xml:space="preserve">Value Chain Development and Community Engagement Technical Consultant - Share An Opportunity Uganda in Karamoja and Teso Sub-region  </w:t>
            </w:r>
            <w:r w:rsidRPr="000C1EEB">
              <w:rPr>
                <w:rFonts w:ascii="Times New Roman" w:eastAsia="Times New Roman" w:hAnsi="Times New Roman" w:cs="Times New Roman"/>
                <w:color w:val="0070C0"/>
                <w:sz w:val="24"/>
                <w:szCs w:val="24"/>
              </w:rPr>
              <w:t>April to October 2023</w:t>
            </w:r>
          </w:p>
          <w:p w:rsidR="00D30DDC" w:rsidRPr="000C1EEB" w:rsidRDefault="00984CDC" w:rsidP="00D30DDC">
            <w:pPr>
              <w:spacing w:before="24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This was</w:t>
            </w:r>
            <w:r w:rsidR="00D30DDC" w:rsidRPr="000C1EEB">
              <w:rPr>
                <w:rFonts w:ascii="Times New Roman" w:eastAsia="Times New Roman" w:hAnsi="Times New Roman" w:cs="Times New Roman"/>
                <w:bCs/>
                <w:sz w:val="24"/>
                <w:szCs w:val="24"/>
              </w:rPr>
              <w:t xml:space="preserve"> a short term </w:t>
            </w:r>
            <w:r>
              <w:rPr>
                <w:rFonts w:ascii="Times New Roman" w:eastAsia="Times New Roman" w:hAnsi="Times New Roman" w:cs="Times New Roman"/>
                <w:bCs/>
                <w:sz w:val="24"/>
                <w:szCs w:val="24"/>
              </w:rPr>
              <w:t>engagement which ran</w:t>
            </w:r>
            <w:r w:rsidR="00AC134E" w:rsidRPr="000C1EEB">
              <w:rPr>
                <w:rFonts w:ascii="Times New Roman" w:eastAsia="Times New Roman" w:hAnsi="Times New Roman" w:cs="Times New Roman"/>
                <w:bCs/>
                <w:sz w:val="24"/>
                <w:szCs w:val="24"/>
              </w:rPr>
              <w:t xml:space="preserve"> from April 2023 and accomplished in</w:t>
            </w:r>
            <w:r w:rsidR="00D30DDC" w:rsidRPr="000C1EEB">
              <w:rPr>
                <w:rFonts w:ascii="Times New Roman" w:eastAsia="Times New Roman" w:hAnsi="Times New Roman" w:cs="Times New Roman"/>
                <w:bCs/>
                <w:sz w:val="24"/>
                <w:szCs w:val="24"/>
              </w:rPr>
              <w:t xml:space="preserve"> October 2023.</w:t>
            </w:r>
          </w:p>
          <w:p w:rsidR="00D30DDC" w:rsidRPr="000C1EEB" w:rsidRDefault="00D30DDC">
            <w:pPr>
              <w:spacing w:before="240"/>
              <w:rPr>
                <w:rFonts w:ascii="Times New Roman" w:eastAsia="Times New Roman" w:hAnsi="Times New Roman" w:cs="Times New Roman"/>
                <w:bCs/>
                <w:sz w:val="24"/>
                <w:szCs w:val="24"/>
              </w:rPr>
            </w:pPr>
            <w:r w:rsidRPr="000C1EEB">
              <w:rPr>
                <w:rFonts w:ascii="Times New Roman" w:eastAsia="Times New Roman" w:hAnsi="Times New Roman" w:cs="Times New Roman"/>
                <w:bCs/>
                <w:sz w:val="24"/>
                <w:szCs w:val="24"/>
              </w:rPr>
              <w:t>Carried out Value chain Research</w:t>
            </w:r>
            <w:r w:rsidR="00984CDC">
              <w:rPr>
                <w:rFonts w:ascii="Times New Roman" w:eastAsia="Times New Roman" w:hAnsi="Times New Roman" w:cs="Times New Roman"/>
                <w:bCs/>
                <w:sz w:val="24"/>
                <w:szCs w:val="24"/>
              </w:rPr>
              <w:t xml:space="preserve"> and adevelopment</w:t>
            </w:r>
            <w:r w:rsidRPr="000C1EEB">
              <w:rPr>
                <w:rFonts w:ascii="Times New Roman" w:eastAsia="Times New Roman" w:hAnsi="Times New Roman" w:cs="Times New Roman"/>
                <w:bCs/>
                <w:sz w:val="24"/>
                <w:szCs w:val="24"/>
              </w:rPr>
              <w:t xml:space="preserve">, Rapid Market assessments, stakeholder engagements, Building capacity and monitoring of Grantee agencies, business planning, technical skills training in Gender participation, Communication, group dynamics, Business planning and enterprise development and management along different value chains. </w:t>
            </w:r>
          </w:p>
          <w:p w:rsidR="00D23670" w:rsidRPr="000C1EEB" w:rsidRDefault="00991B76">
            <w:pPr>
              <w:spacing w:before="240"/>
              <w:rPr>
                <w:rFonts w:ascii="Times New Roman" w:eastAsia="Open Sans" w:hAnsi="Times New Roman" w:cs="Times New Roman"/>
                <w:b/>
                <w:sz w:val="24"/>
                <w:szCs w:val="24"/>
              </w:rPr>
            </w:pPr>
            <w:r w:rsidRPr="000C1EEB">
              <w:rPr>
                <w:rFonts w:ascii="Times New Roman" w:eastAsia="Open Sans" w:hAnsi="Times New Roman" w:cs="Times New Roman"/>
                <w:b/>
                <w:sz w:val="24"/>
                <w:szCs w:val="24"/>
              </w:rPr>
              <w:t xml:space="preserve">Value Chain Development (VCD) Short Term Technical Consultant - Agriculture Business Initiative (aBi) Limited </w:t>
            </w:r>
            <w:r w:rsidRPr="000C1EEB">
              <w:rPr>
                <w:rFonts w:ascii="Times New Roman" w:eastAsia="Open Sans" w:hAnsi="Times New Roman" w:cs="Times New Roman"/>
                <w:color w:val="0070C0"/>
                <w:sz w:val="24"/>
                <w:szCs w:val="24"/>
              </w:rPr>
              <w:t>July 2022 to March 2023</w:t>
            </w:r>
          </w:p>
          <w:p w:rsidR="00D23670" w:rsidRPr="000C1EEB" w:rsidRDefault="00991B76">
            <w:pPr>
              <w:spacing w:before="240"/>
              <w:rPr>
                <w:rFonts w:ascii="Times New Roman" w:eastAsia="Open Sans" w:hAnsi="Times New Roman" w:cs="Times New Roman"/>
                <w:sz w:val="24"/>
                <w:szCs w:val="24"/>
              </w:rPr>
            </w:pPr>
            <w:r w:rsidRPr="000C1EEB">
              <w:rPr>
                <w:rFonts w:ascii="Times New Roman" w:eastAsia="Open Sans" w:hAnsi="Times New Roman" w:cs="Times New Roman"/>
                <w:sz w:val="24"/>
                <w:szCs w:val="24"/>
              </w:rPr>
              <w:t>This was a short-term Consultancy to oversee the implementation of 5 designated projects with aBi Implementing Partners, ensuring that good practices in end-to-end project management is adhered to and that interventions are made as required by the company Policies, within the available budgets and timelines to ensure that planned results are achieved. I conclude</w:t>
            </w:r>
            <w:r w:rsidR="0031702F">
              <w:rPr>
                <w:rFonts w:ascii="Times New Roman" w:eastAsia="Open Sans" w:hAnsi="Times New Roman" w:cs="Times New Roman"/>
                <w:sz w:val="24"/>
                <w:szCs w:val="24"/>
              </w:rPr>
              <w:t>d</w:t>
            </w:r>
            <w:r w:rsidRPr="000C1EEB">
              <w:rPr>
                <w:rFonts w:ascii="Times New Roman" w:eastAsia="Open Sans" w:hAnsi="Times New Roman" w:cs="Times New Roman"/>
                <w:sz w:val="24"/>
                <w:szCs w:val="24"/>
              </w:rPr>
              <w:t xml:space="preserve"> this Consultancy</w:t>
            </w:r>
            <w:r w:rsidR="0031702F">
              <w:rPr>
                <w:rFonts w:ascii="Times New Roman" w:eastAsia="Open Sans" w:hAnsi="Times New Roman" w:cs="Times New Roman"/>
                <w:sz w:val="24"/>
                <w:szCs w:val="24"/>
              </w:rPr>
              <w:t xml:space="preserve"> in</w:t>
            </w:r>
            <w:r w:rsidRPr="000C1EEB">
              <w:rPr>
                <w:rFonts w:ascii="Times New Roman" w:eastAsia="Open Sans" w:hAnsi="Times New Roman" w:cs="Times New Roman"/>
                <w:sz w:val="24"/>
                <w:szCs w:val="24"/>
              </w:rPr>
              <w:t xml:space="preserve"> March 2023. </w:t>
            </w:r>
          </w:p>
          <w:p w:rsidR="00D23670" w:rsidRPr="000C1EEB" w:rsidRDefault="00991B76">
            <w:pPr>
              <w:pStyle w:val="ListParagraph"/>
              <w:numPr>
                <w:ilvl w:val="0"/>
                <w:numId w:val="3"/>
              </w:numPr>
              <w:spacing w:before="240"/>
              <w:rPr>
                <w:rFonts w:ascii="Times New Roman" w:eastAsia="Open Sans" w:hAnsi="Times New Roman" w:cs="Times New Roman"/>
                <w:sz w:val="24"/>
                <w:szCs w:val="24"/>
              </w:rPr>
            </w:pPr>
            <w:r w:rsidRPr="000C1EEB">
              <w:rPr>
                <w:rFonts w:ascii="Times New Roman" w:eastAsia="Open Sans" w:hAnsi="Times New Roman" w:cs="Times New Roman"/>
                <w:sz w:val="24"/>
                <w:szCs w:val="24"/>
              </w:rPr>
              <w:t xml:space="preserve">Conducted Monitoring and Validation field visits to 5 implementing partners following the set Key Performance Indicators </w:t>
            </w:r>
          </w:p>
          <w:p w:rsidR="00D23670" w:rsidRPr="000C1EEB" w:rsidRDefault="00991B76">
            <w:pPr>
              <w:pStyle w:val="ListParagraph"/>
              <w:numPr>
                <w:ilvl w:val="0"/>
                <w:numId w:val="3"/>
              </w:numPr>
              <w:spacing w:before="240"/>
              <w:rPr>
                <w:rFonts w:ascii="Times New Roman" w:eastAsia="Open Sans" w:hAnsi="Times New Roman" w:cs="Times New Roman"/>
                <w:sz w:val="24"/>
                <w:szCs w:val="24"/>
              </w:rPr>
            </w:pPr>
            <w:r w:rsidRPr="000C1EEB">
              <w:rPr>
                <w:rFonts w:ascii="Times New Roman" w:eastAsia="Open Sans" w:hAnsi="Times New Roman" w:cs="Times New Roman"/>
                <w:sz w:val="24"/>
                <w:szCs w:val="24"/>
              </w:rPr>
              <w:t xml:space="preserve">Carried out end of project Evaluation for 2 projects </w:t>
            </w:r>
          </w:p>
          <w:p w:rsidR="00D23670" w:rsidRPr="000C1EEB" w:rsidRDefault="00991B76">
            <w:pPr>
              <w:pStyle w:val="ListParagraph"/>
              <w:numPr>
                <w:ilvl w:val="0"/>
                <w:numId w:val="3"/>
              </w:numPr>
              <w:spacing w:before="240"/>
              <w:rPr>
                <w:rFonts w:ascii="Times New Roman" w:eastAsia="Open Sans" w:hAnsi="Times New Roman" w:cs="Times New Roman"/>
                <w:sz w:val="24"/>
                <w:szCs w:val="24"/>
              </w:rPr>
            </w:pPr>
            <w:r w:rsidRPr="000C1EEB">
              <w:rPr>
                <w:rFonts w:ascii="Times New Roman" w:eastAsia="Open Sans" w:hAnsi="Times New Roman" w:cs="Times New Roman"/>
                <w:sz w:val="24"/>
                <w:szCs w:val="24"/>
              </w:rPr>
              <w:t>Designed and contracted 5 companies and 2 farmer Organizations under the aBi Green Challenge Funding window 2022 -2023</w:t>
            </w:r>
          </w:p>
          <w:p w:rsidR="00D23670" w:rsidRPr="000C1EEB" w:rsidRDefault="00991B76">
            <w:pPr>
              <w:pStyle w:val="ListParagraph"/>
              <w:numPr>
                <w:ilvl w:val="0"/>
                <w:numId w:val="3"/>
              </w:numPr>
              <w:spacing w:before="240"/>
              <w:rPr>
                <w:rFonts w:ascii="Times New Roman" w:eastAsia="Open Sans" w:hAnsi="Times New Roman" w:cs="Times New Roman"/>
                <w:sz w:val="24"/>
                <w:szCs w:val="24"/>
              </w:rPr>
            </w:pPr>
            <w:r w:rsidRPr="000C1EEB">
              <w:rPr>
                <w:rFonts w:ascii="Times New Roman" w:eastAsia="Open Sans" w:hAnsi="Times New Roman" w:cs="Times New Roman"/>
                <w:sz w:val="24"/>
                <w:szCs w:val="24"/>
              </w:rPr>
              <w:t xml:space="preserve">Inducted and trained 5 newly on boarded Companies and 2 Farmer Organization </w:t>
            </w:r>
            <w:r w:rsidRPr="000C1EEB">
              <w:rPr>
                <w:rFonts w:ascii="Times New Roman" w:eastAsia="Open Sans" w:hAnsi="Times New Roman" w:cs="Times New Roman"/>
                <w:sz w:val="24"/>
                <w:szCs w:val="24"/>
              </w:rPr>
              <w:lastRenderedPageBreak/>
              <w:t xml:space="preserve">Implementing Partner agencies on aBi policies and procedures under the Green Challenge Fund </w:t>
            </w:r>
          </w:p>
          <w:p w:rsidR="00D23670" w:rsidRPr="000C1EEB" w:rsidRDefault="00991B76">
            <w:pPr>
              <w:pStyle w:val="ListParagraph"/>
              <w:numPr>
                <w:ilvl w:val="0"/>
                <w:numId w:val="3"/>
              </w:numPr>
              <w:spacing w:before="240"/>
              <w:rPr>
                <w:rFonts w:ascii="Times New Roman" w:eastAsia="Open Sans" w:hAnsi="Times New Roman" w:cs="Times New Roman"/>
                <w:sz w:val="24"/>
                <w:szCs w:val="24"/>
              </w:rPr>
            </w:pPr>
            <w:r w:rsidRPr="000C1EEB">
              <w:rPr>
                <w:rFonts w:ascii="Times New Roman" w:eastAsia="Open Sans" w:hAnsi="Times New Roman" w:cs="Times New Roman"/>
                <w:sz w:val="24"/>
                <w:szCs w:val="24"/>
              </w:rPr>
              <w:t xml:space="preserve">Prepared and presented monthly activity plans and reports during the consultancy period. </w:t>
            </w:r>
          </w:p>
          <w:p w:rsidR="00D23670" w:rsidRPr="000C1EEB" w:rsidRDefault="00991B76">
            <w:pPr>
              <w:pStyle w:val="ListParagraph"/>
              <w:numPr>
                <w:ilvl w:val="0"/>
                <w:numId w:val="3"/>
              </w:numPr>
              <w:spacing w:before="240"/>
              <w:rPr>
                <w:rFonts w:ascii="Times New Roman" w:eastAsia="Open Sans" w:hAnsi="Times New Roman" w:cs="Times New Roman"/>
                <w:sz w:val="24"/>
                <w:szCs w:val="24"/>
              </w:rPr>
            </w:pPr>
            <w:r w:rsidRPr="000C1EEB">
              <w:rPr>
                <w:rFonts w:ascii="Times New Roman" w:eastAsia="Open Sans" w:hAnsi="Times New Roman" w:cs="Times New Roman"/>
                <w:sz w:val="24"/>
                <w:szCs w:val="24"/>
              </w:rPr>
              <w:t>Developed Key Performance Indicators for newly contracted Implementing Partners embedding Climate Change, sustainability, and human rights considerations in the course of project implementation along the different value chains.</w:t>
            </w:r>
          </w:p>
          <w:p w:rsidR="00D23670" w:rsidRPr="000C1EEB" w:rsidRDefault="00991B76">
            <w:pPr>
              <w:spacing w:before="240"/>
              <w:rPr>
                <w:rFonts w:ascii="Times New Roman" w:eastAsia="Open Sans" w:hAnsi="Times New Roman" w:cs="Times New Roman"/>
                <w:sz w:val="24"/>
                <w:szCs w:val="24"/>
              </w:rPr>
            </w:pPr>
            <w:r w:rsidRPr="000C1EEB">
              <w:rPr>
                <w:rFonts w:ascii="Times New Roman" w:eastAsia="Open Sans" w:hAnsi="Times New Roman" w:cs="Times New Roman"/>
                <w:b/>
                <w:sz w:val="24"/>
                <w:szCs w:val="24"/>
              </w:rPr>
              <w:t xml:space="preserve">Value Chain Development and Marketing Specialist – </w:t>
            </w:r>
            <w:r w:rsidRPr="000C1EEB">
              <w:rPr>
                <w:rFonts w:ascii="Times New Roman" w:eastAsia="Open Sans" w:hAnsi="Times New Roman" w:cs="Times New Roman"/>
                <w:sz w:val="24"/>
                <w:szCs w:val="24"/>
              </w:rPr>
              <w:t xml:space="preserve">Self Help Africa </w:t>
            </w:r>
            <w:r w:rsidRPr="000C1EEB">
              <w:rPr>
                <w:rFonts w:ascii="Times New Roman" w:eastAsia="Open Sans" w:hAnsi="Times New Roman" w:cs="Times New Roman"/>
                <w:color w:val="0070C0"/>
                <w:sz w:val="24"/>
                <w:szCs w:val="24"/>
              </w:rPr>
              <w:t>July 2021 to Dec 2021</w:t>
            </w:r>
          </w:p>
          <w:p w:rsidR="00D23670" w:rsidRPr="000C1EEB" w:rsidRDefault="00991B76">
            <w:pPr>
              <w:spacing w:before="240"/>
              <w:rPr>
                <w:rFonts w:ascii="Times New Roman" w:eastAsia="Open Sans" w:hAnsi="Times New Roman" w:cs="Times New Roman"/>
                <w:sz w:val="24"/>
                <w:szCs w:val="24"/>
              </w:rPr>
            </w:pPr>
            <w:r w:rsidRPr="000C1EEB">
              <w:rPr>
                <w:rFonts w:ascii="Times New Roman" w:eastAsia="Open Sans" w:hAnsi="Times New Roman" w:cs="Times New Roman"/>
                <w:sz w:val="24"/>
                <w:szCs w:val="24"/>
              </w:rPr>
              <w:t>My six months engagement with Self Help Africa was to develop sustainable and profitable production and marketing strategies for honey Agri-enterprises in the Karamoja and Lango sub-regions.</w:t>
            </w:r>
          </w:p>
          <w:p w:rsidR="00D23670" w:rsidRPr="000C1EEB" w:rsidRDefault="00991B76">
            <w:pPr>
              <w:pStyle w:val="ListParagraph"/>
              <w:numPr>
                <w:ilvl w:val="0"/>
                <w:numId w:val="4"/>
              </w:numPr>
              <w:spacing w:before="240"/>
              <w:rPr>
                <w:rFonts w:ascii="Times New Roman" w:eastAsia="Open Sans" w:hAnsi="Times New Roman" w:cs="Times New Roman"/>
                <w:sz w:val="24"/>
                <w:szCs w:val="24"/>
              </w:rPr>
            </w:pPr>
            <w:r w:rsidRPr="000C1EEB">
              <w:rPr>
                <w:rFonts w:ascii="Times New Roman" w:eastAsia="Open Sans" w:hAnsi="Times New Roman" w:cs="Times New Roman"/>
                <w:sz w:val="24"/>
                <w:szCs w:val="24"/>
              </w:rPr>
              <w:t xml:space="preserve">Provided management oversight to 14 honey aggregation hubs, 12 cooperatives, and 15 producer groups) to improve the competitiveness of beekeepers to respond to new and expanding market opportunities. </w:t>
            </w:r>
          </w:p>
          <w:p w:rsidR="00D23670" w:rsidRPr="000C1EEB" w:rsidRDefault="00991B76">
            <w:pPr>
              <w:pStyle w:val="ListParagraph"/>
              <w:numPr>
                <w:ilvl w:val="0"/>
                <w:numId w:val="4"/>
              </w:numPr>
              <w:spacing w:before="240"/>
              <w:rPr>
                <w:rFonts w:ascii="Times New Roman" w:eastAsia="Open Sans" w:hAnsi="Times New Roman" w:cs="Times New Roman"/>
                <w:sz w:val="24"/>
                <w:szCs w:val="24"/>
              </w:rPr>
            </w:pPr>
            <w:r w:rsidRPr="000C1EEB">
              <w:rPr>
                <w:rFonts w:ascii="Times New Roman" w:eastAsia="Open Sans" w:hAnsi="Times New Roman" w:cs="Times New Roman"/>
                <w:sz w:val="24"/>
                <w:szCs w:val="24"/>
              </w:rPr>
              <w:t xml:space="preserve">Conducted 45 monitoring visits to the 12 honey producing Cooperatives and 30 farmer groups in 5 Districts (Nakapiripirit, Amudat (Karamoja sub-region), Kitgum/. and Lamwo (Lango sub-region) to ensure project activities are fast tracked and provided them technical assistance according to the Self-Help Africa approved work plans. </w:t>
            </w:r>
          </w:p>
          <w:p w:rsidR="00D23670" w:rsidRPr="000C1EEB" w:rsidRDefault="00991B76">
            <w:pPr>
              <w:pStyle w:val="ListParagraph"/>
              <w:numPr>
                <w:ilvl w:val="0"/>
                <w:numId w:val="4"/>
              </w:numPr>
              <w:spacing w:before="240"/>
              <w:rPr>
                <w:rFonts w:ascii="Times New Roman" w:eastAsia="Open Sans" w:hAnsi="Times New Roman" w:cs="Times New Roman"/>
                <w:sz w:val="24"/>
                <w:szCs w:val="24"/>
              </w:rPr>
            </w:pPr>
            <w:r w:rsidRPr="000C1EEB">
              <w:rPr>
                <w:rFonts w:ascii="Times New Roman" w:eastAsia="Open Sans" w:hAnsi="Times New Roman" w:cs="Times New Roman"/>
                <w:sz w:val="24"/>
                <w:szCs w:val="24"/>
              </w:rPr>
              <w:t xml:space="preserve">Linked the 12 honey producers and aggregators to two off takers i.e., Golden Bees Uganda Limited and Bee Natural who deal directly with the honey producers.   </w:t>
            </w:r>
          </w:p>
          <w:p w:rsidR="00D23670" w:rsidRPr="000C1EEB" w:rsidRDefault="00991B76">
            <w:pPr>
              <w:spacing w:before="240"/>
              <w:rPr>
                <w:rFonts w:ascii="Times New Roman" w:eastAsia="Open Sans" w:hAnsi="Times New Roman" w:cs="Times New Roman"/>
                <w:sz w:val="24"/>
                <w:szCs w:val="24"/>
              </w:rPr>
            </w:pPr>
            <w:r w:rsidRPr="000C1EEB">
              <w:rPr>
                <w:rFonts w:ascii="Times New Roman" w:eastAsia="Open Sans" w:hAnsi="Times New Roman" w:cs="Times New Roman"/>
                <w:b/>
                <w:sz w:val="24"/>
                <w:szCs w:val="24"/>
              </w:rPr>
              <w:t xml:space="preserve">Program Manager - </w:t>
            </w:r>
            <w:r w:rsidRPr="000C1EEB">
              <w:rPr>
                <w:rFonts w:ascii="Times New Roman" w:eastAsia="Open Sans" w:hAnsi="Times New Roman" w:cs="Times New Roman"/>
                <w:sz w:val="24"/>
                <w:szCs w:val="24"/>
              </w:rPr>
              <w:t xml:space="preserve">Agricultural Cooperatives and smart village women and youth led Solar power project with Africa Development Promise (ADP - Uganda) </w:t>
            </w:r>
            <w:r w:rsidRPr="000C1EEB">
              <w:rPr>
                <w:rFonts w:ascii="Times New Roman" w:eastAsia="Open Sans" w:hAnsi="Times New Roman" w:cs="Times New Roman"/>
                <w:color w:val="0070C0"/>
                <w:sz w:val="24"/>
                <w:szCs w:val="24"/>
              </w:rPr>
              <w:t>Feb 2020 to Feb 2021.</w:t>
            </w:r>
          </w:p>
          <w:p w:rsidR="00D23670" w:rsidRPr="000C1EEB" w:rsidRDefault="00991B76">
            <w:pPr>
              <w:pStyle w:val="ListParagraph"/>
              <w:numPr>
                <w:ilvl w:val="0"/>
                <w:numId w:val="5"/>
              </w:numPr>
              <w:spacing w:before="240"/>
              <w:rPr>
                <w:rFonts w:ascii="Times New Roman" w:eastAsia="Open Sans" w:hAnsi="Times New Roman" w:cs="Times New Roman"/>
                <w:sz w:val="24"/>
                <w:szCs w:val="24"/>
              </w:rPr>
            </w:pPr>
            <w:r w:rsidRPr="000C1EEB">
              <w:rPr>
                <w:rFonts w:ascii="Times New Roman" w:hAnsi="Times New Roman" w:cs="Times New Roman"/>
                <w:color w:val="000000"/>
                <w:sz w:val="24"/>
                <w:szCs w:val="24"/>
              </w:rPr>
              <w:t>Built</w:t>
            </w:r>
            <w:r w:rsidRPr="000C1EEB">
              <w:rPr>
                <w:rFonts w:ascii="Times New Roman" w:eastAsia="Open Sans" w:hAnsi="Times New Roman" w:cs="Times New Roman"/>
                <w:color w:val="000000"/>
                <w:sz w:val="24"/>
                <w:szCs w:val="24"/>
              </w:rPr>
              <w:t xml:space="preserve"> capacity of 165 leaders from 25 Cooperatives engaged in different value chains through needs assessment and training.        </w:t>
            </w:r>
          </w:p>
          <w:p w:rsidR="00D23670" w:rsidRPr="000C1EEB" w:rsidRDefault="00991B76">
            <w:pPr>
              <w:pStyle w:val="ListParagraph"/>
              <w:numPr>
                <w:ilvl w:val="0"/>
                <w:numId w:val="5"/>
              </w:numPr>
              <w:rPr>
                <w:rFonts w:ascii="Times New Roman" w:hAnsi="Times New Roman" w:cs="Times New Roman"/>
                <w:color w:val="000000"/>
                <w:sz w:val="24"/>
                <w:szCs w:val="24"/>
              </w:rPr>
            </w:pPr>
            <w:r w:rsidRPr="000C1EEB">
              <w:rPr>
                <w:rFonts w:ascii="Times New Roman" w:eastAsia="Open Sans" w:hAnsi="Times New Roman" w:cs="Times New Roman"/>
                <w:color w:val="000000"/>
                <w:sz w:val="24"/>
                <w:szCs w:val="24"/>
              </w:rPr>
              <w:t>Linked 9 Epaphroditus Cooperative women mushroom growing groups to a Partner Organization called All Things are Possible (ALTAP) who have supported in mushroom production and value addition which has resulted into increased production and are now into collective marketing.</w:t>
            </w:r>
          </w:p>
          <w:p w:rsidR="00D23670" w:rsidRPr="000C1EEB" w:rsidRDefault="00991B76">
            <w:pPr>
              <w:pStyle w:val="ListParagraph"/>
              <w:numPr>
                <w:ilvl w:val="0"/>
                <w:numId w:val="5"/>
              </w:numPr>
              <w:rPr>
                <w:rFonts w:ascii="Times New Roman" w:hAnsi="Times New Roman" w:cs="Times New Roman"/>
                <w:color w:val="000000"/>
                <w:sz w:val="24"/>
                <w:szCs w:val="24"/>
              </w:rPr>
            </w:pPr>
            <w:r w:rsidRPr="000C1EEB">
              <w:rPr>
                <w:rFonts w:ascii="Times New Roman" w:eastAsia="Open Sans" w:hAnsi="Times New Roman" w:cs="Times New Roman"/>
                <w:color w:val="000000"/>
                <w:sz w:val="24"/>
                <w:szCs w:val="24"/>
              </w:rPr>
              <w:t>Identified and assessed 24 mushrooms out growers which is a step towards increasing mushroom production.</w:t>
            </w:r>
          </w:p>
          <w:p w:rsidR="00D23670" w:rsidRPr="000C1EEB" w:rsidRDefault="00991B76">
            <w:pPr>
              <w:pStyle w:val="ListParagraph"/>
              <w:numPr>
                <w:ilvl w:val="0"/>
                <w:numId w:val="5"/>
              </w:numPr>
              <w:rPr>
                <w:rFonts w:ascii="Times New Roman" w:hAnsi="Times New Roman" w:cs="Times New Roman"/>
                <w:color w:val="000000"/>
                <w:sz w:val="24"/>
                <w:szCs w:val="24"/>
              </w:rPr>
            </w:pPr>
            <w:r w:rsidRPr="000C1EEB">
              <w:rPr>
                <w:rFonts w:ascii="Times New Roman" w:eastAsia="Open Sans" w:hAnsi="Times New Roman" w:cs="Times New Roman"/>
                <w:color w:val="000000"/>
                <w:sz w:val="24"/>
                <w:szCs w:val="24"/>
              </w:rPr>
              <w:t>Identified 8 new Cooperatives in Kasangati town council which have been fully assessed and working under the guidance of Africa Development Promise in vegetable production and coffee Nursery development, coffee growing and processing respectively.</w:t>
            </w:r>
          </w:p>
          <w:p w:rsidR="00D23670" w:rsidRPr="000C1EEB" w:rsidRDefault="00991B76">
            <w:pPr>
              <w:pStyle w:val="ListParagraph"/>
              <w:numPr>
                <w:ilvl w:val="0"/>
                <w:numId w:val="5"/>
              </w:numPr>
              <w:rPr>
                <w:rFonts w:ascii="Times New Roman" w:hAnsi="Times New Roman" w:cs="Times New Roman"/>
                <w:color w:val="000000"/>
                <w:sz w:val="24"/>
                <w:szCs w:val="24"/>
              </w:rPr>
            </w:pPr>
            <w:r w:rsidRPr="000C1EEB">
              <w:rPr>
                <w:rFonts w:ascii="Times New Roman" w:eastAsia="Open Sans" w:hAnsi="Times New Roman" w:cs="Times New Roman"/>
                <w:color w:val="000000"/>
                <w:sz w:val="24"/>
                <w:szCs w:val="24"/>
              </w:rPr>
              <w:t>Kasangati Town Council in November 2020 picked on Africa Development Promise as a representative of NGOs to the Town Council Technical Planning Committee which meets every Tuesday of the week. This helped in raising the profile of ADP work and the cooperatives the Organization supports.</w:t>
            </w:r>
          </w:p>
          <w:p w:rsidR="00D23670" w:rsidRPr="000C1EEB" w:rsidRDefault="00991B76">
            <w:pPr>
              <w:pStyle w:val="ListParagraph"/>
              <w:numPr>
                <w:ilvl w:val="0"/>
                <w:numId w:val="5"/>
              </w:numPr>
              <w:rPr>
                <w:rFonts w:ascii="Times New Roman" w:hAnsi="Times New Roman" w:cs="Times New Roman"/>
                <w:color w:val="000000"/>
                <w:sz w:val="24"/>
                <w:szCs w:val="24"/>
              </w:rPr>
            </w:pPr>
            <w:r w:rsidRPr="000C1EEB">
              <w:rPr>
                <w:rFonts w:ascii="Times New Roman" w:eastAsia="Open Sans" w:hAnsi="Times New Roman" w:cs="Times New Roman"/>
                <w:color w:val="000000"/>
                <w:sz w:val="24"/>
                <w:szCs w:val="24"/>
              </w:rPr>
              <w:t xml:space="preserve">Facilitated the process of registering ADP with Participatory Ecological Land Use Management (PELUM) Uganda, an organization that has brought together over 59 Organizations with Climate Resilient components, offering trainings in Agro ecological production, value addition, advocacy, and marketing for small holder </w:t>
            </w:r>
            <w:r w:rsidRPr="000C1EEB">
              <w:rPr>
                <w:rFonts w:ascii="Times New Roman" w:eastAsia="Open Sans" w:hAnsi="Times New Roman" w:cs="Times New Roman"/>
                <w:color w:val="000000"/>
                <w:sz w:val="24"/>
                <w:szCs w:val="24"/>
              </w:rPr>
              <w:lastRenderedPageBreak/>
              <w:t>farmers.</w:t>
            </w:r>
          </w:p>
          <w:p w:rsidR="00D23670" w:rsidRPr="000C1EEB" w:rsidRDefault="00991B76">
            <w:pPr>
              <w:pStyle w:val="ListParagraph"/>
              <w:numPr>
                <w:ilvl w:val="0"/>
                <w:numId w:val="5"/>
              </w:numPr>
              <w:rPr>
                <w:rFonts w:ascii="Times New Roman" w:hAnsi="Times New Roman" w:cs="Times New Roman"/>
                <w:color w:val="000000"/>
                <w:sz w:val="24"/>
                <w:szCs w:val="24"/>
              </w:rPr>
            </w:pPr>
            <w:r w:rsidRPr="000C1EEB">
              <w:rPr>
                <w:rFonts w:ascii="Times New Roman" w:eastAsia="Open Sans" w:hAnsi="Times New Roman" w:cs="Times New Roman"/>
                <w:color w:val="000000"/>
                <w:sz w:val="24"/>
                <w:szCs w:val="24"/>
              </w:rPr>
              <w:t>Onboarded Master Card Foundation to engage 25 ADP Cooperatives in Financial Literacy training and credit access under the Rural and Agricultural Finance Program.</w:t>
            </w:r>
          </w:p>
          <w:p w:rsidR="00D23670" w:rsidRPr="000C1EEB" w:rsidRDefault="00991B76">
            <w:pPr>
              <w:pStyle w:val="ListParagraph"/>
              <w:numPr>
                <w:ilvl w:val="0"/>
                <w:numId w:val="5"/>
              </w:numPr>
              <w:rPr>
                <w:rFonts w:ascii="Times New Roman" w:hAnsi="Times New Roman" w:cs="Times New Roman"/>
                <w:color w:val="000000"/>
                <w:sz w:val="24"/>
                <w:szCs w:val="24"/>
              </w:rPr>
            </w:pPr>
            <w:r w:rsidRPr="000C1EEB">
              <w:rPr>
                <w:rFonts w:ascii="Times New Roman" w:eastAsia="Open Sans" w:hAnsi="Times New Roman" w:cs="Times New Roman"/>
                <w:color w:val="000000"/>
                <w:sz w:val="24"/>
                <w:szCs w:val="24"/>
              </w:rPr>
              <w:t>Worked with two Cooperatives, one which is into cereals and the other producing vegetables on a commercial level who are set to receive irrigation equipment with support from ADP and the Government of Uganda to overcome the challenge of rain fed production.</w:t>
            </w:r>
          </w:p>
          <w:p w:rsidR="00D23670" w:rsidRPr="000C1EEB" w:rsidRDefault="00991B76">
            <w:pPr>
              <w:pStyle w:val="ListParagraph"/>
              <w:numPr>
                <w:ilvl w:val="0"/>
                <w:numId w:val="5"/>
              </w:numPr>
              <w:rPr>
                <w:rFonts w:ascii="Times New Roman" w:hAnsi="Times New Roman" w:cs="Times New Roman"/>
                <w:color w:val="000000"/>
                <w:sz w:val="24"/>
                <w:szCs w:val="24"/>
              </w:rPr>
            </w:pPr>
            <w:r w:rsidRPr="000C1EEB">
              <w:rPr>
                <w:rFonts w:ascii="Times New Roman" w:eastAsia="Open Sans" w:hAnsi="Times New Roman" w:cs="Times New Roman"/>
                <w:color w:val="000000"/>
                <w:sz w:val="24"/>
                <w:szCs w:val="24"/>
              </w:rPr>
              <w:t>We planned for a Christmas Solar energy product promotion week for the two kiosks to clear up the products in stock. This successfully took place from 14</w:t>
            </w:r>
            <w:r w:rsidRPr="000C1EEB">
              <w:rPr>
                <w:rFonts w:ascii="Times New Roman" w:eastAsia="Open Sans" w:hAnsi="Times New Roman" w:cs="Times New Roman"/>
                <w:color w:val="000000"/>
                <w:sz w:val="24"/>
                <w:szCs w:val="24"/>
                <w:vertAlign w:val="superscript"/>
              </w:rPr>
              <w:t>th</w:t>
            </w:r>
            <w:r w:rsidRPr="000C1EEB">
              <w:rPr>
                <w:rFonts w:ascii="Times New Roman" w:eastAsia="Open Sans" w:hAnsi="Times New Roman" w:cs="Times New Roman"/>
                <w:color w:val="000000"/>
                <w:sz w:val="24"/>
                <w:szCs w:val="24"/>
              </w:rPr>
              <w:t xml:space="preserve"> to 17</w:t>
            </w:r>
            <w:r w:rsidRPr="000C1EEB">
              <w:rPr>
                <w:rFonts w:ascii="Times New Roman" w:eastAsia="Open Sans" w:hAnsi="Times New Roman" w:cs="Times New Roman"/>
                <w:color w:val="000000"/>
                <w:sz w:val="24"/>
                <w:szCs w:val="24"/>
                <w:vertAlign w:val="superscript"/>
              </w:rPr>
              <w:t>th</w:t>
            </w:r>
            <w:r w:rsidRPr="000C1EEB">
              <w:rPr>
                <w:rFonts w:ascii="Times New Roman" w:eastAsia="Open Sans" w:hAnsi="Times New Roman" w:cs="Times New Roman"/>
                <w:color w:val="000000"/>
                <w:sz w:val="24"/>
                <w:szCs w:val="24"/>
              </w:rPr>
              <w:t xml:space="preserve"> of December 2020 and all stock was sold out.</w:t>
            </w:r>
          </w:p>
          <w:p w:rsidR="00D23670" w:rsidRPr="000C1EEB" w:rsidRDefault="00991B76">
            <w:pPr>
              <w:pStyle w:val="ListParagraph"/>
              <w:numPr>
                <w:ilvl w:val="0"/>
                <w:numId w:val="5"/>
              </w:numPr>
              <w:rPr>
                <w:rFonts w:ascii="Times New Roman" w:hAnsi="Times New Roman" w:cs="Times New Roman"/>
                <w:color w:val="000000"/>
                <w:sz w:val="24"/>
                <w:szCs w:val="24"/>
              </w:rPr>
            </w:pPr>
            <w:r w:rsidRPr="000C1EEB">
              <w:rPr>
                <w:rFonts w:ascii="Times New Roman" w:eastAsia="Open Sans" w:hAnsi="Times New Roman" w:cs="Times New Roman"/>
                <w:color w:val="000000"/>
                <w:sz w:val="24"/>
                <w:szCs w:val="24"/>
              </w:rPr>
              <w:t>Coordinated field arrangements and prepared Cooperatives and solar kiosks for the Donor/ Partner/ volunteer visits which take place every 3</w:t>
            </w:r>
            <w:r w:rsidRPr="000C1EEB">
              <w:rPr>
                <w:rFonts w:ascii="Times New Roman" w:eastAsia="Open Sans" w:hAnsi="Times New Roman" w:cs="Times New Roman"/>
                <w:color w:val="000000"/>
                <w:sz w:val="24"/>
                <w:szCs w:val="24"/>
                <w:vertAlign w:val="superscript"/>
              </w:rPr>
              <w:t>rd</w:t>
            </w:r>
            <w:r w:rsidRPr="000C1EEB">
              <w:rPr>
                <w:rFonts w:ascii="Times New Roman" w:eastAsia="Open Sans" w:hAnsi="Times New Roman" w:cs="Times New Roman"/>
                <w:color w:val="000000"/>
                <w:sz w:val="24"/>
                <w:szCs w:val="24"/>
              </w:rPr>
              <w:t xml:space="preserve"> Month of the year.</w:t>
            </w:r>
          </w:p>
          <w:p w:rsidR="00D23670" w:rsidRPr="000C1EEB" w:rsidRDefault="00991B76">
            <w:pPr>
              <w:spacing w:before="240"/>
              <w:rPr>
                <w:rFonts w:ascii="Times New Roman" w:eastAsia="Open Sans" w:hAnsi="Times New Roman" w:cs="Times New Roman"/>
                <w:b/>
                <w:sz w:val="24"/>
                <w:szCs w:val="24"/>
              </w:rPr>
            </w:pPr>
            <w:r w:rsidRPr="000C1EEB">
              <w:rPr>
                <w:rFonts w:ascii="Times New Roman" w:eastAsia="Open Sans" w:hAnsi="Times New Roman" w:cs="Times New Roman"/>
                <w:b/>
                <w:sz w:val="24"/>
                <w:szCs w:val="24"/>
              </w:rPr>
              <w:t xml:space="preserve">Markets and Trade Manager (Central, Busoga, Teso and Karamoja Sub-regions) </w:t>
            </w:r>
            <w:r w:rsidRPr="000C1EEB">
              <w:rPr>
                <w:rFonts w:ascii="Times New Roman" w:eastAsia="Open Sans" w:hAnsi="Times New Roman" w:cs="Times New Roman"/>
                <w:sz w:val="24"/>
                <w:szCs w:val="24"/>
              </w:rPr>
              <w:t xml:space="preserve">- Farm Concern International from </w:t>
            </w:r>
            <w:r w:rsidRPr="000C1EEB">
              <w:rPr>
                <w:rFonts w:ascii="Times New Roman" w:eastAsia="Open Sans" w:hAnsi="Times New Roman" w:cs="Times New Roman"/>
                <w:color w:val="0070C0"/>
                <w:sz w:val="24"/>
                <w:szCs w:val="24"/>
              </w:rPr>
              <w:t>March 2016 to December 2019.</w:t>
            </w:r>
          </w:p>
          <w:p w:rsidR="00D23670" w:rsidRPr="000C1EEB" w:rsidRDefault="00991B76">
            <w:pPr>
              <w:spacing w:before="60" w:after="60"/>
              <w:ind w:left="245" w:hanging="245"/>
              <w:rPr>
                <w:rFonts w:ascii="Times New Roman" w:eastAsia="Open Sans" w:hAnsi="Times New Roman" w:cs="Times New Roman"/>
                <w:color w:val="000000"/>
                <w:sz w:val="24"/>
                <w:szCs w:val="24"/>
              </w:rPr>
            </w:pPr>
            <w:r w:rsidRPr="000C1EEB">
              <w:rPr>
                <w:rFonts w:ascii="Times New Roman" w:eastAsia="Open Sans" w:hAnsi="Times New Roman" w:cs="Times New Roman"/>
                <w:color w:val="000000"/>
                <w:sz w:val="24"/>
                <w:szCs w:val="24"/>
              </w:rPr>
              <w:t>I joined FCI in March 2016 to December 2019. Under this docket I</w:t>
            </w:r>
          </w:p>
          <w:p w:rsidR="00D23670" w:rsidRPr="000C1EEB" w:rsidRDefault="00991B76">
            <w:pPr>
              <w:spacing w:before="60" w:after="60"/>
              <w:ind w:left="245" w:hanging="245"/>
              <w:rPr>
                <w:rFonts w:ascii="Times New Roman" w:eastAsia="Open Sans" w:hAnsi="Times New Roman" w:cs="Times New Roman"/>
                <w:color w:val="000000"/>
                <w:sz w:val="24"/>
                <w:szCs w:val="24"/>
              </w:rPr>
            </w:pPr>
            <w:r w:rsidRPr="000C1EEB">
              <w:rPr>
                <w:rFonts w:ascii="Times New Roman" w:eastAsia="Open Sans" w:hAnsi="Times New Roman" w:cs="Times New Roman"/>
                <w:color w:val="000000"/>
                <w:sz w:val="24"/>
                <w:szCs w:val="24"/>
              </w:rPr>
              <w:t>was responsible for Developing Quarterly and monthly work plans</w:t>
            </w:r>
          </w:p>
          <w:p w:rsidR="00D23670" w:rsidRPr="000C1EEB" w:rsidRDefault="00991B76">
            <w:pPr>
              <w:spacing w:before="60" w:after="60"/>
              <w:ind w:left="245" w:hanging="245"/>
              <w:rPr>
                <w:rFonts w:ascii="Times New Roman" w:eastAsia="Open Sans" w:hAnsi="Times New Roman" w:cs="Times New Roman"/>
                <w:color w:val="000000"/>
                <w:sz w:val="24"/>
                <w:szCs w:val="24"/>
              </w:rPr>
            </w:pPr>
            <w:r w:rsidRPr="000C1EEB">
              <w:rPr>
                <w:rFonts w:ascii="Times New Roman" w:eastAsia="Open Sans" w:hAnsi="Times New Roman" w:cs="Times New Roman"/>
                <w:color w:val="000000"/>
                <w:sz w:val="24"/>
                <w:szCs w:val="24"/>
              </w:rPr>
              <w:t xml:space="preserve">and Budgets, generating Programmatic reports on weekly, </w:t>
            </w:r>
          </w:p>
          <w:p w:rsidR="00D23670" w:rsidRPr="000C1EEB" w:rsidRDefault="00991B76">
            <w:pPr>
              <w:spacing w:before="60" w:after="60"/>
              <w:ind w:left="245" w:hanging="245"/>
              <w:rPr>
                <w:rFonts w:ascii="Times New Roman" w:eastAsia="Open Sans" w:hAnsi="Times New Roman" w:cs="Times New Roman"/>
                <w:color w:val="000000"/>
                <w:sz w:val="24"/>
                <w:szCs w:val="24"/>
              </w:rPr>
            </w:pPr>
            <w:r w:rsidRPr="000C1EEB">
              <w:rPr>
                <w:rFonts w:ascii="Times New Roman" w:eastAsia="Open Sans" w:hAnsi="Times New Roman" w:cs="Times New Roman"/>
                <w:color w:val="000000"/>
                <w:sz w:val="24"/>
                <w:szCs w:val="24"/>
              </w:rPr>
              <w:t>Monthly, quarterly, and annual basis for FCI, Partners and Donors.</w:t>
            </w:r>
          </w:p>
          <w:p w:rsidR="00D23670" w:rsidRPr="000C1EEB" w:rsidRDefault="00991B76">
            <w:pPr>
              <w:pStyle w:val="ListParagraph"/>
              <w:numPr>
                <w:ilvl w:val="0"/>
                <w:numId w:val="6"/>
              </w:numPr>
              <w:spacing w:before="60" w:after="60"/>
              <w:rPr>
                <w:rFonts w:ascii="Times New Roman" w:eastAsia="Open Sans" w:hAnsi="Times New Roman" w:cs="Times New Roman"/>
                <w:color w:val="000000"/>
                <w:sz w:val="24"/>
                <w:szCs w:val="24"/>
              </w:rPr>
            </w:pPr>
            <w:r w:rsidRPr="000C1EEB">
              <w:rPr>
                <w:rFonts w:ascii="Times New Roman" w:eastAsia="Open Sans" w:hAnsi="Times New Roman" w:cs="Times New Roman"/>
                <w:color w:val="000000"/>
                <w:sz w:val="24"/>
                <w:szCs w:val="24"/>
              </w:rPr>
              <w:t>Developed tools and carried out Market Research, Value Chain</w:t>
            </w:r>
          </w:p>
          <w:p w:rsidR="00D23670" w:rsidRPr="000C1EEB" w:rsidRDefault="00991B76">
            <w:pPr>
              <w:pStyle w:val="ListParagraph"/>
              <w:spacing w:before="60" w:after="60"/>
              <w:rPr>
                <w:rFonts w:ascii="Times New Roman" w:eastAsia="Open Sans" w:hAnsi="Times New Roman" w:cs="Times New Roman"/>
                <w:color w:val="000000"/>
                <w:sz w:val="24"/>
                <w:szCs w:val="24"/>
              </w:rPr>
            </w:pPr>
            <w:r w:rsidRPr="000C1EEB">
              <w:rPr>
                <w:rFonts w:ascii="Times New Roman" w:eastAsia="Open Sans" w:hAnsi="Times New Roman" w:cs="Times New Roman"/>
                <w:color w:val="000000"/>
                <w:sz w:val="24"/>
                <w:szCs w:val="24"/>
              </w:rPr>
              <w:t>Analysis, and facilitating market Linkages between farmers for</w:t>
            </w:r>
          </w:p>
          <w:p w:rsidR="00D23670" w:rsidRPr="000C1EEB" w:rsidRDefault="00991B76">
            <w:pPr>
              <w:pStyle w:val="ListParagraph"/>
              <w:spacing w:before="60" w:after="60"/>
              <w:rPr>
                <w:rFonts w:ascii="Times New Roman" w:eastAsia="Open Sans" w:hAnsi="Times New Roman" w:cs="Times New Roman"/>
                <w:color w:val="000000"/>
                <w:sz w:val="24"/>
                <w:szCs w:val="24"/>
              </w:rPr>
            </w:pPr>
            <w:r w:rsidRPr="000C1EEB">
              <w:rPr>
                <w:rFonts w:ascii="Times New Roman" w:eastAsia="Open Sans" w:hAnsi="Times New Roman" w:cs="Times New Roman"/>
                <w:color w:val="000000"/>
                <w:sz w:val="24"/>
                <w:szCs w:val="24"/>
              </w:rPr>
              <w:t xml:space="preserve">different crop and animal value chains to both formal and </w:t>
            </w:r>
          </w:p>
          <w:p w:rsidR="00D23670" w:rsidRPr="000C1EEB" w:rsidRDefault="00991B76">
            <w:pPr>
              <w:pStyle w:val="ListParagraph"/>
              <w:spacing w:before="60" w:after="60"/>
              <w:rPr>
                <w:rFonts w:ascii="Times New Roman" w:eastAsia="Open Sans" w:hAnsi="Times New Roman" w:cs="Times New Roman"/>
                <w:color w:val="000000"/>
                <w:sz w:val="24"/>
                <w:szCs w:val="24"/>
              </w:rPr>
            </w:pPr>
            <w:r w:rsidRPr="000C1EEB">
              <w:rPr>
                <w:rFonts w:ascii="Times New Roman" w:eastAsia="Open Sans" w:hAnsi="Times New Roman" w:cs="Times New Roman"/>
                <w:color w:val="000000"/>
                <w:sz w:val="24"/>
                <w:szCs w:val="24"/>
              </w:rPr>
              <w:t>informal markets and Exporting companies dealing in Cereals,</w:t>
            </w:r>
          </w:p>
          <w:p w:rsidR="00D23670" w:rsidRPr="000C1EEB" w:rsidRDefault="00991B76">
            <w:pPr>
              <w:pStyle w:val="ListParagraph"/>
              <w:spacing w:before="60" w:after="60"/>
              <w:rPr>
                <w:rFonts w:ascii="Times New Roman" w:eastAsia="Open Sans" w:hAnsi="Times New Roman" w:cs="Times New Roman"/>
                <w:color w:val="000000"/>
                <w:sz w:val="24"/>
                <w:szCs w:val="24"/>
              </w:rPr>
            </w:pPr>
            <w:r w:rsidRPr="000C1EEB">
              <w:rPr>
                <w:rFonts w:ascii="Times New Roman" w:eastAsia="Open Sans" w:hAnsi="Times New Roman" w:cs="Times New Roman"/>
                <w:color w:val="000000"/>
                <w:sz w:val="24"/>
                <w:szCs w:val="24"/>
              </w:rPr>
              <w:t xml:space="preserve">Horticulture, fruits, and Livestock. </w:t>
            </w:r>
          </w:p>
          <w:p w:rsidR="00D23670" w:rsidRPr="000C1EEB" w:rsidRDefault="00991B76">
            <w:pPr>
              <w:pStyle w:val="ListParagraph"/>
              <w:numPr>
                <w:ilvl w:val="0"/>
                <w:numId w:val="7"/>
              </w:numPr>
              <w:spacing w:before="60" w:after="60"/>
              <w:rPr>
                <w:rFonts w:ascii="Times New Roman" w:eastAsia="Open Sans" w:hAnsi="Times New Roman" w:cs="Times New Roman"/>
                <w:color w:val="000000"/>
                <w:sz w:val="24"/>
                <w:szCs w:val="24"/>
              </w:rPr>
            </w:pPr>
            <w:r w:rsidRPr="000C1EEB">
              <w:rPr>
                <w:rFonts w:ascii="Times New Roman" w:eastAsia="Open Sans" w:hAnsi="Times New Roman" w:cs="Times New Roman"/>
                <w:color w:val="000000"/>
                <w:sz w:val="24"/>
                <w:szCs w:val="24"/>
              </w:rPr>
              <w:t>Supervised 9 Grantee Organizations, ensuring</w:t>
            </w:r>
          </w:p>
          <w:p w:rsidR="00D23670" w:rsidRPr="000C1EEB" w:rsidRDefault="00991B76">
            <w:pPr>
              <w:pStyle w:val="ListParagraph"/>
              <w:spacing w:before="60" w:after="60"/>
              <w:rPr>
                <w:rFonts w:ascii="Times New Roman" w:eastAsia="Open Sans" w:hAnsi="Times New Roman" w:cs="Times New Roman"/>
                <w:color w:val="000000"/>
                <w:sz w:val="24"/>
                <w:szCs w:val="24"/>
              </w:rPr>
            </w:pPr>
            <w:r w:rsidRPr="000C1EEB">
              <w:rPr>
                <w:rFonts w:ascii="Times New Roman" w:eastAsia="Open Sans" w:hAnsi="Times New Roman" w:cs="Times New Roman"/>
                <w:color w:val="000000"/>
                <w:sz w:val="24"/>
                <w:szCs w:val="24"/>
              </w:rPr>
              <w:t>accountabilities are submitted in a timely manner and requested</w:t>
            </w:r>
          </w:p>
          <w:p w:rsidR="00D23670" w:rsidRPr="000C1EEB" w:rsidRDefault="00255E2F">
            <w:pPr>
              <w:pStyle w:val="ListParagraph"/>
              <w:spacing w:before="60" w:after="60"/>
              <w:rPr>
                <w:rFonts w:ascii="Times New Roman" w:eastAsia="Open Sans" w:hAnsi="Times New Roman" w:cs="Times New Roman"/>
                <w:color w:val="000000"/>
                <w:sz w:val="24"/>
                <w:szCs w:val="24"/>
              </w:rPr>
            </w:pPr>
            <w:r w:rsidRPr="000C1EEB">
              <w:rPr>
                <w:rFonts w:ascii="Times New Roman" w:eastAsia="Open Sans" w:hAnsi="Times New Roman" w:cs="Times New Roman"/>
                <w:color w:val="000000"/>
                <w:sz w:val="24"/>
                <w:szCs w:val="24"/>
              </w:rPr>
              <w:t>funds</w:t>
            </w:r>
            <w:r w:rsidR="00991B76" w:rsidRPr="000C1EEB">
              <w:rPr>
                <w:rFonts w:ascii="Times New Roman" w:eastAsia="Open Sans" w:hAnsi="Times New Roman" w:cs="Times New Roman"/>
                <w:color w:val="000000"/>
                <w:sz w:val="24"/>
                <w:szCs w:val="24"/>
              </w:rPr>
              <w:t xml:space="preserve"> disbursed on schedule. </w:t>
            </w:r>
          </w:p>
          <w:p w:rsidR="00D23670" w:rsidRPr="000C1EEB" w:rsidRDefault="00991B76">
            <w:pPr>
              <w:pStyle w:val="ListParagraph"/>
              <w:numPr>
                <w:ilvl w:val="0"/>
                <w:numId w:val="7"/>
              </w:numPr>
              <w:spacing w:before="60" w:after="60"/>
              <w:rPr>
                <w:rFonts w:ascii="Times New Roman" w:eastAsia="Open Sans" w:hAnsi="Times New Roman" w:cs="Times New Roman"/>
                <w:color w:val="000000"/>
                <w:sz w:val="24"/>
                <w:szCs w:val="24"/>
              </w:rPr>
            </w:pPr>
            <w:r w:rsidRPr="000C1EEB">
              <w:rPr>
                <w:rFonts w:ascii="Times New Roman" w:eastAsia="Open Sans" w:hAnsi="Times New Roman" w:cs="Times New Roman"/>
                <w:color w:val="000000"/>
                <w:sz w:val="24"/>
                <w:szCs w:val="24"/>
              </w:rPr>
              <w:t xml:space="preserve">Oversaw 46 Commercial Village Trade Facilitators and 8 Markets Trade Facilitators (Front line staff). </w:t>
            </w:r>
          </w:p>
          <w:p w:rsidR="00D23670" w:rsidRPr="000C1EEB" w:rsidRDefault="00991B76">
            <w:pPr>
              <w:pStyle w:val="ListParagraph"/>
              <w:numPr>
                <w:ilvl w:val="0"/>
                <w:numId w:val="8"/>
              </w:numPr>
              <w:spacing w:before="60" w:after="60"/>
              <w:rPr>
                <w:rFonts w:ascii="Times New Roman" w:eastAsia="Open Sans" w:hAnsi="Times New Roman" w:cs="Times New Roman"/>
                <w:color w:val="000000"/>
                <w:sz w:val="24"/>
                <w:szCs w:val="24"/>
              </w:rPr>
            </w:pPr>
            <w:r w:rsidRPr="000C1EEB">
              <w:rPr>
                <w:rFonts w:ascii="Times New Roman" w:eastAsia="Open Sans" w:hAnsi="Times New Roman" w:cs="Times New Roman"/>
                <w:color w:val="000000"/>
                <w:sz w:val="24"/>
                <w:szCs w:val="24"/>
              </w:rPr>
              <w:t>Conducted market research/Value chain Analyses and</w:t>
            </w:r>
          </w:p>
          <w:p w:rsidR="00D23670" w:rsidRPr="000C1EEB" w:rsidRDefault="00255E2F">
            <w:pPr>
              <w:pStyle w:val="ListParagraph"/>
              <w:spacing w:before="60" w:after="60"/>
              <w:rPr>
                <w:rFonts w:ascii="Times New Roman" w:eastAsia="Open Sans" w:hAnsi="Times New Roman" w:cs="Times New Roman"/>
                <w:color w:val="000000"/>
                <w:sz w:val="24"/>
                <w:szCs w:val="24"/>
              </w:rPr>
            </w:pPr>
            <w:r w:rsidRPr="000C1EEB">
              <w:rPr>
                <w:rFonts w:ascii="Times New Roman" w:eastAsia="Open Sans" w:hAnsi="Times New Roman" w:cs="Times New Roman"/>
                <w:color w:val="000000"/>
                <w:sz w:val="24"/>
                <w:szCs w:val="24"/>
              </w:rPr>
              <w:t>Monitoring</w:t>
            </w:r>
            <w:r w:rsidR="00991B76" w:rsidRPr="000C1EEB">
              <w:rPr>
                <w:rFonts w:ascii="Times New Roman" w:eastAsia="Open Sans" w:hAnsi="Times New Roman" w:cs="Times New Roman"/>
                <w:color w:val="000000"/>
                <w:sz w:val="24"/>
                <w:szCs w:val="24"/>
              </w:rPr>
              <w:t xml:space="preserve"> of Market trends for 15 FCI Partner Organization in Uganda. </w:t>
            </w:r>
          </w:p>
          <w:p w:rsidR="00D23670" w:rsidRPr="000C1EEB" w:rsidRDefault="00991B76">
            <w:pPr>
              <w:pStyle w:val="ListParagraph"/>
              <w:numPr>
                <w:ilvl w:val="0"/>
                <w:numId w:val="9"/>
              </w:numPr>
              <w:spacing w:before="60" w:after="60"/>
              <w:rPr>
                <w:rFonts w:ascii="Times New Roman" w:eastAsia="Open Sans" w:hAnsi="Times New Roman" w:cs="Times New Roman"/>
                <w:color w:val="000000"/>
                <w:sz w:val="24"/>
                <w:szCs w:val="24"/>
              </w:rPr>
            </w:pPr>
            <w:r w:rsidRPr="000C1EEB">
              <w:rPr>
                <w:rFonts w:ascii="Times New Roman" w:eastAsia="Open Sans" w:hAnsi="Times New Roman" w:cs="Times New Roman"/>
                <w:color w:val="000000"/>
                <w:sz w:val="24"/>
                <w:szCs w:val="24"/>
              </w:rPr>
              <w:t xml:space="preserve">Facilitated 115 Value Chain Business Forums </w:t>
            </w:r>
          </w:p>
          <w:p w:rsidR="00D23670" w:rsidRPr="000C1EEB" w:rsidRDefault="00991B76">
            <w:pPr>
              <w:pStyle w:val="ListParagraph"/>
              <w:numPr>
                <w:ilvl w:val="0"/>
                <w:numId w:val="9"/>
              </w:numPr>
              <w:spacing w:before="60" w:after="60"/>
              <w:rPr>
                <w:rFonts w:ascii="Times New Roman" w:eastAsia="Open Sans" w:hAnsi="Times New Roman" w:cs="Times New Roman"/>
                <w:color w:val="000000"/>
                <w:sz w:val="24"/>
                <w:szCs w:val="24"/>
              </w:rPr>
            </w:pPr>
            <w:r w:rsidRPr="000C1EEB">
              <w:rPr>
                <w:rFonts w:ascii="Times New Roman" w:eastAsia="Open Sans" w:hAnsi="Times New Roman" w:cs="Times New Roman"/>
                <w:color w:val="000000"/>
                <w:sz w:val="24"/>
                <w:szCs w:val="24"/>
              </w:rPr>
              <w:t xml:space="preserve">Conducted Capacity Building sessions for 118 Small Holder Farmer Groups and 39 Cooperatives </w:t>
            </w:r>
          </w:p>
          <w:p w:rsidR="00D23670" w:rsidRPr="000C1EEB" w:rsidRDefault="00991B76">
            <w:pPr>
              <w:pStyle w:val="ListParagraph"/>
              <w:numPr>
                <w:ilvl w:val="0"/>
                <w:numId w:val="9"/>
              </w:numPr>
              <w:spacing w:before="60" w:after="60"/>
              <w:rPr>
                <w:rFonts w:ascii="Times New Roman" w:eastAsia="Open Sans" w:hAnsi="Times New Roman" w:cs="Times New Roman"/>
                <w:color w:val="000000"/>
                <w:sz w:val="24"/>
                <w:szCs w:val="24"/>
              </w:rPr>
            </w:pPr>
            <w:r w:rsidRPr="000C1EEB">
              <w:rPr>
                <w:rFonts w:ascii="Times New Roman" w:eastAsia="Open Sans" w:hAnsi="Times New Roman" w:cs="Times New Roman"/>
                <w:color w:val="000000"/>
                <w:sz w:val="24"/>
                <w:szCs w:val="24"/>
              </w:rPr>
              <w:t>Developing periodic work plans and business models with the 118 small holder farmer groups and 39 cooperatives under Farm Concern International.</w:t>
            </w:r>
          </w:p>
          <w:p w:rsidR="00D23670" w:rsidRPr="000C1EEB" w:rsidRDefault="00D23670">
            <w:pPr>
              <w:spacing w:before="60" w:after="60"/>
              <w:ind w:left="245" w:hanging="245"/>
              <w:rPr>
                <w:rFonts w:ascii="Times New Roman" w:eastAsia="Open Sans" w:hAnsi="Times New Roman" w:cs="Times New Roman"/>
                <w:color w:val="000000"/>
                <w:sz w:val="24"/>
                <w:szCs w:val="24"/>
              </w:rPr>
            </w:pPr>
          </w:p>
        </w:tc>
      </w:tr>
      <w:tr w:rsidR="00D23670" w:rsidRPr="000C1EEB">
        <w:trPr>
          <w:gridBefore w:val="1"/>
          <w:wBefore w:w="15" w:type="dxa"/>
          <w:trHeight w:val="141"/>
          <w:jc w:val="center"/>
        </w:trPr>
        <w:tc>
          <w:tcPr>
            <w:tcW w:w="2537" w:type="dxa"/>
            <w:vMerge/>
            <w:tcBorders>
              <w:top w:val="single" w:sz="12" w:space="0" w:color="000000"/>
              <w:bottom w:val="nil"/>
            </w:tcBorders>
          </w:tcPr>
          <w:p w:rsidR="00D23670" w:rsidRPr="000C1EEB" w:rsidRDefault="00D23670">
            <w:pPr>
              <w:widowControl w:val="0"/>
              <w:spacing w:line="276" w:lineRule="auto"/>
              <w:rPr>
                <w:rFonts w:ascii="Times New Roman" w:eastAsia="Open Sans" w:hAnsi="Times New Roman" w:cs="Times New Roman"/>
                <w:color w:val="000000"/>
                <w:sz w:val="24"/>
                <w:szCs w:val="24"/>
              </w:rPr>
            </w:pPr>
          </w:p>
        </w:tc>
        <w:tc>
          <w:tcPr>
            <w:tcW w:w="8930" w:type="dxa"/>
            <w:gridSpan w:val="2"/>
          </w:tcPr>
          <w:p w:rsidR="00D23670" w:rsidRPr="000C1EEB" w:rsidRDefault="00991B76">
            <w:pPr>
              <w:spacing w:after="200" w:line="276" w:lineRule="auto"/>
              <w:rPr>
                <w:rFonts w:ascii="Times New Roman" w:eastAsia="Open Sans" w:hAnsi="Times New Roman" w:cs="Times New Roman"/>
                <w:color w:val="0070C0"/>
                <w:sz w:val="24"/>
                <w:szCs w:val="24"/>
              </w:rPr>
            </w:pPr>
            <w:r w:rsidRPr="000C1EEB">
              <w:rPr>
                <w:rFonts w:ascii="Times New Roman" w:eastAsia="Open Sans" w:hAnsi="Times New Roman" w:cs="Times New Roman"/>
                <w:b/>
                <w:sz w:val="24"/>
                <w:szCs w:val="24"/>
              </w:rPr>
              <w:t xml:space="preserve">Agribusiness Coach </w:t>
            </w:r>
            <w:r w:rsidRPr="000C1EEB">
              <w:rPr>
                <w:rFonts w:ascii="Times New Roman" w:eastAsia="Open Sans" w:hAnsi="Times New Roman" w:cs="Times New Roman"/>
                <w:sz w:val="24"/>
                <w:szCs w:val="24"/>
              </w:rPr>
              <w:t xml:space="preserve">with CARD Uganda for a 10-month Consultancy job slot under the Rice Value Chain in Pallisa, Budaka and Kibuku Districts from </w:t>
            </w:r>
            <w:r w:rsidRPr="000C1EEB">
              <w:rPr>
                <w:rFonts w:ascii="Times New Roman" w:eastAsia="Open Sans" w:hAnsi="Times New Roman" w:cs="Times New Roman"/>
                <w:color w:val="0070C0"/>
                <w:sz w:val="24"/>
                <w:szCs w:val="24"/>
              </w:rPr>
              <w:t>May 2015 – Feb 2016.</w:t>
            </w:r>
          </w:p>
          <w:p w:rsidR="00D23670" w:rsidRPr="000C1EEB" w:rsidRDefault="00991B76">
            <w:pPr>
              <w:spacing w:after="120" w:line="276" w:lineRule="auto"/>
              <w:rPr>
                <w:rFonts w:ascii="Times New Roman" w:eastAsia="Open Sans" w:hAnsi="Times New Roman" w:cs="Times New Roman"/>
                <w:sz w:val="24"/>
                <w:szCs w:val="24"/>
              </w:rPr>
            </w:pPr>
            <w:r w:rsidRPr="000C1EEB">
              <w:rPr>
                <w:rFonts w:ascii="Times New Roman" w:eastAsia="Open Sans" w:hAnsi="Times New Roman" w:cs="Times New Roman"/>
                <w:sz w:val="24"/>
                <w:szCs w:val="24"/>
              </w:rPr>
              <w:t>Before joining Farm Concern International I worked with a Consultancy firm called Consultancy for Agribusiness and Rural Development (CARD) Uganda as an Agribusiness Coach.</w:t>
            </w:r>
          </w:p>
          <w:p w:rsidR="00D23670" w:rsidRPr="000C1EEB" w:rsidRDefault="00991B76" w:rsidP="00815E75">
            <w:pPr>
              <w:pStyle w:val="ListParagraph"/>
              <w:numPr>
                <w:ilvl w:val="0"/>
                <w:numId w:val="16"/>
              </w:numPr>
              <w:spacing w:after="120" w:line="276" w:lineRule="auto"/>
              <w:rPr>
                <w:rFonts w:ascii="Times New Roman" w:eastAsia="Open Sans" w:hAnsi="Times New Roman" w:cs="Times New Roman"/>
                <w:color w:val="000000"/>
                <w:sz w:val="24"/>
                <w:szCs w:val="24"/>
              </w:rPr>
            </w:pPr>
            <w:r w:rsidRPr="000C1EEB">
              <w:rPr>
                <w:rFonts w:ascii="Times New Roman" w:eastAsia="Open Sans" w:hAnsi="Times New Roman" w:cs="Times New Roman"/>
                <w:sz w:val="24"/>
                <w:szCs w:val="24"/>
              </w:rPr>
              <w:t xml:space="preserve">I </w:t>
            </w:r>
            <w:r w:rsidRPr="000C1EEB">
              <w:rPr>
                <w:rFonts w:ascii="Times New Roman" w:eastAsia="Open Sans" w:hAnsi="Times New Roman" w:cs="Times New Roman"/>
                <w:color w:val="000000"/>
                <w:sz w:val="24"/>
                <w:szCs w:val="24"/>
              </w:rPr>
              <w:t xml:space="preserve">Facilitated 10,680 rice farmers in Pallisa, Kibuku and Budaka Districts to apply Agro-ecological approaches to produce and market rice in groups. </w:t>
            </w:r>
          </w:p>
          <w:p w:rsidR="00D23670" w:rsidRPr="000C1EEB" w:rsidRDefault="00991B76" w:rsidP="00815E75">
            <w:pPr>
              <w:pStyle w:val="ListParagraph"/>
              <w:numPr>
                <w:ilvl w:val="0"/>
                <w:numId w:val="16"/>
              </w:numPr>
              <w:spacing w:after="120" w:line="276" w:lineRule="auto"/>
              <w:rPr>
                <w:rFonts w:ascii="Times New Roman" w:eastAsia="Open Sans" w:hAnsi="Times New Roman" w:cs="Times New Roman"/>
                <w:color w:val="000000"/>
                <w:sz w:val="24"/>
                <w:szCs w:val="24"/>
              </w:rPr>
            </w:pPr>
            <w:r w:rsidRPr="000C1EEB">
              <w:rPr>
                <w:rFonts w:ascii="Times New Roman" w:eastAsia="Open Sans" w:hAnsi="Times New Roman" w:cs="Times New Roman"/>
                <w:color w:val="000000"/>
                <w:sz w:val="24"/>
                <w:szCs w:val="24"/>
              </w:rPr>
              <w:t xml:space="preserve">Trained them in group dynamics, Farming as a Business (FaaB), bulking and </w:t>
            </w:r>
            <w:r w:rsidRPr="000C1EEB">
              <w:rPr>
                <w:rFonts w:ascii="Times New Roman" w:eastAsia="Open Sans" w:hAnsi="Times New Roman" w:cs="Times New Roman"/>
                <w:color w:val="000000"/>
                <w:sz w:val="24"/>
                <w:szCs w:val="24"/>
              </w:rPr>
              <w:lastRenderedPageBreak/>
              <w:t xml:space="preserve">collective marketing. </w:t>
            </w:r>
          </w:p>
          <w:p w:rsidR="00D23670" w:rsidRPr="000C1EEB" w:rsidRDefault="00991B76" w:rsidP="00815E75">
            <w:pPr>
              <w:pStyle w:val="ListParagraph"/>
              <w:numPr>
                <w:ilvl w:val="0"/>
                <w:numId w:val="16"/>
              </w:numPr>
              <w:spacing w:after="120" w:line="276" w:lineRule="auto"/>
              <w:rPr>
                <w:rFonts w:ascii="Times New Roman" w:eastAsia="Open Sans" w:hAnsi="Times New Roman" w:cs="Times New Roman"/>
                <w:color w:val="000000"/>
                <w:sz w:val="24"/>
                <w:szCs w:val="24"/>
              </w:rPr>
            </w:pPr>
            <w:r w:rsidRPr="000C1EEB">
              <w:rPr>
                <w:rFonts w:ascii="Times New Roman" w:eastAsia="Open Sans" w:hAnsi="Times New Roman" w:cs="Times New Roman"/>
                <w:color w:val="000000"/>
                <w:sz w:val="24"/>
                <w:szCs w:val="24"/>
              </w:rPr>
              <w:t xml:space="preserve">356 Farmer groups registered at the District as Community Based Organizations (CBOs). They do rice Bulking and collective marketing. </w:t>
            </w:r>
          </w:p>
          <w:p w:rsidR="00D23670" w:rsidRPr="000C1EEB" w:rsidRDefault="00991B76" w:rsidP="00815E75">
            <w:pPr>
              <w:pStyle w:val="ListParagraph"/>
              <w:numPr>
                <w:ilvl w:val="0"/>
                <w:numId w:val="16"/>
              </w:numPr>
              <w:spacing w:after="120" w:line="276" w:lineRule="auto"/>
              <w:rPr>
                <w:rFonts w:ascii="Times New Roman" w:eastAsia="Open Sans" w:hAnsi="Times New Roman" w:cs="Times New Roman"/>
                <w:color w:val="000000"/>
                <w:sz w:val="24"/>
                <w:szCs w:val="24"/>
              </w:rPr>
            </w:pPr>
            <w:r w:rsidRPr="000C1EEB">
              <w:rPr>
                <w:rFonts w:ascii="Times New Roman" w:eastAsia="Open Sans" w:hAnsi="Times New Roman" w:cs="Times New Roman"/>
                <w:color w:val="000000"/>
                <w:sz w:val="24"/>
                <w:szCs w:val="24"/>
              </w:rPr>
              <w:t>Lin</w:t>
            </w:r>
            <w:r w:rsidR="00AA1146" w:rsidRPr="000C1EEB">
              <w:rPr>
                <w:rFonts w:ascii="Times New Roman" w:eastAsia="Open Sans" w:hAnsi="Times New Roman" w:cs="Times New Roman"/>
                <w:color w:val="000000"/>
                <w:sz w:val="24"/>
                <w:szCs w:val="24"/>
              </w:rPr>
              <w:t>ked Rice farmer Cooperatives</w:t>
            </w:r>
            <w:r w:rsidRPr="000C1EEB">
              <w:rPr>
                <w:rFonts w:ascii="Times New Roman" w:eastAsia="Open Sans" w:hAnsi="Times New Roman" w:cs="Times New Roman"/>
                <w:color w:val="000000"/>
                <w:sz w:val="24"/>
                <w:szCs w:val="24"/>
              </w:rPr>
              <w:t xml:space="preserve"> to milling Companies like Upland Rice Millers in Jinja and Eastern Millers in Tororo, where bulked rice is milled, and good market sought. </w:t>
            </w:r>
          </w:p>
          <w:p w:rsidR="00D23670" w:rsidRPr="000C1EEB" w:rsidRDefault="00991B76" w:rsidP="00815E75">
            <w:pPr>
              <w:pStyle w:val="ListParagraph"/>
              <w:numPr>
                <w:ilvl w:val="0"/>
                <w:numId w:val="16"/>
              </w:numPr>
              <w:spacing w:after="120" w:line="276" w:lineRule="auto"/>
              <w:rPr>
                <w:rFonts w:ascii="Times New Roman" w:eastAsia="Open Sans" w:hAnsi="Times New Roman" w:cs="Times New Roman"/>
                <w:color w:val="000000"/>
                <w:sz w:val="24"/>
                <w:szCs w:val="24"/>
              </w:rPr>
            </w:pPr>
            <w:r w:rsidRPr="000C1EEB">
              <w:rPr>
                <w:rFonts w:ascii="Times New Roman" w:eastAsia="Open Sans" w:hAnsi="Times New Roman" w:cs="Times New Roman"/>
                <w:color w:val="000000"/>
                <w:sz w:val="24"/>
                <w:szCs w:val="24"/>
              </w:rPr>
              <w:t>Farmer groups underwent Accumulated Savings and Lending Association Training, and they started group savings.</w:t>
            </w:r>
          </w:p>
          <w:p w:rsidR="00D23670" w:rsidRPr="000C1EEB" w:rsidRDefault="00991B76" w:rsidP="00815E75">
            <w:pPr>
              <w:pStyle w:val="ListParagraph"/>
              <w:numPr>
                <w:ilvl w:val="0"/>
                <w:numId w:val="16"/>
              </w:numPr>
              <w:spacing w:after="120" w:line="276" w:lineRule="auto"/>
              <w:rPr>
                <w:rFonts w:ascii="Times New Roman" w:eastAsia="Open Sans" w:hAnsi="Times New Roman" w:cs="Times New Roman"/>
                <w:color w:val="000000"/>
                <w:sz w:val="24"/>
                <w:szCs w:val="24"/>
              </w:rPr>
            </w:pPr>
            <w:r w:rsidRPr="000C1EEB">
              <w:rPr>
                <w:rFonts w:ascii="Times New Roman" w:eastAsia="Open Sans" w:hAnsi="Times New Roman" w:cs="Times New Roman"/>
                <w:color w:val="000000"/>
                <w:sz w:val="24"/>
                <w:szCs w:val="24"/>
              </w:rPr>
              <w:t>At the end of the 10 months engagement, they had two well established and vibrant SACCOs with a tune of UGX 24,000,000/= and UGX 13,000,000/= respectively.</w:t>
            </w:r>
          </w:p>
          <w:p w:rsidR="00D23670" w:rsidRPr="000C1EEB" w:rsidRDefault="00991B76">
            <w:pPr>
              <w:spacing w:after="120" w:line="276" w:lineRule="auto"/>
              <w:rPr>
                <w:rFonts w:ascii="Times New Roman" w:eastAsia="Open Sans" w:hAnsi="Times New Roman" w:cs="Times New Roman"/>
                <w:b/>
                <w:color w:val="0070C0"/>
                <w:sz w:val="24"/>
                <w:szCs w:val="24"/>
              </w:rPr>
            </w:pPr>
            <w:r w:rsidRPr="000C1EEB">
              <w:rPr>
                <w:rFonts w:ascii="Times New Roman" w:eastAsia="Open Sans" w:hAnsi="Times New Roman" w:cs="Times New Roman"/>
                <w:b/>
                <w:sz w:val="24"/>
                <w:szCs w:val="24"/>
              </w:rPr>
              <w:t>Community Development Facilitator</w:t>
            </w:r>
            <w:r w:rsidRPr="000C1EEB">
              <w:rPr>
                <w:rFonts w:ascii="Times New Roman" w:eastAsia="Open Sans" w:hAnsi="Times New Roman" w:cs="Times New Roman"/>
                <w:sz w:val="24"/>
                <w:szCs w:val="24"/>
              </w:rPr>
              <w:t xml:space="preserve"> with World Vision Uganda Mpigi Cluster</w:t>
            </w:r>
            <w:r w:rsidRPr="000C1EEB">
              <w:rPr>
                <w:rFonts w:ascii="Times New Roman" w:eastAsia="Open Sans" w:hAnsi="Times New Roman" w:cs="Times New Roman"/>
                <w:color w:val="000000"/>
                <w:sz w:val="24"/>
                <w:szCs w:val="24"/>
              </w:rPr>
              <w:t>–</w:t>
            </w:r>
            <w:r w:rsidRPr="000C1EEB">
              <w:rPr>
                <w:rFonts w:ascii="Times New Roman" w:eastAsia="Open Sans" w:hAnsi="Times New Roman" w:cs="Times New Roman"/>
                <w:color w:val="0070C0"/>
                <w:sz w:val="24"/>
                <w:szCs w:val="24"/>
              </w:rPr>
              <w:t xml:space="preserve"> Nov 2013 to Nov 2014</w:t>
            </w:r>
            <w:r w:rsidRPr="000C1EEB">
              <w:rPr>
                <w:rFonts w:ascii="Times New Roman" w:eastAsia="Open Sans" w:hAnsi="Times New Roman" w:cs="Times New Roman"/>
                <w:b/>
                <w:color w:val="0070C0"/>
                <w:sz w:val="24"/>
                <w:szCs w:val="24"/>
              </w:rPr>
              <w:t>.</w:t>
            </w:r>
          </w:p>
          <w:p w:rsidR="00D23670" w:rsidRPr="000C1EEB" w:rsidRDefault="00991B76">
            <w:pPr>
              <w:jc w:val="both"/>
              <w:rPr>
                <w:rFonts w:ascii="Times New Roman" w:eastAsia="Open Sans" w:hAnsi="Times New Roman" w:cs="Times New Roman"/>
                <w:color w:val="000000"/>
                <w:sz w:val="24"/>
                <w:szCs w:val="24"/>
              </w:rPr>
            </w:pPr>
            <w:r w:rsidRPr="000C1EEB">
              <w:rPr>
                <w:rFonts w:ascii="Times New Roman" w:eastAsia="Open Sans" w:hAnsi="Times New Roman" w:cs="Times New Roman"/>
                <w:color w:val="000000"/>
                <w:sz w:val="24"/>
                <w:szCs w:val="24"/>
              </w:rPr>
              <w:t xml:space="preserve">This was a 1-year Contractual engagement with World Vision Uganda – Mpigi Cluster as a Community Development Facilitator (CDF) </w:t>
            </w:r>
          </w:p>
          <w:p w:rsidR="00815E75" w:rsidRPr="000C1EEB" w:rsidRDefault="00815E75" w:rsidP="00815E75">
            <w:pPr>
              <w:pStyle w:val="ListParagraph"/>
              <w:numPr>
                <w:ilvl w:val="0"/>
                <w:numId w:val="16"/>
              </w:numPr>
              <w:jc w:val="both"/>
              <w:rPr>
                <w:rFonts w:ascii="Times New Roman" w:eastAsia="Open Sans" w:hAnsi="Times New Roman" w:cs="Times New Roman"/>
                <w:color w:val="000000"/>
                <w:sz w:val="24"/>
                <w:szCs w:val="24"/>
              </w:rPr>
            </w:pPr>
            <w:r w:rsidRPr="000C1EEB">
              <w:rPr>
                <w:rFonts w:ascii="Times New Roman" w:eastAsia="Open Sans" w:hAnsi="Times New Roman" w:cs="Times New Roman"/>
                <w:color w:val="000000"/>
                <w:sz w:val="24"/>
                <w:szCs w:val="24"/>
              </w:rPr>
              <w:t>Coordinated and presided over 15 commercialization events (10 Village Business Forums and 5 District level marketplace events.</w:t>
            </w:r>
          </w:p>
          <w:p w:rsidR="00D23670" w:rsidRPr="000C1EEB" w:rsidRDefault="00991B76" w:rsidP="00815E75">
            <w:pPr>
              <w:pStyle w:val="ListParagraph"/>
              <w:numPr>
                <w:ilvl w:val="0"/>
                <w:numId w:val="16"/>
              </w:numPr>
              <w:jc w:val="both"/>
              <w:rPr>
                <w:rFonts w:ascii="Times New Roman" w:eastAsia="Open Sans" w:hAnsi="Times New Roman" w:cs="Times New Roman"/>
                <w:color w:val="000000"/>
                <w:sz w:val="24"/>
                <w:szCs w:val="24"/>
              </w:rPr>
            </w:pPr>
            <w:r w:rsidRPr="000C1EEB">
              <w:rPr>
                <w:rFonts w:ascii="Times New Roman" w:eastAsia="Open Sans" w:hAnsi="Times New Roman" w:cs="Times New Roman"/>
                <w:color w:val="000000"/>
                <w:sz w:val="24"/>
                <w:szCs w:val="24"/>
              </w:rPr>
              <w:t>Built capacity of 62 formed Community Farmer Groups and 28 Village Savings and Loan Associations under the Long-Term Investment for Food and Economic Empowerment (LIFE) Project.</w:t>
            </w:r>
          </w:p>
          <w:p w:rsidR="00D23670" w:rsidRPr="000C1EEB" w:rsidRDefault="00991B76" w:rsidP="00815E75">
            <w:pPr>
              <w:pStyle w:val="ListParagraph"/>
              <w:numPr>
                <w:ilvl w:val="0"/>
                <w:numId w:val="16"/>
              </w:numPr>
              <w:jc w:val="both"/>
              <w:rPr>
                <w:rFonts w:ascii="Times New Roman" w:eastAsia="Open Sans" w:hAnsi="Times New Roman" w:cs="Times New Roman"/>
                <w:color w:val="000000"/>
                <w:sz w:val="24"/>
                <w:szCs w:val="24"/>
              </w:rPr>
            </w:pPr>
            <w:r w:rsidRPr="000C1EEB">
              <w:rPr>
                <w:rFonts w:ascii="Times New Roman" w:eastAsia="Open Sans" w:hAnsi="Times New Roman" w:cs="Times New Roman"/>
                <w:color w:val="000000"/>
                <w:sz w:val="24"/>
                <w:szCs w:val="24"/>
              </w:rPr>
              <w:t xml:space="preserve">Linked 1,860 the farmers to input dealers, Agricultural extension workers, traders, and processors. </w:t>
            </w:r>
          </w:p>
          <w:p w:rsidR="00D23670" w:rsidRPr="000C1EEB" w:rsidRDefault="00991B76" w:rsidP="00815E75">
            <w:pPr>
              <w:pStyle w:val="ListParagraph"/>
              <w:numPr>
                <w:ilvl w:val="0"/>
                <w:numId w:val="16"/>
              </w:numPr>
              <w:jc w:val="both"/>
              <w:rPr>
                <w:rFonts w:ascii="Times New Roman" w:eastAsia="Open Sans" w:hAnsi="Times New Roman" w:cs="Times New Roman"/>
                <w:color w:val="000000"/>
                <w:sz w:val="24"/>
                <w:szCs w:val="24"/>
              </w:rPr>
            </w:pPr>
            <w:r w:rsidRPr="000C1EEB">
              <w:rPr>
                <w:rFonts w:ascii="Times New Roman" w:eastAsia="Open Sans" w:hAnsi="Times New Roman" w:cs="Times New Roman"/>
                <w:color w:val="000000"/>
                <w:sz w:val="24"/>
                <w:szCs w:val="24"/>
              </w:rPr>
              <w:t xml:space="preserve">Developed workable and evidence-based results management frameworks with clear Key Performance Indicators (KPIs) for the LIFE Project which was later adopted for other Livelihood projects under World Vision Uganda. </w:t>
            </w:r>
          </w:p>
          <w:p w:rsidR="00D23670" w:rsidRPr="000C1EEB" w:rsidRDefault="00D23670">
            <w:pPr>
              <w:spacing w:after="120" w:line="276" w:lineRule="auto"/>
              <w:ind w:left="360"/>
              <w:rPr>
                <w:rFonts w:ascii="Times New Roman" w:eastAsia="Open Sans" w:hAnsi="Times New Roman" w:cs="Times New Roman"/>
                <w:color w:val="000000"/>
                <w:sz w:val="24"/>
                <w:szCs w:val="24"/>
              </w:rPr>
            </w:pPr>
          </w:p>
          <w:p w:rsidR="00D23670" w:rsidRPr="000C1EEB" w:rsidRDefault="00991B76">
            <w:pPr>
              <w:spacing w:after="200" w:line="276" w:lineRule="auto"/>
              <w:rPr>
                <w:rFonts w:ascii="Times New Roman" w:eastAsia="Open Sans" w:hAnsi="Times New Roman" w:cs="Times New Roman"/>
                <w:color w:val="0070C0"/>
                <w:sz w:val="24"/>
                <w:szCs w:val="24"/>
              </w:rPr>
            </w:pPr>
            <w:r w:rsidRPr="000C1EEB">
              <w:rPr>
                <w:rFonts w:ascii="Times New Roman" w:eastAsia="Open Sans" w:hAnsi="Times New Roman" w:cs="Times New Roman"/>
                <w:b/>
                <w:sz w:val="24"/>
                <w:szCs w:val="24"/>
              </w:rPr>
              <w:t>Assistant Program Officer</w:t>
            </w:r>
            <w:r w:rsidRPr="000C1EEB">
              <w:rPr>
                <w:rFonts w:ascii="Times New Roman" w:eastAsia="Open Sans" w:hAnsi="Times New Roman" w:cs="Times New Roman"/>
                <w:sz w:val="24"/>
                <w:szCs w:val="24"/>
              </w:rPr>
              <w:t xml:space="preserve"> - The Hunger Project Uganda </w:t>
            </w:r>
            <w:r w:rsidRPr="000C1EEB">
              <w:rPr>
                <w:rFonts w:ascii="Times New Roman" w:eastAsia="Open Sans" w:hAnsi="Times New Roman" w:cs="Times New Roman"/>
                <w:color w:val="0070C0"/>
                <w:sz w:val="24"/>
                <w:szCs w:val="24"/>
              </w:rPr>
              <w:t>22</w:t>
            </w:r>
            <w:r w:rsidRPr="000C1EEB">
              <w:rPr>
                <w:rFonts w:ascii="Times New Roman" w:eastAsia="Open Sans" w:hAnsi="Times New Roman" w:cs="Times New Roman"/>
                <w:color w:val="0070C0"/>
                <w:sz w:val="24"/>
                <w:szCs w:val="24"/>
                <w:vertAlign w:val="superscript"/>
              </w:rPr>
              <w:t>nd</w:t>
            </w:r>
            <w:r w:rsidRPr="000C1EEB">
              <w:rPr>
                <w:rFonts w:ascii="Times New Roman" w:eastAsia="Open Sans" w:hAnsi="Times New Roman" w:cs="Times New Roman"/>
                <w:color w:val="0070C0"/>
                <w:sz w:val="24"/>
                <w:szCs w:val="24"/>
              </w:rPr>
              <w:t xml:space="preserve"> April 2008 – To December 2012</w:t>
            </w:r>
          </w:p>
          <w:p w:rsidR="00D23670" w:rsidRPr="000C1EEB" w:rsidRDefault="00991B76">
            <w:pPr>
              <w:rPr>
                <w:rFonts w:ascii="Times New Roman" w:eastAsia="Open Sans" w:hAnsi="Times New Roman" w:cs="Times New Roman"/>
                <w:color w:val="000000"/>
                <w:sz w:val="24"/>
                <w:szCs w:val="24"/>
              </w:rPr>
            </w:pPr>
            <w:r w:rsidRPr="000C1EEB">
              <w:rPr>
                <w:rFonts w:ascii="Times New Roman" w:eastAsia="Open Sans" w:hAnsi="Times New Roman" w:cs="Times New Roman"/>
                <w:color w:val="000000"/>
                <w:sz w:val="24"/>
                <w:szCs w:val="24"/>
              </w:rPr>
              <w:t>While with The Hunger project Uganda I was responsible for overseeing community mobilization of local</w:t>
            </w:r>
            <w:r w:rsidR="009D35B4" w:rsidRPr="000C1EEB">
              <w:rPr>
                <w:rFonts w:ascii="Times New Roman" w:eastAsia="Open Sans" w:hAnsi="Times New Roman" w:cs="Times New Roman"/>
                <w:color w:val="000000"/>
                <w:sz w:val="24"/>
                <w:szCs w:val="24"/>
              </w:rPr>
              <w:t>ly available resources</w:t>
            </w:r>
            <w:r w:rsidRPr="000C1EEB">
              <w:rPr>
                <w:rFonts w:ascii="Times New Roman" w:eastAsia="Open Sans" w:hAnsi="Times New Roman" w:cs="Times New Roman"/>
                <w:color w:val="000000"/>
                <w:sz w:val="24"/>
                <w:szCs w:val="24"/>
              </w:rPr>
              <w:t xml:space="preserve"> to construct the Epicenter facility in Partnership with Mbale District Local Government and there after went into the day today implementation of the different Catalytic Programs.</w:t>
            </w:r>
          </w:p>
          <w:p w:rsidR="00D23670" w:rsidRPr="000C1EEB" w:rsidRDefault="00991B76" w:rsidP="00815E75">
            <w:pPr>
              <w:pStyle w:val="ListParagraph"/>
              <w:numPr>
                <w:ilvl w:val="0"/>
                <w:numId w:val="16"/>
              </w:numPr>
              <w:rPr>
                <w:rFonts w:ascii="Times New Roman" w:eastAsia="Open Sans" w:hAnsi="Times New Roman" w:cs="Times New Roman"/>
                <w:color w:val="000000"/>
                <w:sz w:val="24"/>
                <w:szCs w:val="24"/>
              </w:rPr>
            </w:pPr>
            <w:r w:rsidRPr="000C1EEB">
              <w:rPr>
                <w:rFonts w:ascii="Times New Roman" w:eastAsia="Open Sans" w:hAnsi="Times New Roman" w:cs="Times New Roman"/>
                <w:color w:val="000000"/>
                <w:sz w:val="24"/>
                <w:szCs w:val="24"/>
              </w:rPr>
              <w:t xml:space="preserve">The Epicenter facility was constructed comprising of a Community Food store, demonstration garden, Tree nursery beds, Epicenter hall for trainings and other social events, Village Bank, Early Childhood Care center, Health facility and Health staff house.     </w:t>
            </w:r>
          </w:p>
          <w:p w:rsidR="00D23670" w:rsidRPr="000C1EEB" w:rsidRDefault="00991B76" w:rsidP="00815E75">
            <w:pPr>
              <w:pStyle w:val="ListParagraph"/>
              <w:numPr>
                <w:ilvl w:val="0"/>
                <w:numId w:val="16"/>
              </w:numPr>
              <w:rPr>
                <w:rFonts w:ascii="Times New Roman" w:eastAsia="Open Sans" w:hAnsi="Times New Roman" w:cs="Times New Roman"/>
                <w:color w:val="000000"/>
                <w:sz w:val="24"/>
                <w:szCs w:val="24"/>
              </w:rPr>
            </w:pPr>
            <w:r w:rsidRPr="000C1EEB">
              <w:rPr>
                <w:rFonts w:ascii="Times New Roman" w:eastAsia="Open Sans" w:hAnsi="Times New Roman" w:cs="Times New Roman"/>
                <w:color w:val="000000"/>
                <w:sz w:val="24"/>
                <w:szCs w:val="24"/>
              </w:rPr>
              <w:t>Spearheaded 8 Epicenter catalytic Programs including; Food Production, Food Security and Nutrition, Epicenter Income Generating Projects, Water, Sanitation and Environmental awareness building, creation and training, HIV/AIDS and Gender Inequality Program, Functional Adult Literacy Program (FAL) and Early Childhood Education, Establishing a Rural Bank Facility through group formation, training and Enterprise Selection under The Microfinance Program.</w:t>
            </w:r>
          </w:p>
          <w:p w:rsidR="00D23670" w:rsidRPr="000C1EEB" w:rsidRDefault="00991B76" w:rsidP="00815E75">
            <w:pPr>
              <w:pStyle w:val="ListParagraph"/>
              <w:numPr>
                <w:ilvl w:val="0"/>
                <w:numId w:val="16"/>
              </w:numPr>
              <w:rPr>
                <w:rFonts w:ascii="Times New Roman" w:eastAsia="Open Sans" w:hAnsi="Times New Roman" w:cs="Times New Roman"/>
                <w:color w:val="000000"/>
                <w:sz w:val="24"/>
                <w:szCs w:val="24"/>
              </w:rPr>
            </w:pPr>
            <w:r w:rsidRPr="000C1EEB">
              <w:rPr>
                <w:rFonts w:ascii="Times New Roman" w:eastAsia="Open Sans" w:hAnsi="Times New Roman" w:cs="Times New Roman"/>
                <w:color w:val="000000"/>
                <w:sz w:val="24"/>
                <w:szCs w:val="24"/>
              </w:rPr>
              <w:t>Worked with the District Health Office to equip, stock and staff the Health unit at the Epicenter, working with partner organizations to fight malaria and other sicknesses in the community.</w:t>
            </w:r>
          </w:p>
          <w:p w:rsidR="00D23670" w:rsidRPr="000C1EEB" w:rsidRDefault="00991B76" w:rsidP="00815E75">
            <w:pPr>
              <w:pStyle w:val="ListParagraph"/>
              <w:numPr>
                <w:ilvl w:val="0"/>
                <w:numId w:val="16"/>
              </w:numPr>
              <w:rPr>
                <w:rFonts w:ascii="Times New Roman" w:eastAsia="Open Sans" w:hAnsi="Times New Roman" w:cs="Times New Roman"/>
                <w:color w:val="000000"/>
                <w:sz w:val="24"/>
                <w:szCs w:val="24"/>
              </w:rPr>
            </w:pPr>
            <w:r w:rsidRPr="000C1EEB">
              <w:rPr>
                <w:rFonts w:ascii="Times New Roman" w:eastAsia="Open Sans" w:hAnsi="Times New Roman" w:cs="Times New Roman"/>
                <w:sz w:val="24"/>
                <w:szCs w:val="24"/>
              </w:rPr>
              <w:lastRenderedPageBreak/>
              <w:t>Mbale Epicenter has been ranked number one towards self-reliance with the capacity of the leaders built, Income Generating Activities.</w:t>
            </w:r>
          </w:p>
          <w:p w:rsidR="00D23670" w:rsidRPr="000C1EEB" w:rsidRDefault="00991B76" w:rsidP="00815E75">
            <w:pPr>
              <w:pStyle w:val="ListParagraph"/>
              <w:numPr>
                <w:ilvl w:val="0"/>
                <w:numId w:val="16"/>
              </w:numPr>
              <w:rPr>
                <w:rFonts w:ascii="Times New Roman" w:eastAsia="Open Sans" w:hAnsi="Times New Roman" w:cs="Times New Roman"/>
                <w:color w:val="000000"/>
                <w:sz w:val="24"/>
                <w:szCs w:val="24"/>
              </w:rPr>
            </w:pPr>
            <w:r w:rsidRPr="000C1EEB">
              <w:rPr>
                <w:rFonts w:ascii="Times New Roman" w:eastAsia="Open Sans" w:hAnsi="Times New Roman" w:cs="Times New Roman"/>
                <w:sz w:val="24"/>
                <w:szCs w:val="24"/>
              </w:rPr>
              <w:t xml:space="preserve">Partnered with National Agriculture Research Organization (NARO) under Buginyanya Zonal Agriculture Research and Development Institute where there is an improved seed multiplication project at Mbale Epicenter. </w:t>
            </w:r>
          </w:p>
          <w:p w:rsidR="00D23670" w:rsidRPr="000C1EEB" w:rsidRDefault="00991B76" w:rsidP="00815E75">
            <w:pPr>
              <w:pStyle w:val="ListParagraph"/>
              <w:numPr>
                <w:ilvl w:val="0"/>
                <w:numId w:val="16"/>
              </w:numPr>
              <w:rPr>
                <w:rFonts w:ascii="Times New Roman" w:eastAsia="Open Sans" w:hAnsi="Times New Roman" w:cs="Times New Roman"/>
                <w:color w:val="000000"/>
                <w:sz w:val="24"/>
                <w:szCs w:val="24"/>
              </w:rPr>
            </w:pPr>
            <w:r w:rsidRPr="000C1EEB">
              <w:rPr>
                <w:rFonts w:ascii="Times New Roman" w:eastAsia="Open Sans" w:hAnsi="Times New Roman" w:cs="Times New Roman"/>
                <w:sz w:val="24"/>
                <w:szCs w:val="24"/>
              </w:rPr>
              <w:t xml:space="preserve">Offered the Epicenter Hall in Mbale as a training center for Village Health Teams conducted by Malaria Consortium in Bungokho South Constituency. </w:t>
            </w:r>
          </w:p>
          <w:p w:rsidR="00D23670" w:rsidRPr="000C1EEB" w:rsidRDefault="00991B76" w:rsidP="00815E75">
            <w:pPr>
              <w:pStyle w:val="ListParagraph"/>
              <w:numPr>
                <w:ilvl w:val="0"/>
                <w:numId w:val="16"/>
              </w:numPr>
              <w:rPr>
                <w:rFonts w:ascii="Times New Roman" w:eastAsia="Open Sans" w:hAnsi="Times New Roman" w:cs="Times New Roman"/>
                <w:color w:val="000000"/>
                <w:sz w:val="24"/>
                <w:szCs w:val="24"/>
              </w:rPr>
            </w:pPr>
            <w:r w:rsidRPr="000C1EEB">
              <w:rPr>
                <w:rFonts w:ascii="Times New Roman" w:eastAsia="Open Sans" w:hAnsi="Times New Roman" w:cs="Times New Roman"/>
                <w:sz w:val="24"/>
                <w:szCs w:val="24"/>
              </w:rPr>
              <w:t>Partnered with Techno Serve, where we engaged community youth in Passion fruit and other tree seedling Nursery establishment and management as a business and establishment of water shades and woodlots.</w:t>
            </w:r>
          </w:p>
          <w:p w:rsidR="00D23670" w:rsidRPr="000C1EEB" w:rsidRDefault="00991B76" w:rsidP="00815E75">
            <w:pPr>
              <w:pStyle w:val="ListParagraph"/>
              <w:numPr>
                <w:ilvl w:val="0"/>
                <w:numId w:val="16"/>
              </w:numPr>
              <w:rPr>
                <w:rFonts w:ascii="Times New Roman" w:eastAsia="Open Sans" w:hAnsi="Times New Roman" w:cs="Times New Roman"/>
                <w:color w:val="000000"/>
                <w:sz w:val="24"/>
                <w:szCs w:val="24"/>
              </w:rPr>
            </w:pPr>
            <w:r w:rsidRPr="000C1EEB">
              <w:rPr>
                <w:rFonts w:ascii="Times New Roman" w:eastAsia="Open Sans" w:hAnsi="Times New Roman" w:cs="Times New Roman"/>
                <w:sz w:val="24"/>
                <w:szCs w:val="24"/>
              </w:rPr>
              <w:t>Was a Partnership liaison team lead for the Eastern Region Market Place Event which successfully took place on the 23</w:t>
            </w:r>
            <w:r w:rsidRPr="000C1EEB">
              <w:rPr>
                <w:rFonts w:ascii="Times New Roman" w:eastAsia="Open Sans" w:hAnsi="Times New Roman" w:cs="Times New Roman"/>
                <w:sz w:val="24"/>
                <w:szCs w:val="24"/>
                <w:vertAlign w:val="superscript"/>
              </w:rPr>
              <w:t>rd</w:t>
            </w:r>
            <w:r w:rsidRPr="000C1EEB">
              <w:rPr>
                <w:rFonts w:ascii="Times New Roman" w:eastAsia="Open Sans" w:hAnsi="Times New Roman" w:cs="Times New Roman"/>
                <w:sz w:val="24"/>
                <w:szCs w:val="24"/>
              </w:rPr>
              <w:t xml:space="preserve"> of May 2012 in Mb</w:t>
            </w:r>
            <w:bookmarkStart w:id="0" w:name="_GoBack"/>
            <w:bookmarkEnd w:id="0"/>
            <w:r w:rsidRPr="000C1EEB">
              <w:rPr>
                <w:rFonts w:ascii="Times New Roman" w:eastAsia="Open Sans" w:hAnsi="Times New Roman" w:cs="Times New Roman"/>
                <w:sz w:val="24"/>
                <w:szCs w:val="24"/>
              </w:rPr>
              <w:t xml:space="preserve">ale. The purpose of the event was to link individual farmers, farmer groups, input dealers, Agro processors and financial institutions in Eastern Uganda to share information and make deals to increase and improve productivity. This involved many Organizations like aBi Trust, World Vision, The Hunger Project Uganda, VECO East Africa, Techno Serve, Clear Uganda, and CARD Uganda, Share an Opportunity (SAO), Eastern Private Sector Development Center, Microfinance Institutions and Banks. </w:t>
            </w:r>
          </w:p>
          <w:p w:rsidR="00D23670" w:rsidRPr="000C1EEB" w:rsidRDefault="00D23670">
            <w:pPr>
              <w:widowControl w:val="0"/>
              <w:jc w:val="both"/>
              <w:rPr>
                <w:rFonts w:ascii="Times New Roman" w:eastAsia="Open Sans" w:hAnsi="Times New Roman" w:cs="Times New Roman"/>
                <w:sz w:val="24"/>
                <w:szCs w:val="24"/>
              </w:rPr>
            </w:pPr>
          </w:p>
          <w:p w:rsidR="00D23670" w:rsidRPr="000C1EEB" w:rsidRDefault="00991B76">
            <w:pPr>
              <w:spacing w:line="276" w:lineRule="auto"/>
              <w:rPr>
                <w:rFonts w:ascii="Times New Roman" w:eastAsia="Open Sans" w:hAnsi="Times New Roman" w:cs="Times New Roman"/>
                <w:sz w:val="24"/>
                <w:szCs w:val="24"/>
              </w:rPr>
            </w:pPr>
            <w:r w:rsidRPr="000C1EEB">
              <w:rPr>
                <w:rFonts w:ascii="Times New Roman" w:eastAsia="Open Sans" w:hAnsi="Times New Roman" w:cs="Times New Roman"/>
                <w:b/>
                <w:sz w:val="24"/>
                <w:szCs w:val="24"/>
              </w:rPr>
              <w:t>Livelihoods Coordinator and Community Development Worker</w:t>
            </w:r>
            <w:r w:rsidRPr="000C1EEB">
              <w:rPr>
                <w:rFonts w:ascii="Times New Roman" w:eastAsia="Open Sans" w:hAnsi="Times New Roman" w:cs="Times New Roman"/>
                <w:sz w:val="24"/>
                <w:szCs w:val="24"/>
              </w:rPr>
              <w:t xml:space="preserve"> with Christian Children’s Fund – CCF, (current- Child Fund International) </w:t>
            </w:r>
            <w:r w:rsidRPr="000C1EEB">
              <w:rPr>
                <w:rFonts w:ascii="Times New Roman" w:eastAsia="Open Sans" w:hAnsi="Times New Roman" w:cs="Times New Roman"/>
                <w:color w:val="0070C0"/>
                <w:sz w:val="24"/>
                <w:szCs w:val="24"/>
              </w:rPr>
              <w:t>November 2001 to October 2007</w:t>
            </w:r>
          </w:p>
        </w:tc>
      </w:tr>
      <w:tr w:rsidR="00D23670" w:rsidRPr="000C1EEB">
        <w:trPr>
          <w:gridBefore w:val="1"/>
          <w:wBefore w:w="15" w:type="dxa"/>
          <w:trHeight w:val="141"/>
          <w:jc w:val="center"/>
        </w:trPr>
        <w:tc>
          <w:tcPr>
            <w:tcW w:w="2537" w:type="dxa"/>
            <w:vMerge/>
            <w:tcBorders>
              <w:top w:val="single" w:sz="12" w:space="0" w:color="000000"/>
              <w:bottom w:val="nil"/>
            </w:tcBorders>
          </w:tcPr>
          <w:p w:rsidR="00D23670" w:rsidRPr="000C1EEB" w:rsidRDefault="00D23670">
            <w:pPr>
              <w:widowControl w:val="0"/>
              <w:spacing w:line="276" w:lineRule="auto"/>
              <w:rPr>
                <w:rFonts w:ascii="Times New Roman" w:eastAsia="Open Sans" w:hAnsi="Times New Roman" w:cs="Times New Roman"/>
                <w:sz w:val="24"/>
                <w:szCs w:val="24"/>
              </w:rPr>
            </w:pPr>
          </w:p>
        </w:tc>
        <w:tc>
          <w:tcPr>
            <w:tcW w:w="8930" w:type="dxa"/>
            <w:gridSpan w:val="2"/>
          </w:tcPr>
          <w:p w:rsidR="00D23670" w:rsidRPr="000C1EEB" w:rsidRDefault="00991B76">
            <w:pPr>
              <w:widowControl w:val="0"/>
              <w:rPr>
                <w:rFonts w:ascii="Times New Roman" w:eastAsia="Open Sans" w:hAnsi="Times New Roman" w:cs="Times New Roman"/>
                <w:sz w:val="24"/>
                <w:szCs w:val="24"/>
              </w:rPr>
            </w:pPr>
            <w:r w:rsidRPr="000C1EEB">
              <w:rPr>
                <w:rFonts w:ascii="Times New Roman" w:eastAsia="Open Sans" w:hAnsi="Times New Roman" w:cs="Times New Roman"/>
                <w:sz w:val="24"/>
                <w:szCs w:val="24"/>
              </w:rPr>
              <w:t xml:space="preserve">In my tenure, I was a Community Development Worker in the affiliate Projects and later in 2006, was promoted to the position of Livelihoods Coordinator at the Area Coordination Office. </w:t>
            </w:r>
          </w:p>
          <w:p w:rsidR="00D23670" w:rsidRPr="000C1EEB" w:rsidRDefault="00991B76">
            <w:pPr>
              <w:pStyle w:val="ListParagraph"/>
              <w:widowControl w:val="0"/>
              <w:numPr>
                <w:ilvl w:val="0"/>
                <w:numId w:val="14"/>
              </w:numPr>
              <w:rPr>
                <w:rFonts w:ascii="Times New Roman" w:eastAsia="Open Sans" w:hAnsi="Times New Roman" w:cs="Times New Roman"/>
                <w:sz w:val="24"/>
                <w:szCs w:val="24"/>
              </w:rPr>
            </w:pPr>
            <w:r w:rsidRPr="000C1EEB">
              <w:rPr>
                <w:rFonts w:ascii="Times New Roman" w:eastAsia="Open Sans" w:hAnsi="Times New Roman" w:cs="Times New Roman"/>
                <w:sz w:val="24"/>
                <w:szCs w:val="24"/>
              </w:rPr>
              <w:t>Spearheaded development of Livelihoods Information Education and Communication materials and compiled livelihood success stories from the Farmer Field Schools through Documentaries for CCF Mbale Area Federation.</w:t>
            </w:r>
          </w:p>
          <w:p w:rsidR="00D23670" w:rsidRPr="000C1EEB" w:rsidRDefault="00991B76">
            <w:pPr>
              <w:pStyle w:val="ListParagraph"/>
              <w:widowControl w:val="0"/>
              <w:numPr>
                <w:ilvl w:val="0"/>
                <w:numId w:val="14"/>
              </w:numPr>
              <w:rPr>
                <w:rFonts w:ascii="Times New Roman" w:eastAsia="Open Sans" w:hAnsi="Times New Roman" w:cs="Times New Roman"/>
                <w:sz w:val="24"/>
                <w:szCs w:val="24"/>
              </w:rPr>
            </w:pPr>
            <w:r w:rsidRPr="000C1EEB">
              <w:rPr>
                <w:rFonts w:ascii="Times New Roman" w:eastAsia="Open Sans" w:hAnsi="Times New Roman" w:cs="Times New Roman"/>
                <w:sz w:val="24"/>
                <w:szCs w:val="24"/>
              </w:rPr>
              <w:t xml:space="preserve">Established 10 Farmer Field Schools with Technical support from Agriculture extension staff in partnership with Africa 2000 Network. </w:t>
            </w:r>
          </w:p>
          <w:p w:rsidR="00D23670" w:rsidRPr="000C1EEB" w:rsidRDefault="00991B76">
            <w:pPr>
              <w:pStyle w:val="ListParagraph"/>
              <w:widowControl w:val="0"/>
              <w:numPr>
                <w:ilvl w:val="0"/>
                <w:numId w:val="14"/>
              </w:numPr>
              <w:rPr>
                <w:rFonts w:ascii="Times New Roman" w:eastAsia="Open Sans" w:hAnsi="Times New Roman" w:cs="Times New Roman"/>
                <w:sz w:val="24"/>
                <w:szCs w:val="24"/>
              </w:rPr>
            </w:pPr>
            <w:r w:rsidRPr="000C1EEB">
              <w:rPr>
                <w:rFonts w:ascii="Times New Roman" w:eastAsia="Open Sans" w:hAnsi="Times New Roman" w:cs="Times New Roman"/>
                <w:sz w:val="24"/>
                <w:szCs w:val="24"/>
              </w:rPr>
              <w:t xml:space="preserve">Conducted 56 Nutrition Campaigns for mothers and care givers in the 10 established ECCD centers. </w:t>
            </w:r>
          </w:p>
          <w:p w:rsidR="00D23670" w:rsidRPr="000C1EEB" w:rsidRDefault="00991B76">
            <w:pPr>
              <w:pStyle w:val="ListParagraph"/>
              <w:widowControl w:val="0"/>
              <w:numPr>
                <w:ilvl w:val="0"/>
                <w:numId w:val="14"/>
              </w:numPr>
              <w:rPr>
                <w:rFonts w:ascii="Times New Roman" w:eastAsia="Open Sans" w:hAnsi="Times New Roman" w:cs="Times New Roman"/>
                <w:sz w:val="24"/>
                <w:szCs w:val="24"/>
              </w:rPr>
            </w:pPr>
            <w:r w:rsidRPr="000C1EEB">
              <w:rPr>
                <w:rFonts w:ascii="Times New Roman" w:eastAsia="Open Sans" w:hAnsi="Times New Roman" w:cs="Times New Roman"/>
                <w:sz w:val="24"/>
                <w:szCs w:val="24"/>
              </w:rPr>
              <w:t xml:space="preserve">Took part in the review and streamlining of the Orphans and Vulnerable Children Policy held at Soroti Flying School in 2006. </w:t>
            </w:r>
          </w:p>
          <w:p w:rsidR="00D23670" w:rsidRPr="000C1EEB" w:rsidRDefault="00991B76">
            <w:pPr>
              <w:pStyle w:val="ListParagraph"/>
              <w:widowControl w:val="0"/>
              <w:numPr>
                <w:ilvl w:val="0"/>
                <w:numId w:val="14"/>
              </w:numPr>
              <w:rPr>
                <w:rFonts w:ascii="Times New Roman" w:eastAsia="Open Sans" w:hAnsi="Times New Roman" w:cs="Times New Roman"/>
                <w:sz w:val="24"/>
                <w:szCs w:val="24"/>
              </w:rPr>
            </w:pPr>
            <w:r w:rsidRPr="000C1EEB">
              <w:rPr>
                <w:rFonts w:ascii="Times New Roman" w:eastAsia="Open Sans" w:hAnsi="Times New Roman" w:cs="Times New Roman"/>
                <w:sz w:val="24"/>
                <w:szCs w:val="24"/>
              </w:rPr>
              <w:t xml:space="preserve">Wrote several proposals geared towards enhancing livelihood activities in the 10 Project units in Mbale area. In 2005, we received additional funds to provide every producer farmer group with two oxen and an ox-plough. </w:t>
            </w:r>
          </w:p>
          <w:p w:rsidR="00D23670" w:rsidRPr="000C1EEB" w:rsidRDefault="00991B76">
            <w:pPr>
              <w:pStyle w:val="ListParagraph"/>
              <w:widowControl w:val="0"/>
              <w:numPr>
                <w:ilvl w:val="0"/>
                <w:numId w:val="14"/>
              </w:numPr>
              <w:rPr>
                <w:rFonts w:ascii="Times New Roman" w:eastAsia="Open Sans" w:hAnsi="Times New Roman" w:cs="Times New Roman"/>
                <w:sz w:val="24"/>
                <w:szCs w:val="24"/>
              </w:rPr>
            </w:pPr>
            <w:r w:rsidRPr="000C1EEB">
              <w:rPr>
                <w:rFonts w:ascii="Times New Roman" w:eastAsia="Open Sans" w:hAnsi="Times New Roman" w:cs="Times New Roman"/>
                <w:sz w:val="24"/>
                <w:szCs w:val="24"/>
              </w:rPr>
              <w:t>Attached 500 youth (50 from every Project unit) to different Vocational Institutions for Skills training in Agriculture, Carpentry, Tailoring, Brick lying and Concrete Practice, Catering, plumbing, fashion and design, hair dressing and salon. We also provided start up tools to the youth on graduation in Partnership with GTZ – a Germany Development agency.</w:t>
            </w:r>
          </w:p>
          <w:p w:rsidR="00D23670" w:rsidRPr="000C1EEB" w:rsidRDefault="00D23670">
            <w:pPr>
              <w:widowControl w:val="0"/>
              <w:rPr>
                <w:rFonts w:ascii="Times New Roman" w:eastAsia="Open Sans" w:hAnsi="Times New Roman" w:cs="Times New Roman"/>
                <w:sz w:val="24"/>
                <w:szCs w:val="24"/>
              </w:rPr>
            </w:pPr>
          </w:p>
          <w:p w:rsidR="00D23670" w:rsidRPr="000C1EEB" w:rsidRDefault="00991B76">
            <w:pPr>
              <w:widowControl w:val="0"/>
              <w:rPr>
                <w:rFonts w:ascii="Times New Roman" w:eastAsia="Open Sans" w:hAnsi="Times New Roman" w:cs="Times New Roman"/>
                <w:b/>
                <w:bCs/>
                <w:sz w:val="24"/>
                <w:szCs w:val="24"/>
              </w:rPr>
            </w:pPr>
            <w:r w:rsidRPr="000C1EEB">
              <w:rPr>
                <w:rFonts w:ascii="Times New Roman" w:eastAsia="Open Sans" w:hAnsi="Times New Roman" w:cs="Times New Roman"/>
                <w:b/>
                <w:bCs/>
                <w:sz w:val="24"/>
                <w:szCs w:val="24"/>
              </w:rPr>
              <w:t>Career Milestones</w:t>
            </w:r>
          </w:p>
          <w:p w:rsidR="00D23670" w:rsidRPr="000C1EEB" w:rsidRDefault="00991B76">
            <w:pPr>
              <w:pStyle w:val="ListParagraph"/>
              <w:widowControl w:val="0"/>
              <w:numPr>
                <w:ilvl w:val="0"/>
                <w:numId w:val="15"/>
              </w:numPr>
              <w:rPr>
                <w:rFonts w:ascii="Times New Roman" w:eastAsia="Open Sans" w:hAnsi="Times New Roman" w:cs="Times New Roman"/>
                <w:sz w:val="24"/>
                <w:szCs w:val="24"/>
              </w:rPr>
            </w:pPr>
            <w:r w:rsidRPr="000C1EEB">
              <w:rPr>
                <w:rFonts w:ascii="Times New Roman" w:eastAsia="Open Sans" w:hAnsi="Times New Roman" w:cs="Times New Roman"/>
                <w:sz w:val="24"/>
                <w:szCs w:val="24"/>
              </w:rPr>
              <w:t>Grant winner of USD 80,000 in 2005 to provide 70 farmer groups in Greater Mbale with two oxen and an ox-plough.</w:t>
            </w:r>
          </w:p>
          <w:p w:rsidR="00D23670" w:rsidRPr="000C1EEB" w:rsidRDefault="00991B76">
            <w:pPr>
              <w:pStyle w:val="ListParagraph"/>
              <w:widowControl w:val="0"/>
              <w:numPr>
                <w:ilvl w:val="0"/>
                <w:numId w:val="15"/>
              </w:numPr>
              <w:rPr>
                <w:rFonts w:ascii="Times New Roman" w:eastAsia="Open Sans" w:hAnsi="Times New Roman" w:cs="Times New Roman"/>
                <w:sz w:val="24"/>
                <w:szCs w:val="24"/>
              </w:rPr>
            </w:pPr>
            <w:r w:rsidRPr="000C1EEB">
              <w:rPr>
                <w:rFonts w:ascii="Times New Roman" w:eastAsia="Open Sans" w:hAnsi="Times New Roman" w:cs="Times New Roman"/>
                <w:sz w:val="24"/>
                <w:szCs w:val="24"/>
              </w:rPr>
              <w:t xml:space="preserve">Lead Consultant in developing the Agro ecological rice value-chain model among 10,680 rice farmers in Pallisa, Kibuku and Budaka Districts under CARD (U) </w:t>
            </w:r>
            <w:r w:rsidRPr="000C1EEB">
              <w:rPr>
                <w:rFonts w:ascii="Times New Roman" w:eastAsia="Open Sans" w:hAnsi="Times New Roman" w:cs="Times New Roman"/>
                <w:sz w:val="24"/>
                <w:szCs w:val="24"/>
              </w:rPr>
              <w:lastRenderedPageBreak/>
              <w:t>funded by International Fertilizer Development Centre</w:t>
            </w:r>
          </w:p>
          <w:p w:rsidR="00D23670" w:rsidRPr="000C1EEB" w:rsidRDefault="00991B76">
            <w:pPr>
              <w:pStyle w:val="ListParagraph"/>
              <w:widowControl w:val="0"/>
              <w:numPr>
                <w:ilvl w:val="0"/>
                <w:numId w:val="15"/>
              </w:numPr>
              <w:rPr>
                <w:rFonts w:ascii="Times New Roman" w:eastAsia="Open Sans" w:hAnsi="Times New Roman" w:cs="Times New Roman"/>
                <w:sz w:val="24"/>
                <w:szCs w:val="24"/>
              </w:rPr>
            </w:pPr>
            <w:r w:rsidRPr="000C1EEB">
              <w:rPr>
                <w:rFonts w:ascii="Times New Roman" w:eastAsia="Open Sans" w:hAnsi="Times New Roman" w:cs="Times New Roman"/>
                <w:sz w:val="24"/>
                <w:szCs w:val="24"/>
              </w:rPr>
              <w:t>Team lead in drafting the PELUM Uganda’s Pesa Agro-Enterprise Marketing Model.</w:t>
            </w:r>
          </w:p>
          <w:p w:rsidR="00D23670" w:rsidRPr="000C1EEB" w:rsidRDefault="00991B76">
            <w:pPr>
              <w:pStyle w:val="ListParagraph"/>
              <w:widowControl w:val="0"/>
              <w:numPr>
                <w:ilvl w:val="0"/>
                <w:numId w:val="15"/>
              </w:numPr>
              <w:rPr>
                <w:rFonts w:ascii="Times New Roman" w:eastAsia="Open Sans" w:hAnsi="Times New Roman" w:cs="Times New Roman"/>
                <w:sz w:val="24"/>
                <w:szCs w:val="24"/>
              </w:rPr>
            </w:pPr>
            <w:r w:rsidRPr="000C1EEB">
              <w:rPr>
                <w:rFonts w:ascii="Times New Roman" w:eastAsia="Open Sans" w:hAnsi="Times New Roman" w:cs="Times New Roman"/>
                <w:sz w:val="24"/>
                <w:szCs w:val="24"/>
              </w:rPr>
              <w:t xml:space="preserve">Received an accolade and certificate as employee of the year - Farm Concern International (FCI) 2017  </w:t>
            </w:r>
          </w:p>
          <w:p w:rsidR="00D23670" w:rsidRPr="000C1EEB" w:rsidRDefault="00991B76">
            <w:pPr>
              <w:pStyle w:val="ListParagraph"/>
              <w:widowControl w:val="0"/>
              <w:numPr>
                <w:ilvl w:val="0"/>
                <w:numId w:val="15"/>
              </w:numPr>
              <w:rPr>
                <w:rFonts w:ascii="Times New Roman" w:eastAsia="Open Sans" w:hAnsi="Times New Roman" w:cs="Times New Roman"/>
                <w:sz w:val="24"/>
                <w:szCs w:val="24"/>
              </w:rPr>
            </w:pPr>
            <w:r w:rsidRPr="000C1EEB">
              <w:rPr>
                <w:rFonts w:ascii="Times New Roman" w:eastAsia="Open Sans" w:hAnsi="Times New Roman" w:cs="Times New Roman"/>
                <w:sz w:val="24"/>
                <w:szCs w:val="24"/>
              </w:rPr>
              <w:t>Country Head of monitoring of the implementation of PELUM Uganda’s Pesa Agro-Enterprise Marketing Model in the 59-member organizations.</w:t>
            </w:r>
          </w:p>
          <w:p w:rsidR="00D23670" w:rsidRPr="000C1EEB" w:rsidRDefault="00991B76">
            <w:pPr>
              <w:pStyle w:val="ListParagraph"/>
              <w:widowControl w:val="0"/>
              <w:numPr>
                <w:ilvl w:val="0"/>
                <w:numId w:val="15"/>
              </w:numPr>
              <w:rPr>
                <w:rFonts w:ascii="Times New Roman" w:eastAsia="Open Sans" w:hAnsi="Times New Roman" w:cs="Times New Roman"/>
                <w:sz w:val="24"/>
                <w:szCs w:val="24"/>
              </w:rPr>
            </w:pPr>
            <w:r w:rsidRPr="000C1EEB">
              <w:rPr>
                <w:rFonts w:ascii="Times New Roman" w:eastAsia="Open Sans" w:hAnsi="Times New Roman" w:cs="Times New Roman"/>
                <w:sz w:val="24"/>
                <w:szCs w:val="24"/>
              </w:rPr>
              <w:t>Led the registration of 356 Farmer groups in as Community Based Organizations (CBOs) in Eastern Uganda.</w:t>
            </w:r>
          </w:p>
          <w:p w:rsidR="00D23670" w:rsidRPr="000C1EEB" w:rsidRDefault="00991B76">
            <w:pPr>
              <w:pStyle w:val="ListParagraph"/>
              <w:numPr>
                <w:ilvl w:val="0"/>
                <w:numId w:val="15"/>
              </w:numPr>
              <w:jc w:val="both"/>
              <w:rPr>
                <w:rFonts w:ascii="Times New Roman" w:eastAsia="Open Sans" w:hAnsi="Times New Roman" w:cs="Times New Roman"/>
                <w:sz w:val="24"/>
                <w:szCs w:val="24"/>
              </w:rPr>
            </w:pPr>
            <w:r w:rsidRPr="000C1EEB">
              <w:rPr>
                <w:rFonts w:ascii="Times New Roman" w:eastAsia="Open Sans" w:hAnsi="Times New Roman" w:cs="Times New Roman"/>
                <w:sz w:val="24"/>
                <w:szCs w:val="24"/>
              </w:rPr>
              <w:t>Led a youth livelihood vocational skills program</w:t>
            </w:r>
            <w:r w:rsidRPr="000C1EEB">
              <w:rPr>
                <w:rFonts w:ascii="Times New Roman" w:hAnsi="Times New Roman" w:cs="Times New Roman"/>
                <w:sz w:val="24"/>
                <w:szCs w:val="24"/>
              </w:rPr>
              <w:t xml:space="preserve"> covering </w:t>
            </w:r>
            <w:r w:rsidRPr="000C1EEB">
              <w:rPr>
                <w:rFonts w:ascii="Times New Roman" w:eastAsia="Open Sans" w:hAnsi="Times New Roman" w:cs="Times New Roman"/>
                <w:sz w:val="24"/>
                <w:szCs w:val="24"/>
              </w:rPr>
              <w:t xml:space="preserve">Agroforestry, Carpentry, Tailoring, Brick lying and Concrete Practice, Catering, plumbing, fashion and design, hair dressing. We attached   500 youths to different vocational institutions in Partnership with GTZ in Eastern Uganda. They received start up tool kits at their Graduation to gain from the skills attained. </w:t>
            </w:r>
          </w:p>
          <w:p w:rsidR="00D23670" w:rsidRPr="000C1EEB" w:rsidRDefault="00D23670">
            <w:pPr>
              <w:widowControl w:val="0"/>
              <w:rPr>
                <w:rFonts w:ascii="Times New Roman" w:eastAsia="Open Sans" w:hAnsi="Times New Roman" w:cs="Times New Roman"/>
                <w:sz w:val="24"/>
                <w:szCs w:val="24"/>
              </w:rPr>
            </w:pPr>
          </w:p>
          <w:p w:rsidR="00D23670" w:rsidRPr="000C1EEB" w:rsidRDefault="00D23670">
            <w:pPr>
              <w:widowControl w:val="0"/>
              <w:rPr>
                <w:rFonts w:ascii="Times New Roman" w:eastAsia="Open Sans" w:hAnsi="Times New Roman" w:cs="Times New Roman"/>
                <w:sz w:val="24"/>
                <w:szCs w:val="24"/>
              </w:rPr>
            </w:pPr>
          </w:p>
          <w:p w:rsidR="00D23670" w:rsidRPr="000C1EEB" w:rsidRDefault="00D23670">
            <w:pPr>
              <w:widowControl w:val="0"/>
              <w:rPr>
                <w:rFonts w:ascii="Times New Roman" w:eastAsia="Open Sans" w:hAnsi="Times New Roman" w:cs="Times New Roman"/>
                <w:sz w:val="24"/>
                <w:szCs w:val="24"/>
              </w:rPr>
            </w:pPr>
          </w:p>
          <w:p w:rsidR="00D23670" w:rsidRPr="000C1EEB" w:rsidRDefault="00D23670">
            <w:pPr>
              <w:spacing w:line="276" w:lineRule="auto"/>
              <w:rPr>
                <w:rFonts w:ascii="Times New Roman" w:eastAsia="Open Sans" w:hAnsi="Times New Roman" w:cs="Times New Roman"/>
                <w:sz w:val="24"/>
                <w:szCs w:val="24"/>
              </w:rPr>
            </w:pPr>
          </w:p>
        </w:tc>
      </w:tr>
      <w:tr w:rsidR="00D23670" w:rsidRPr="000C1EEB">
        <w:trPr>
          <w:gridBefore w:val="1"/>
          <w:wBefore w:w="15" w:type="dxa"/>
          <w:trHeight w:val="63"/>
          <w:jc w:val="center"/>
        </w:trPr>
        <w:tc>
          <w:tcPr>
            <w:tcW w:w="2537" w:type="dxa"/>
            <w:vMerge/>
            <w:tcBorders>
              <w:top w:val="single" w:sz="12" w:space="0" w:color="000000"/>
              <w:bottom w:val="single" w:sz="4" w:space="0" w:color="auto"/>
            </w:tcBorders>
          </w:tcPr>
          <w:p w:rsidR="00D23670" w:rsidRPr="000C1EEB" w:rsidRDefault="00D23670">
            <w:pPr>
              <w:widowControl w:val="0"/>
              <w:spacing w:line="276" w:lineRule="auto"/>
              <w:rPr>
                <w:rFonts w:ascii="Times New Roman" w:eastAsia="Open Sans" w:hAnsi="Times New Roman" w:cs="Times New Roman"/>
                <w:sz w:val="24"/>
                <w:szCs w:val="24"/>
              </w:rPr>
            </w:pPr>
          </w:p>
        </w:tc>
        <w:tc>
          <w:tcPr>
            <w:tcW w:w="8930" w:type="dxa"/>
            <w:gridSpan w:val="2"/>
          </w:tcPr>
          <w:p w:rsidR="00D23670" w:rsidRPr="000C1EEB" w:rsidRDefault="00D23670">
            <w:pPr>
              <w:spacing w:before="60" w:after="60"/>
              <w:ind w:left="245" w:hanging="245"/>
              <w:rPr>
                <w:rFonts w:ascii="Times New Roman" w:eastAsia="Open Sans" w:hAnsi="Times New Roman" w:cs="Times New Roman"/>
                <w:color w:val="000000"/>
                <w:sz w:val="24"/>
                <w:szCs w:val="24"/>
              </w:rPr>
            </w:pPr>
          </w:p>
        </w:tc>
      </w:tr>
    </w:tbl>
    <w:p w:rsidR="00D23670" w:rsidRPr="000C1EEB" w:rsidRDefault="00D23670">
      <w:pPr>
        <w:rPr>
          <w:rFonts w:ascii="Times New Roman" w:eastAsia="Open Sans" w:hAnsi="Times New Roman" w:cs="Times New Roman"/>
          <w:sz w:val="24"/>
          <w:szCs w:val="24"/>
        </w:rPr>
      </w:pPr>
    </w:p>
    <w:sectPr w:rsidR="00D23670" w:rsidRPr="000C1EEB" w:rsidSect="00AA5883">
      <w:pgSz w:w="11906" w:h="16838"/>
      <w:pgMar w:top="1440" w:right="1440" w:bottom="1440" w:left="1440" w:header="708" w:footer="708"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5934" w:rsidRDefault="007C5934" w:rsidP="000C1EEB">
      <w:r>
        <w:separator/>
      </w:r>
    </w:p>
  </w:endnote>
  <w:endnote w:type="continuationSeparator" w:id="1">
    <w:p w:rsidR="007C5934" w:rsidRDefault="007C5934" w:rsidP="000C1EE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Open Sans">
    <w:altName w:val="Times New Roman"/>
    <w:charset w:val="00"/>
    <w:family w:val="swiss"/>
    <w:pitch w:val="default"/>
    <w:sig w:usb0="00000000" w:usb1="00000000"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5934" w:rsidRDefault="007C5934" w:rsidP="000C1EEB">
      <w:r>
        <w:separator/>
      </w:r>
    </w:p>
  </w:footnote>
  <w:footnote w:type="continuationSeparator" w:id="1">
    <w:p w:rsidR="007C5934" w:rsidRDefault="007C5934" w:rsidP="000C1EE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F0994"/>
    <w:multiLevelType w:val="multilevel"/>
    <w:tmpl w:val="0F8F099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FEE41F4"/>
    <w:multiLevelType w:val="multilevel"/>
    <w:tmpl w:val="0FEE41F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123E7AB8"/>
    <w:multiLevelType w:val="multilevel"/>
    <w:tmpl w:val="123E7AB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B17766D"/>
    <w:multiLevelType w:val="multilevel"/>
    <w:tmpl w:val="1B17766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3164BDB"/>
    <w:multiLevelType w:val="multilevel"/>
    <w:tmpl w:val="23164BDB"/>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27AF2BA6"/>
    <w:multiLevelType w:val="multilevel"/>
    <w:tmpl w:val="27AF2BA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3F752289"/>
    <w:multiLevelType w:val="multilevel"/>
    <w:tmpl w:val="3F75228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4DB54DCA"/>
    <w:multiLevelType w:val="multilevel"/>
    <w:tmpl w:val="4DB54DC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50545FD5"/>
    <w:multiLevelType w:val="multilevel"/>
    <w:tmpl w:val="50545FD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524C6808"/>
    <w:multiLevelType w:val="multilevel"/>
    <w:tmpl w:val="524C680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55EC0A43"/>
    <w:multiLevelType w:val="hybridMultilevel"/>
    <w:tmpl w:val="9EAE07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4E32F3"/>
    <w:multiLevelType w:val="multilevel"/>
    <w:tmpl w:val="5A4E32F3"/>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558" w:hanging="360"/>
      </w:pPr>
      <w:rPr>
        <w:rFonts w:ascii="Courier New" w:eastAsia="Courier New" w:hAnsi="Courier New" w:cs="Courier New"/>
      </w:rPr>
    </w:lvl>
    <w:lvl w:ilvl="2">
      <w:start w:val="1"/>
      <w:numFmt w:val="bullet"/>
      <w:lvlText w:val="▪"/>
      <w:lvlJc w:val="left"/>
      <w:pPr>
        <w:ind w:left="2278" w:hanging="360"/>
      </w:pPr>
      <w:rPr>
        <w:rFonts w:ascii="Noto Sans Symbols" w:eastAsia="Noto Sans Symbols" w:hAnsi="Noto Sans Symbols" w:cs="Noto Sans Symbols"/>
      </w:rPr>
    </w:lvl>
    <w:lvl w:ilvl="3">
      <w:start w:val="1"/>
      <w:numFmt w:val="bullet"/>
      <w:lvlText w:val="●"/>
      <w:lvlJc w:val="left"/>
      <w:pPr>
        <w:ind w:left="2998" w:hanging="360"/>
      </w:pPr>
      <w:rPr>
        <w:rFonts w:ascii="Noto Sans Symbols" w:eastAsia="Noto Sans Symbols" w:hAnsi="Noto Sans Symbols" w:cs="Noto Sans Symbols"/>
      </w:rPr>
    </w:lvl>
    <w:lvl w:ilvl="4">
      <w:start w:val="1"/>
      <w:numFmt w:val="bullet"/>
      <w:lvlText w:val="o"/>
      <w:lvlJc w:val="left"/>
      <w:pPr>
        <w:ind w:left="3718" w:hanging="360"/>
      </w:pPr>
      <w:rPr>
        <w:rFonts w:ascii="Courier New" w:eastAsia="Courier New" w:hAnsi="Courier New" w:cs="Courier New"/>
      </w:rPr>
    </w:lvl>
    <w:lvl w:ilvl="5">
      <w:start w:val="1"/>
      <w:numFmt w:val="bullet"/>
      <w:lvlText w:val="▪"/>
      <w:lvlJc w:val="left"/>
      <w:pPr>
        <w:ind w:left="4438" w:hanging="360"/>
      </w:pPr>
      <w:rPr>
        <w:rFonts w:ascii="Noto Sans Symbols" w:eastAsia="Noto Sans Symbols" w:hAnsi="Noto Sans Symbols" w:cs="Noto Sans Symbols"/>
      </w:rPr>
    </w:lvl>
    <w:lvl w:ilvl="6">
      <w:start w:val="1"/>
      <w:numFmt w:val="bullet"/>
      <w:lvlText w:val="●"/>
      <w:lvlJc w:val="left"/>
      <w:pPr>
        <w:ind w:left="5158" w:hanging="360"/>
      </w:pPr>
      <w:rPr>
        <w:rFonts w:ascii="Noto Sans Symbols" w:eastAsia="Noto Sans Symbols" w:hAnsi="Noto Sans Symbols" w:cs="Noto Sans Symbols"/>
      </w:rPr>
    </w:lvl>
    <w:lvl w:ilvl="7">
      <w:start w:val="1"/>
      <w:numFmt w:val="bullet"/>
      <w:lvlText w:val="o"/>
      <w:lvlJc w:val="left"/>
      <w:pPr>
        <w:ind w:left="5878" w:hanging="360"/>
      </w:pPr>
      <w:rPr>
        <w:rFonts w:ascii="Courier New" w:eastAsia="Courier New" w:hAnsi="Courier New" w:cs="Courier New"/>
      </w:rPr>
    </w:lvl>
    <w:lvl w:ilvl="8">
      <w:start w:val="1"/>
      <w:numFmt w:val="bullet"/>
      <w:lvlText w:val="▪"/>
      <w:lvlJc w:val="left"/>
      <w:pPr>
        <w:ind w:left="6598" w:hanging="360"/>
      </w:pPr>
      <w:rPr>
        <w:rFonts w:ascii="Noto Sans Symbols" w:eastAsia="Noto Sans Symbols" w:hAnsi="Noto Sans Symbols" w:cs="Noto Sans Symbols"/>
      </w:rPr>
    </w:lvl>
  </w:abstractNum>
  <w:abstractNum w:abstractNumId="12">
    <w:nsid w:val="5C83583A"/>
    <w:multiLevelType w:val="multilevel"/>
    <w:tmpl w:val="5C83583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5E313D9E"/>
    <w:multiLevelType w:val="multilevel"/>
    <w:tmpl w:val="5E313D9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71645031"/>
    <w:multiLevelType w:val="multilevel"/>
    <w:tmpl w:val="7164503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7A0440A9"/>
    <w:multiLevelType w:val="multilevel"/>
    <w:tmpl w:val="7A0440A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6"/>
  </w:num>
  <w:num w:numId="4">
    <w:abstractNumId w:val="9"/>
  </w:num>
  <w:num w:numId="5">
    <w:abstractNumId w:val="1"/>
  </w:num>
  <w:num w:numId="6">
    <w:abstractNumId w:val="2"/>
  </w:num>
  <w:num w:numId="7">
    <w:abstractNumId w:val="14"/>
  </w:num>
  <w:num w:numId="8">
    <w:abstractNumId w:val="15"/>
  </w:num>
  <w:num w:numId="9">
    <w:abstractNumId w:val="13"/>
  </w:num>
  <w:num w:numId="10">
    <w:abstractNumId w:val="5"/>
  </w:num>
  <w:num w:numId="11">
    <w:abstractNumId w:val="3"/>
  </w:num>
  <w:num w:numId="12">
    <w:abstractNumId w:val="0"/>
  </w:num>
  <w:num w:numId="13">
    <w:abstractNumId w:val="7"/>
  </w:num>
  <w:num w:numId="14">
    <w:abstractNumId w:val="12"/>
  </w:num>
  <w:num w:numId="15">
    <w:abstractNumId w:val="8"/>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0488B"/>
    <w:rsid w:val="000016D9"/>
    <w:rsid w:val="00004F49"/>
    <w:rsid w:val="00020DE8"/>
    <w:rsid w:val="00037711"/>
    <w:rsid w:val="00053AC2"/>
    <w:rsid w:val="0009167C"/>
    <w:rsid w:val="000A0AF4"/>
    <w:rsid w:val="000C1EEB"/>
    <w:rsid w:val="001018E4"/>
    <w:rsid w:val="00141048"/>
    <w:rsid w:val="001442F9"/>
    <w:rsid w:val="00144502"/>
    <w:rsid w:val="001A0C4F"/>
    <w:rsid w:val="001B0D56"/>
    <w:rsid w:val="001E4EC0"/>
    <w:rsid w:val="001F0F49"/>
    <w:rsid w:val="00201072"/>
    <w:rsid w:val="0024285D"/>
    <w:rsid w:val="00255E2F"/>
    <w:rsid w:val="00285FBA"/>
    <w:rsid w:val="002862BD"/>
    <w:rsid w:val="00295106"/>
    <w:rsid w:val="002A3F26"/>
    <w:rsid w:val="002A5E77"/>
    <w:rsid w:val="002A6F13"/>
    <w:rsid w:val="002B78A2"/>
    <w:rsid w:val="00316CAC"/>
    <w:rsid w:val="0031702F"/>
    <w:rsid w:val="00326C14"/>
    <w:rsid w:val="00332C2D"/>
    <w:rsid w:val="00333003"/>
    <w:rsid w:val="00335191"/>
    <w:rsid w:val="00397812"/>
    <w:rsid w:val="003C634B"/>
    <w:rsid w:val="003D57B7"/>
    <w:rsid w:val="003D5D96"/>
    <w:rsid w:val="003F5F95"/>
    <w:rsid w:val="0041692E"/>
    <w:rsid w:val="00422BAB"/>
    <w:rsid w:val="0042337B"/>
    <w:rsid w:val="0042644D"/>
    <w:rsid w:val="00437E87"/>
    <w:rsid w:val="00461B72"/>
    <w:rsid w:val="00474F0D"/>
    <w:rsid w:val="0048785E"/>
    <w:rsid w:val="004975EF"/>
    <w:rsid w:val="004E489E"/>
    <w:rsid w:val="004F028C"/>
    <w:rsid w:val="0050237B"/>
    <w:rsid w:val="005328E3"/>
    <w:rsid w:val="00534A03"/>
    <w:rsid w:val="00534BE7"/>
    <w:rsid w:val="00537F74"/>
    <w:rsid w:val="00555418"/>
    <w:rsid w:val="00572560"/>
    <w:rsid w:val="0057352B"/>
    <w:rsid w:val="00573BA5"/>
    <w:rsid w:val="005B35B3"/>
    <w:rsid w:val="006133E4"/>
    <w:rsid w:val="00624CDA"/>
    <w:rsid w:val="00661277"/>
    <w:rsid w:val="006731F9"/>
    <w:rsid w:val="00675F72"/>
    <w:rsid w:val="0068230E"/>
    <w:rsid w:val="00685867"/>
    <w:rsid w:val="00687161"/>
    <w:rsid w:val="00693937"/>
    <w:rsid w:val="006B3D3C"/>
    <w:rsid w:val="006D7052"/>
    <w:rsid w:val="0070735E"/>
    <w:rsid w:val="00724F92"/>
    <w:rsid w:val="00750D96"/>
    <w:rsid w:val="0079741F"/>
    <w:rsid w:val="007B3BBD"/>
    <w:rsid w:val="007B587B"/>
    <w:rsid w:val="007C5934"/>
    <w:rsid w:val="007D45C7"/>
    <w:rsid w:val="007D74E4"/>
    <w:rsid w:val="007F703C"/>
    <w:rsid w:val="00815DB7"/>
    <w:rsid w:val="00815E75"/>
    <w:rsid w:val="00823B44"/>
    <w:rsid w:val="008273EB"/>
    <w:rsid w:val="0084257F"/>
    <w:rsid w:val="0085100B"/>
    <w:rsid w:val="008624C6"/>
    <w:rsid w:val="008768BA"/>
    <w:rsid w:val="00884963"/>
    <w:rsid w:val="008927C4"/>
    <w:rsid w:val="008929F4"/>
    <w:rsid w:val="0089774D"/>
    <w:rsid w:val="008C3AF3"/>
    <w:rsid w:val="008C5F2E"/>
    <w:rsid w:val="008E176E"/>
    <w:rsid w:val="008E5995"/>
    <w:rsid w:val="009543EB"/>
    <w:rsid w:val="00984CDC"/>
    <w:rsid w:val="00991B76"/>
    <w:rsid w:val="00994133"/>
    <w:rsid w:val="009A219B"/>
    <w:rsid w:val="009A5664"/>
    <w:rsid w:val="009B3B47"/>
    <w:rsid w:val="009D35B4"/>
    <w:rsid w:val="00A07560"/>
    <w:rsid w:val="00A133C7"/>
    <w:rsid w:val="00A31EF9"/>
    <w:rsid w:val="00A50401"/>
    <w:rsid w:val="00A74C92"/>
    <w:rsid w:val="00AA1146"/>
    <w:rsid w:val="00AA5883"/>
    <w:rsid w:val="00AC134E"/>
    <w:rsid w:val="00AC1B13"/>
    <w:rsid w:val="00B05AD1"/>
    <w:rsid w:val="00B23500"/>
    <w:rsid w:val="00B379D2"/>
    <w:rsid w:val="00B403DA"/>
    <w:rsid w:val="00B57A8A"/>
    <w:rsid w:val="00BA771A"/>
    <w:rsid w:val="00BB2AF1"/>
    <w:rsid w:val="00BB531B"/>
    <w:rsid w:val="00BB6895"/>
    <w:rsid w:val="00BC2463"/>
    <w:rsid w:val="00BD44BD"/>
    <w:rsid w:val="00BE31BB"/>
    <w:rsid w:val="00BF21BA"/>
    <w:rsid w:val="00C25DF5"/>
    <w:rsid w:val="00C430AE"/>
    <w:rsid w:val="00CC543D"/>
    <w:rsid w:val="00CD1404"/>
    <w:rsid w:val="00CD67F6"/>
    <w:rsid w:val="00D0488B"/>
    <w:rsid w:val="00D23670"/>
    <w:rsid w:val="00D30DDC"/>
    <w:rsid w:val="00D62DFF"/>
    <w:rsid w:val="00D74462"/>
    <w:rsid w:val="00D86140"/>
    <w:rsid w:val="00DA2EAD"/>
    <w:rsid w:val="00DA766E"/>
    <w:rsid w:val="00DB3797"/>
    <w:rsid w:val="00DD50D6"/>
    <w:rsid w:val="00DE5A53"/>
    <w:rsid w:val="00DE6722"/>
    <w:rsid w:val="00E03247"/>
    <w:rsid w:val="00E0441A"/>
    <w:rsid w:val="00E60D65"/>
    <w:rsid w:val="00E712D0"/>
    <w:rsid w:val="00EF7DBD"/>
    <w:rsid w:val="00F230A4"/>
    <w:rsid w:val="00F23C1A"/>
    <w:rsid w:val="00F81228"/>
    <w:rsid w:val="00F83601"/>
    <w:rsid w:val="00FB5B40"/>
    <w:rsid w:val="00FC4799"/>
    <w:rsid w:val="00FE4B4C"/>
    <w:rsid w:val="00FF5FB7"/>
    <w:rsid w:val="74F212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883"/>
  </w:style>
  <w:style w:type="paragraph" w:styleId="Heading1">
    <w:name w:val="heading 1"/>
    <w:basedOn w:val="Normal"/>
    <w:next w:val="Normal"/>
    <w:uiPriority w:val="9"/>
    <w:qFormat/>
    <w:rsid w:val="00AA5883"/>
    <w:pPr>
      <w:tabs>
        <w:tab w:val="left" w:pos="2160"/>
        <w:tab w:val="right" w:pos="6480"/>
      </w:tabs>
      <w:spacing w:before="240" w:after="120"/>
      <w:ind w:left="158"/>
      <w:outlineLvl w:val="0"/>
    </w:pPr>
    <w:rPr>
      <w:rFonts w:ascii="Arial Black" w:eastAsia="Arial Black" w:hAnsi="Arial Black" w:cs="Arial Black"/>
      <w:sz w:val="22"/>
      <w:szCs w:val="22"/>
    </w:rPr>
  </w:style>
  <w:style w:type="paragraph" w:styleId="Heading2">
    <w:name w:val="heading 2"/>
    <w:basedOn w:val="Normal"/>
    <w:next w:val="Normal"/>
    <w:uiPriority w:val="9"/>
    <w:semiHidden/>
    <w:unhideWhenUsed/>
    <w:qFormat/>
    <w:rsid w:val="00AA5883"/>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AA5883"/>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AA5883"/>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AA5883"/>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AA5883"/>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A5883"/>
    <w:pPr>
      <w:tabs>
        <w:tab w:val="center" w:pos="4680"/>
        <w:tab w:val="right" w:pos="9360"/>
      </w:tabs>
    </w:pPr>
  </w:style>
  <w:style w:type="paragraph" w:styleId="Header">
    <w:name w:val="header"/>
    <w:basedOn w:val="Normal"/>
    <w:link w:val="HeaderChar"/>
    <w:uiPriority w:val="99"/>
    <w:unhideWhenUsed/>
    <w:rsid w:val="00AA5883"/>
    <w:pPr>
      <w:tabs>
        <w:tab w:val="center" w:pos="4680"/>
        <w:tab w:val="right" w:pos="9360"/>
      </w:tabs>
    </w:pPr>
  </w:style>
  <w:style w:type="character" w:styleId="Hyperlink">
    <w:name w:val="Hyperlink"/>
    <w:basedOn w:val="DefaultParagraphFont"/>
    <w:uiPriority w:val="99"/>
    <w:unhideWhenUsed/>
    <w:rsid w:val="00AA5883"/>
    <w:rPr>
      <w:color w:val="0000FF" w:themeColor="hyperlink"/>
      <w:u w:val="single"/>
    </w:rPr>
  </w:style>
  <w:style w:type="paragraph" w:styleId="Subtitle">
    <w:name w:val="Subtitle"/>
    <w:basedOn w:val="Normal"/>
    <w:next w:val="Normal"/>
    <w:uiPriority w:val="11"/>
    <w:qFormat/>
    <w:rsid w:val="00AA5883"/>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rsid w:val="00AA5883"/>
    <w:pPr>
      <w:keepNext/>
      <w:keepLines/>
      <w:spacing w:before="480" w:after="120"/>
    </w:pPr>
    <w:rPr>
      <w:b/>
      <w:sz w:val="72"/>
      <w:szCs w:val="72"/>
    </w:rPr>
  </w:style>
  <w:style w:type="table" w:customStyle="1" w:styleId="Style11">
    <w:name w:val="_Style 11"/>
    <w:basedOn w:val="TableNormal"/>
    <w:rsid w:val="00AA5883"/>
    <w:tblPr>
      <w:tblInd w:w="0" w:type="dxa"/>
      <w:tblCellMar>
        <w:top w:w="0" w:type="dxa"/>
        <w:left w:w="115" w:type="dxa"/>
        <w:bottom w:w="0" w:type="dxa"/>
        <w:right w:w="115" w:type="dxa"/>
      </w:tblCellMar>
    </w:tblPr>
  </w:style>
  <w:style w:type="paragraph" w:styleId="ListParagraph">
    <w:name w:val="List Paragraph"/>
    <w:basedOn w:val="Normal"/>
    <w:uiPriority w:val="34"/>
    <w:qFormat/>
    <w:rsid w:val="00AA5883"/>
    <w:pPr>
      <w:ind w:left="720"/>
      <w:contextualSpacing/>
    </w:pPr>
  </w:style>
  <w:style w:type="character" w:customStyle="1" w:styleId="UnresolvedMention">
    <w:name w:val="Unresolved Mention"/>
    <w:basedOn w:val="DefaultParagraphFont"/>
    <w:uiPriority w:val="99"/>
    <w:semiHidden/>
    <w:unhideWhenUsed/>
    <w:qFormat/>
    <w:rsid w:val="00AA5883"/>
    <w:rPr>
      <w:color w:val="605E5C"/>
      <w:shd w:val="clear" w:color="auto" w:fill="E1DFDD"/>
    </w:rPr>
  </w:style>
  <w:style w:type="character" w:customStyle="1" w:styleId="HeaderChar">
    <w:name w:val="Header Char"/>
    <w:basedOn w:val="DefaultParagraphFont"/>
    <w:link w:val="Header"/>
    <w:uiPriority w:val="99"/>
    <w:rsid w:val="00AA5883"/>
  </w:style>
  <w:style w:type="character" w:customStyle="1" w:styleId="FooterChar">
    <w:name w:val="Footer Char"/>
    <w:basedOn w:val="DefaultParagraphFont"/>
    <w:link w:val="Footer"/>
    <w:uiPriority w:val="99"/>
    <w:qFormat/>
    <w:rsid w:val="00AA5883"/>
  </w:style>
</w:styles>
</file>

<file path=word/webSettings.xml><?xml version="1.0" encoding="utf-8"?>
<w:webSettings xmlns:r="http://schemas.openxmlformats.org/officeDocument/2006/relationships" xmlns:w="http://schemas.openxmlformats.org/wordprocessingml/2006/main">
  <w:divs>
    <w:div w:id="1510701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nald.Wabwire@abi.co.ug" TargetMode="External"/><Relationship Id="rId3" Type="http://schemas.openxmlformats.org/officeDocument/2006/relationships/settings" Target="settings.xml"/><Relationship Id="rId7" Type="http://schemas.openxmlformats.org/officeDocument/2006/relationships/hyperlink" Target="mailto:smunyana@africadevelopmentpromis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2663</Words>
  <Characters>15184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 Walyaula</dc:creator>
  <cp:lastModifiedBy>fred</cp:lastModifiedBy>
  <cp:revision>2</cp:revision>
  <dcterms:created xsi:type="dcterms:W3CDTF">2025-04-12T18:33:00Z</dcterms:created>
  <dcterms:modified xsi:type="dcterms:W3CDTF">2025-04-12T18:33:00Z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EC2DE9556D1643029E60EA9D58ED5B00</vt:lpwstr>
  </property>
</Properties>
</file>