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3BE" w:rsidRDefault="00EA24FF">
      <w:pPr>
        <w:pStyle w:val="Title"/>
        <w:jc w:val="center"/>
      </w:pPr>
      <w:r>
        <w:rPr>
          <w:color w:val="050F2A"/>
        </w:rPr>
        <w:t>INVOICE</w:t>
      </w:r>
    </w:p>
    <w:p w:rsidR="00A623BE" w:rsidRDefault="00EA24FF">
      <w:pPr>
        <w:jc w:val="center"/>
      </w:pPr>
      <w:r>
        <w:rPr>
          <w:i/>
          <w:color w:val="7EBBBF"/>
        </w:rPr>
        <w:t>Professional Website Development Services</w:t>
      </w:r>
    </w:p>
    <w:p w:rsidR="00A623BE" w:rsidRDefault="00A623BE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A623BE">
        <w:tc>
          <w:tcPr>
            <w:tcW w:w="4320" w:type="dxa"/>
          </w:tcPr>
          <w:p w:rsidR="00A623BE" w:rsidRDefault="00EA24FF">
            <w:r>
              <w:rPr>
                <w:b/>
              </w:rPr>
              <w:t>Invoice Number:</w:t>
            </w:r>
          </w:p>
        </w:tc>
        <w:tc>
          <w:tcPr>
            <w:tcW w:w="4320" w:type="dxa"/>
          </w:tcPr>
          <w:p w:rsidR="00A623BE" w:rsidRDefault="00EA24FF">
            <w:r>
              <w:t>INV-002-2026</w:t>
            </w:r>
          </w:p>
        </w:tc>
      </w:tr>
      <w:tr w:rsidR="00A623BE">
        <w:tc>
          <w:tcPr>
            <w:tcW w:w="4320" w:type="dxa"/>
          </w:tcPr>
          <w:p w:rsidR="00A623BE" w:rsidRDefault="00EA24FF">
            <w:r>
              <w:rPr>
                <w:b/>
              </w:rPr>
              <w:t>Invoice Date:</w:t>
            </w:r>
          </w:p>
        </w:tc>
        <w:tc>
          <w:tcPr>
            <w:tcW w:w="4320" w:type="dxa"/>
          </w:tcPr>
          <w:p w:rsidR="00A623BE" w:rsidRDefault="00EA24FF">
            <w:r>
              <w:t>01st February 2026</w:t>
            </w:r>
          </w:p>
        </w:tc>
      </w:tr>
      <w:tr w:rsidR="00A623BE">
        <w:tc>
          <w:tcPr>
            <w:tcW w:w="4320" w:type="dxa"/>
          </w:tcPr>
          <w:p w:rsidR="00A623BE" w:rsidRDefault="00EA24FF">
            <w:r>
              <w:rPr>
                <w:b/>
              </w:rPr>
              <w:t>Due Date:</w:t>
            </w:r>
          </w:p>
        </w:tc>
        <w:tc>
          <w:tcPr>
            <w:tcW w:w="4320" w:type="dxa"/>
          </w:tcPr>
          <w:p w:rsidR="00A623BE" w:rsidRDefault="00EA24FF">
            <w:r>
              <w:t>01st March 2026</w:t>
            </w:r>
          </w:p>
        </w:tc>
      </w:tr>
      <w:tr w:rsidR="00A623BE">
        <w:tc>
          <w:tcPr>
            <w:tcW w:w="4320" w:type="dxa"/>
          </w:tcPr>
          <w:p w:rsidR="00A623BE" w:rsidRDefault="00EA24FF">
            <w:r>
              <w:rPr>
                <w:b/>
              </w:rPr>
              <w:t>Invoice Status:</w:t>
            </w:r>
          </w:p>
        </w:tc>
        <w:tc>
          <w:tcPr>
            <w:tcW w:w="4320" w:type="dxa"/>
          </w:tcPr>
          <w:p w:rsidR="00A623BE" w:rsidRDefault="00EA24FF">
            <w:r>
              <w:t>Ready for Payment</w:t>
            </w:r>
          </w:p>
        </w:tc>
      </w:tr>
    </w:tbl>
    <w:p w:rsidR="00A623BE" w:rsidRDefault="00A623BE"/>
    <w:p w:rsidR="00A623BE" w:rsidRPr="00691C90" w:rsidRDefault="00EA24FF">
      <w:pPr>
        <w:pStyle w:val="Heading1"/>
        <w:rPr>
          <w:u w:val="single"/>
        </w:rPr>
      </w:pPr>
      <w:r w:rsidRPr="00691C90">
        <w:rPr>
          <w:color w:val="050F2A"/>
          <w:u w:val="single"/>
        </w:rPr>
        <w:t>BILLING INFORMATION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A623BE">
        <w:tc>
          <w:tcPr>
            <w:tcW w:w="4320" w:type="dxa"/>
          </w:tcPr>
          <w:p w:rsidR="00A623BE" w:rsidRDefault="00EA24FF">
            <w:r>
              <w:rPr>
                <w:b/>
              </w:rPr>
              <w:t>BILL TO:</w:t>
            </w:r>
            <w:r>
              <w:rPr>
                <w:b/>
              </w:rPr>
              <w:br/>
            </w:r>
          </w:p>
          <w:p w:rsidR="00A623BE" w:rsidRDefault="00EA24FF">
            <w:r>
              <w:t xml:space="preserve">Youth Network Integrated Services for Research </w:t>
            </w:r>
            <w:r>
              <w:t>and Development</w:t>
            </w:r>
          </w:p>
          <w:p w:rsidR="00A623BE" w:rsidRDefault="00EA24FF">
            <w:r>
              <w:t>(YoNISeRD)</w:t>
            </w:r>
          </w:p>
          <w:p w:rsidR="00A623BE" w:rsidRDefault="00EA24FF">
            <w:r>
              <w:t>Kisii, Kenya</w:t>
            </w:r>
          </w:p>
          <w:p w:rsidR="00A623BE" w:rsidRDefault="00EA24FF">
            <w:r>
              <w:t>Email: [Client Email]</w:t>
            </w:r>
          </w:p>
          <w:p w:rsidR="00A623BE" w:rsidRDefault="00691C90">
            <w:r>
              <w:t>Phone: +254 725 451 006</w:t>
            </w:r>
          </w:p>
        </w:tc>
        <w:tc>
          <w:tcPr>
            <w:tcW w:w="4320" w:type="dxa"/>
          </w:tcPr>
          <w:p w:rsidR="00A623BE" w:rsidRDefault="00EA24FF">
            <w:r>
              <w:rPr>
                <w:b/>
              </w:rPr>
              <w:t>FROM:</w:t>
            </w:r>
            <w:r>
              <w:rPr>
                <w:b/>
              </w:rPr>
              <w:br/>
            </w:r>
          </w:p>
          <w:p w:rsidR="00A623BE" w:rsidRDefault="00EA24FF">
            <w:r>
              <w:t>Derrick Omwanza</w:t>
            </w:r>
            <w:r w:rsidR="00691C90">
              <w:t xml:space="preserve"> Atandi</w:t>
            </w:r>
          </w:p>
          <w:p w:rsidR="00A623BE" w:rsidRDefault="00691C90">
            <w:r>
              <w:t>Full-stack developer</w:t>
            </w:r>
          </w:p>
          <w:p w:rsidR="00A623BE" w:rsidRDefault="00EA24FF">
            <w:r>
              <w:t>Nairobi, Kenya</w:t>
            </w:r>
          </w:p>
          <w:p w:rsidR="00A623BE" w:rsidRDefault="00691C90">
            <w:r>
              <w:t xml:space="preserve">Email: </w:t>
            </w:r>
            <w:hyperlink r:id="rId6" w:history="1">
              <w:r w:rsidRPr="00275B08">
                <w:rPr>
                  <w:rStyle w:val="Hyperlink"/>
                </w:rPr>
                <w:t>janganyaderrick@gmail.com</w:t>
              </w:r>
            </w:hyperlink>
            <w:r>
              <w:t xml:space="preserve"> </w:t>
            </w:r>
          </w:p>
          <w:p w:rsidR="00A623BE" w:rsidRDefault="00691C90">
            <w:r>
              <w:t>Phone: +254 713 211 010</w:t>
            </w:r>
          </w:p>
        </w:tc>
      </w:tr>
    </w:tbl>
    <w:p w:rsidR="00A623BE" w:rsidRDefault="00A623BE"/>
    <w:p w:rsidR="00A623BE" w:rsidRPr="00691C90" w:rsidRDefault="00EA24FF">
      <w:pPr>
        <w:pStyle w:val="Heading1"/>
        <w:spacing w:before="240" w:after="120"/>
        <w:rPr>
          <w:u w:val="single"/>
        </w:rPr>
      </w:pPr>
      <w:r w:rsidRPr="00691C90">
        <w:rPr>
          <w:color w:val="050F2A"/>
          <w:u w:val="single"/>
        </w:rPr>
        <w:t>SERVICES RENDERED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22"/>
        <w:gridCol w:w="2115"/>
        <w:gridCol w:w="2107"/>
        <w:gridCol w:w="2112"/>
      </w:tblGrid>
      <w:tr w:rsidR="00A623BE" w:rsidTr="00A62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623BE" w:rsidRDefault="00EA24FF">
            <w:pPr>
              <w:jc w:val="center"/>
            </w:pPr>
            <w:r>
              <w:t>Description</w:t>
            </w:r>
          </w:p>
        </w:tc>
        <w:tc>
          <w:tcPr>
            <w:tcW w:w="2160" w:type="dxa"/>
          </w:tcPr>
          <w:p w:rsidR="00A623BE" w:rsidRDefault="00EA24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2160" w:type="dxa"/>
          </w:tcPr>
          <w:p w:rsidR="00A623BE" w:rsidRDefault="00EA24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Rate (KSh)</w:t>
            </w:r>
          </w:p>
        </w:tc>
        <w:tc>
          <w:tcPr>
            <w:tcW w:w="2160" w:type="dxa"/>
          </w:tcPr>
          <w:p w:rsidR="00A623BE" w:rsidRDefault="00EA24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(KSh)</w:t>
            </w:r>
          </w:p>
        </w:tc>
      </w:tr>
      <w:tr w:rsidR="00A623BE" w:rsidTr="00A62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623BE" w:rsidRDefault="00EA24FF">
            <w:r>
              <w:t>Website Design &amp; Development</w:t>
            </w:r>
            <w:r>
              <w:br/>
              <w:t>(8 Pages: Home, About, Programs, Our Work, Gallery, News, Impact, Contact)</w:t>
            </w:r>
            <w:r>
              <w:br/>
              <w:t>Custom React 19 Application with TailwindCSS</w:t>
            </w:r>
            <w:r>
              <w:br/>
            </w:r>
            <w:r>
              <w:lastRenderedPageBreak/>
              <w:t>Fully Responsive (Mobile, Tablet, Desktop)</w:t>
            </w:r>
            <w:r>
              <w:br/>
              <w:t>Optimized Performance &amp; Accessibility (WCAG 2.1 A</w:t>
            </w:r>
            <w:r>
              <w:t>A)</w:t>
            </w:r>
          </w:p>
        </w:tc>
        <w:tc>
          <w:tcPr>
            <w:tcW w:w="2160" w:type="dxa"/>
          </w:tcPr>
          <w:p w:rsidR="00A623BE" w:rsidRDefault="00EA24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</w:t>
            </w:r>
          </w:p>
        </w:tc>
        <w:tc>
          <w:tcPr>
            <w:tcW w:w="2160" w:type="dxa"/>
          </w:tcPr>
          <w:p w:rsidR="00A623BE" w:rsidRDefault="00EA24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10,000</w:t>
            </w:r>
          </w:p>
        </w:tc>
        <w:tc>
          <w:tcPr>
            <w:tcW w:w="2160" w:type="dxa"/>
          </w:tcPr>
          <w:p w:rsidR="00A623BE" w:rsidRDefault="00EA24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10,000</w:t>
            </w:r>
          </w:p>
        </w:tc>
      </w:tr>
      <w:tr w:rsidR="00A623BE" w:rsidTr="00A623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623BE" w:rsidRDefault="00EA24FF">
            <w:r>
              <w:lastRenderedPageBreak/>
              <w:t>Component Development &amp; Features</w:t>
            </w:r>
            <w:r>
              <w:br/>
              <w:t>(Navigation System, Slideshows, Forms, Metrics Animations, Story Modal)</w:t>
            </w:r>
            <w:r>
              <w:br/>
              <w:t>ErrorBoundary Implementation</w:t>
            </w:r>
            <w:r>
              <w:br/>
              <w:t>SEO Optimization (Meta Tags, Open Graph, Schema.org)</w:t>
            </w:r>
          </w:p>
        </w:tc>
        <w:tc>
          <w:tcPr>
            <w:tcW w:w="2160" w:type="dxa"/>
          </w:tcPr>
          <w:p w:rsidR="00A623BE" w:rsidRDefault="00EA24F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:rsidR="00A623BE" w:rsidRDefault="00EA24F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3,000</w:t>
            </w:r>
          </w:p>
        </w:tc>
        <w:tc>
          <w:tcPr>
            <w:tcW w:w="2160" w:type="dxa"/>
          </w:tcPr>
          <w:p w:rsidR="00A623BE" w:rsidRDefault="00EA24F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3,000</w:t>
            </w:r>
          </w:p>
        </w:tc>
      </w:tr>
      <w:tr w:rsidR="00A623BE" w:rsidTr="00A62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623BE" w:rsidRDefault="00EA24FF">
            <w:r>
              <w:t>Quality Assurance &amp; Testing</w:t>
            </w:r>
            <w:r>
              <w:br/>
            </w:r>
            <w:r>
              <w:t>(Comprehensive QA Audit - 100/100 Score)</w:t>
            </w:r>
            <w:r>
              <w:br/>
              <w:t>All Pages, Buttons, Forms Verified</w:t>
            </w:r>
            <w:r>
              <w:br/>
              <w:t>Responsive Design Testing (Mobile/Tablet/Desktop)</w:t>
            </w:r>
            <w:r>
              <w:br/>
              <w:t>Slideshow Performance Optimization</w:t>
            </w:r>
          </w:p>
        </w:tc>
        <w:tc>
          <w:tcPr>
            <w:tcW w:w="2160" w:type="dxa"/>
          </w:tcPr>
          <w:p w:rsidR="00A623BE" w:rsidRDefault="00EA24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:rsidR="00A623BE" w:rsidRDefault="00691C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</w:t>
            </w:r>
            <w:r w:rsidR="00EA24FF">
              <w:t>00</w:t>
            </w:r>
          </w:p>
        </w:tc>
        <w:tc>
          <w:tcPr>
            <w:tcW w:w="2160" w:type="dxa"/>
          </w:tcPr>
          <w:p w:rsidR="00A623BE" w:rsidRDefault="00691C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</w:t>
            </w:r>
            <w:r w:rsidR="00EA24FF">
              <w:t>00</w:t>
            </w:r>
          </w:p>
        </w:tc>
      </w:tr>
      <w:tr w:rsidR="00A623BE" w:rsidTr="00A623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623BE" w:rsidRDefault="00EA24FF">
            <w:r>
              <w:t>Configuration &amp; Deployment</w:t>
            </w:r>
            <w:r>
              <w:br/>
              <w:t>(Netlify Hosting Setup, Domain Configuration)</w:t>
            </w:r>
            <w:r>
              <w:br/>
              <w:t>Form In</w:t>
            </w:r>
            <w:r>
              <w:t>tegration, Email Notifications</w:t>
            </w:r>
            <w:r>
              <w:br/>
              <w:t>SSL Certificate Configuration</w:t>
            </w:r>
            <w:r>
              <w:br/>
              <w:t>Security Setup &amp; ErrorBoundary</w:t>
            </w:r>
          </w:p>
        </w:tc>
        <w:tc>
          <w:tcPr>
            <w:tcW w:w="2160" w:type="dxa"/>
          </w:tcPr>
          <w:p w:rsidR="00A623BE" w:rsidRDefault="00EA24F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:rsidR="00A623BE" w:rsidRDefault="00691C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2,0</w:t>
            </w:r>
            <w:r w:rsidR="00EA24FF">
              <w:t>00</w:t>
            </w:r>
          </w:p>
        </w:tc>
        <w:tc>
          <w:tcPr>
            <w:tcW w:w="2160" w:type="dxa"/>
          </w:tcPr>
          <w:p w:rsidR="00A623BE" w:rsidRDefault="00691C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2,0</w:t>
            </w:r>
            <w:r w:rsidR="00EA24FF">
              <w:t>00</w:t>
            </w:r>
          </w:p>
        </w:tc>
      </w:tr>
      <w:tr w:rsidR="00A623BE" w:rsidTr="00A62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623BE" w:rsidRDefault="00EA24FF">
            <w:r>
              <w:t>SUBTOTAL</w:t>
            </w:r>
          </w:p>
        </w:tc>
        <w:tc>
          <w:tcPr>
            <w:tcW w:w="2160" w:type="dxa"/>
          </w:tcPr>
          <w:p w:rsidR="00A623BE" w:rsidRDefault="00A62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A623BE" w:rsidRDefault="00A62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A623BE" w:rsidRDefault="00EA2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16,500</w:t>
            </w:r>
          </w:p>
        </w:tc>
      </w:tr>
      <w:tr w:rsidR="00A623BE" w:rsidTr="00A623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623BE" w:rsidRDefault="00EA24FF">
            <w:r>
              <w:t>VAT (0% - As per Contract)</w:t>
            </w:r>
          </w:p>
        </w:tc>
        <w:tc>
          <w:tcPr>
            <w:tcW w:w="2160" w:type="dxa"/>
          </w:tcPr>
          <w:p w:rsidR="00A623BE" w:rsidRDefault="00A623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A623BE" w:rsidRDefault="00A623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A623BE" w:rsidRDefault="00EA24FF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A623BE" w:rsidTr="00A62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623BE" w:rsidRDefault="00EA24FF">
            <w:r>
              <w:rPr>
                <w:sz w:val="24"/>
              </w:rPr>
              <w:t>TOTAL DUE</w:t>
            </w:r>
          </w:p>
        </w:tc>
        <w:tc>
          <w:tcPr>
            <w:tcW w:w="2160" w:type="dxa"/>
          </w:tcPr>
          <w:p w:rsidR="00A623BE" w:rsidRDefault="00A62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A623BE" w:rsidRDefault="00A62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A623BE" w:rsidRDefault="00EA2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KSh 16,500</w:t>
            </w:r>
          </w:p>
        </w:tc>
      </w:tr>
    </w:tbl>
    <w:p w:rsidR="00A623BE" w:rsidRDefault="00A623BE"/>
    <w:p w:rsidR="00A623BE" w:rsidRPr="00691C90" w:rsidRDefault="00EA24FF">
      <w:pPr>
        <w:pStyle w:val="Heading1"/>
        <w:spacing w:before="240" w:after="120"/>
        <w:rPr>
          <w:u w:val="single"/>
        </w:rPr>
      </w:pPr>
      <w:r w:rsidRPr="00691C90">
        <w:rPr>
          <w:color w:val="050F2A"/>
          <w:u w:val="single"/>
        </w:rPr>
        <w:t>PAYMENT INSTRUCTIONS</w:t>
      </w:r>
    </w:p>
    <w:p w:rsidR="00A623BE" w:rsidRDefault="00EA24FF">
      <w:r>
        <w:t>Please remit payment using one of the following methods:</w:t>
      </w:r>
    </w:p>
    <w:p w:rsidR="00A623BE" w:rsidRDefault="00A623BE"/>
    <w:p w:rsidR="00A623BE" w:rsidRPr="00691C90" w:rsidRDefault="00EA24FF">
      <w:pPr>
        <w:rPr>
          <w:u w:val="single"/>
        </w:rPr>
      </w:pPr>
      <w:r w:rsidRPr="00691C90">
        <w:rPr>
          <w:b/>
          <w:u w:val="single"/>
        </w:rPr>
        <w:t xml:space="preserve">M-PESA: </w:t>
      </w:r>
    </w:p>
    <w:p w:rsidR="00A623BE" w:rsidRDefault="00EA24FF">
      <w:pPr>
        <w:pStyle w:val="ListBullet"/>
      </w:pPr>
      <w:r>
        <w:t>Business Name: Derrick Omwanza</w:t>
      </w:r>
    </w:p>
    <w:p w:rsidR="00A623BE" w:rsidRDefault="00691C90">
      <w:pPr>
        <w:pStyle w:val="ListBullet"/>
      </w:pPr>
      <w:r>
        <w:t>Phone: +254 713 211 010</w:t>
      </w:r>
    </w:p>
    <w:p w:rsidR="00A623BE" w:rsidRPr="00691C90" w:rsidRDefault="00EA24FF">
      <w:pPr>
        <w:rPr>
          <w:u w:val="single"/>
        </w:rPr>
      </w:pPr>
      <w:r w:rsidRPr="00691C90">
        <w:rPr>
          <w:b/>
          <w:u w:val="single"/>
        </w:rPr>
        <w:t xml:space="preserve">Bank Transfer: </w:t>
      </w:r>
    </w:p>
    <w:p w:rsidR="00A623BE" w:rsidRDefault="00691C90">
      <w:pPr>
        <w:pStyle w:val="ListBullet"/>
      </w:pPr>
      <w:r>
        <w:t>Bank: Equity Bank</w:t>
      </w:r>
    </w:p>
    <w:p w:rsidR="00A623BE" w:rsidRDefault="00EA24FF">
      <w:pPr>
        <w:pStyle w:val="ListBullet"/>
      </w:pPr>
      <w:r>
        <w:t>Account Name: Derrick Omwanza</w:t>
      </w:r>
    </w:p>
    <w:p w:rsidR="00A623BE" w:rsidRDefault="00691C90" w:rsidP="00691C90">
      <w:pPr>
        <w:pStyle w:val="ListBullet"/>
      </w:pPr>
      <w:r>
        <w:t>Account Number: 0750183957648</w:t>
      </w:r>
    </w:p>
    <w:p w:rsidR="00A623BE" w:rsidRPr="00691C90" w:rsidRDefault="00EA24FF">
      <w:pPr>
        <w:pStyle w:val="Heading1"/>
        <w:spacing w:before="240" w:after="120"/>
        <w:rPr>
          <w:u w:val="single"/>
        </w:rPr>
      </w:pPr>
      <w:r w:rsidRPr="00691C90">
        <w:rPr>
          <w:color w:val="050F2A"/>
          <w:u w:val="single"/>
        </w:rPr>
        <w:t>D</w:t>
      </w:r>
      <w:r w:rsidRPr="00691C90">
        <w:rPr>
          <w:color w:val="050F2A"/>
          <w:u w:val="single"/>
        </w:rPr>
        <w:t>ELIVERABLES CONFIRMED</w:t>
      </w:r>
    </w:p>
    <w:p w:rsidR="00A623BE" w:rsidRDefault="00EA24FF">
      <w:pPr>
        <w:pStyle w:val="ListBullet"/>
      </w:pPr>
      <w:r>
        <w:t>Home page - Hero banner, impact statistics, program highlights, latest stories, CTA sections</w:t>
      </w:r>
    </w:p>
    <w:p w:rsidR="00A623BE" w:rsidRDefault="00EA24FF">
      <w:pPr>
        <w:pStyle w:val="ListBullet"/>
      </w:pPr>
      <w:r>
        <w:t>About page - Mission/Vision, CEO message, team profiles, organizational timeline, awards section</w:t>
      </w:r>
    </w:p>
    <w:p w:rsidR="00A623BE" w:rsidRDefault="00EA24FF">
      <w:pPr>
        <w:pStyle w:val="ListBullet"/>
      </w:pPr>
      <w:r>
        <w:t>Programs page - 5 program categories with detailed descriptions and partnership opportunities</w:t>
      </w:r>
    </w:p>
    <w:p w:rsidR="00A623BE" w:rsidRDefault="00EA24FF">
      <w:pPr>
        <w:pStyle w:val="ListBullet"/>
      </w:pPr>
      <w:r>
        <w:t xml:space="preserve">Our Work page - Gallery slideshow with 9 featured community </w:t>
      </w:r>
      <w:r>
        <w:t>initiatives and impact stories</w:t>
      </w:r>
    </w:p>
    <w:p w:rsidR="00A623BE" w:rsidRDefault="00EA24FF">
      <w:pPr>
        <w:pStyle w:val="ListBullet"/>
      </w:pPr>
      <w:r>
        <w:t>Gallery page - Standalone image slideshow with responsive design and touch support</w:t>
      </w:r>
    </w:p>
    <w:p w:rsidR="00A623BE" w:rsidRDefault="00EA24FF">
      <w:pPr>
        <w:pStyle w:val="ListBullet"/>
      </w:pPr>
      <w:r>
        <w:t>News &amp; Stories page - Dynamic filtering by category with story modal for detailed views</w:t>
      </w:r>
    </w:p>
    <w:p w:rsidR="00A623BE" w:rsidRDefault="00EA24FF">
      <w:pPr>
        <w:pStyle w:val="ListBullet"/>
      </w:pPr>
      <w:r>
        <w:t>Impact page - Animated metrics counters, testimonials,</w:t>
      </w:r>
      <w:r>
        <w:t xml:space="preserve"> timeline, and photo showcase</w:t>
      </w:r>
    </w:p>
    <w:p w:rsidR="00A623BE" w:rsidRDefault="00EA24FF">
      <w:pPr>
        <w:pStyle w:val="ListBullet"/>
      </w:pPr>
      <w:r>
        <w:t>Contact page - Functional form with client-side validation, volunteer CTA, multiple contact options</w:t>
      </w:r>
    </w:p>
    <w:p w:rsidR="00A623BE" w:rsidRDefault="00EA24FF">
      <w:pPr>
        <w:pStyle w:val="ListBullet"/>
      </w:pPr>
      <w:r>
        <w:t>Responsive Navigation - Desktop dropdowns (3 menus × 3-4 items), mobile hamburger menu</w:t>
      </w:r>
    </w:p>
    <w:p w:rsidR="00A623BE" w:rsidRDefault="00EA24FF">
      <w:pPr>
        <w:pStyle w:val="ListBullet"/>
      </w:pPr>
      <w:r>
        <w:t xml:space="preserve">Footer - Social media links (LinkedIn, </w:t>
      </w:r>
      <w:r>
        <w:t>Twitter, Facebook, Instagram) and quick links</w:t>
      </w:r>
    </w:p>
    <w:p w:rsidR="00A623BE" w:rsidRDefault="00EA24FF">
      <w:pPr>
        <w:pStyle w:val="ListBullet"/>
      </w:pPr>
      <w:r>
        <w:t>Image Slideshow Component - Auto-rotation, manual controls, touch/swipe support, responsive</w:t>
      </w:r>
    </w:p>
    <w:p w:rsidR="00A623BE" w:rsidRDefault="00EA24FF">
      <w:pPr>
        <w:pStyle w:val="ListBullet"/>
      </w:pPr>
      <w:r>
        <w:t>Impact Metrics Component - Scroll-triggered animations, responsive counters</w:t>
      </w:r>
    </w:p>
    <w:p w:rsidR="00A623BE" w:rsidRDefault="00EA24FF">
      <w:pPr>
        <w:pStyle w:val="ListBullet"/>
      </w:pPr>
      <w:r>
        <w:t>Story Modal Component - Detailed story vie</w:t>
      </w:r>
      <w:r>
        <w:t>w with smooth transitions</w:t>
      </w:r>
    </w:p>
    <w:p w:rsidR="00A623BE" w:rsidRDefault="00EA24FF">
      <w:pPr>
        <w:pStyle w:val="ListBullet"/>
      </w:pPr>
      <w:r>
        <w:t>ErrorBoundary Component - Graceful error handling and recovery</w:t>
      </w:r>
    </w:p>
    <w:p w:rsidR="00A623BE" w:rsidRDefault="00EA24FF">
      <w:pPr>
        <w:pStyle w:val="ListBullet"/>
      </w:pPr>
      <w:r>
        <w:t>Full Accessibility Implementation - WCAG 2.1 Level AA compliant (skip links, ARIA labels, keyboard navigation, focus states)</w:t>
      </w:r>
    </w:p>
    <w:p w:rsidR="00A623BE" w:rsidRDefault="00EA24FF">
      <w:pPr>
        <w:pStyle w:val="ListBullet"/>
      </w:pPr>
      <w:r>
        <w:t>SEO Optimization - Meta tags, Open Graph p</w:t>
      </w:r>
      <w:r>
        <w:t>rotocol, Twitter Cards, Schema.org structured data</w:t>
      </w:r>
    </w:p>
    <w:p w:rsidR="00A623BE" w:rsidRDefault="00EA24FF">
      <w:pPr>
        <w:pStyle w:val="ListBullet"/>
      </w:pPr>
      <w:r>
        <w:t>Performance Optimization - CSS variable consolidation, GPU acceleration, will-change properties, CSS containment</w:t>
      </w:r>
    </w:p>
    <w:p w:rsidR="00A623BE" w:rsidRDefault="00EA24FF">
      <w:pPr>
        <w:pStyle w:val="ListBullet"/>
      </w:pPr>
      <w:r>
        <w:t>Comprehensive QA Audit - 100/100 quality score, all pages and buttons verified, responsive t</w:t>
      </w:r>
      <w:r>
        <w:t>esting, performance metrics</w:t>
      </w:r>
    </w:p>
    <w:p w:rsidR="00A623BE" w:rsidRDefault="00EA24FF">
      <w:pPr>
        <w:pStyle w:val="ListBullet"/>
      </w:pPr>
      <w:r>
        <w:lastRenderedPageBreak/>
        <w:t>Netlify Deployment Configuration - SPA routing, form integration, continuous deployment setup</w:t>
      </w:r>
    </w:p>
    <w:p w:rsidR="00A623BE" w:rsidRDefault="00EA24FF">
      <w:pPr>
        <w:pStyle w:val="ListBullet"/>
      </w:pPr>
      <w:r>
        <w:t>Source Code Handover - Complete React project with documentation and setup instructions</w:t>
      </w:r>
    </w:p>
    <w:p w:rsidR="00A623BE" w:rsidRDefault="00A623BE"/>
    <w:p w:rsidR="00A623BE" w:rsidRPr="00EA24FF" w:rsidRDefault="00EA24FF">
      <w:pPr>
        <w:pStyle w:val="Heading1"/>
        <w:spacing w:before="240" w:after="120"/>
        <w:rPr>
          <w:u w:val="single"/>
        </w:rPr>
      </w:pPr>
      <w:r w:rsidRPr="00EA24FF">
        <w:rPr>
          <w:color w:val="050F2A"/>
          <w:u w:val="single"/>
        </w:rPr>
        <w:t>PROJECT STATUS</w:t>
      </w:r>
    </w:p>
    <w:p w:rsidR="00A623BE" w:rsidRDefault="00EA24FF">
      <w:r>
        <w:t>Status: Ready for Payment</w:t>
      </w:r>
    </w:p>
    <w:p w:rsidR="00A623BE" w:rsidRDefault="00A623BE"/>
    <w:p w:rsidR="00A623BE" w:rsidRDefault="00EA24FF">
      <w:r>
        <w:t>The website has been fully developed, thoroughly tested (comprehensive QA audit completed with 100/100 score), and optimized for production. All pages, buttons, forms, and features are verified and ready for deployment.</w:t>
      </w:r>
    </w:p>
    <w:p w:rsidR="00A623BE" w:rsidRDefault="00A623BE"/>
    <w:p w:rsidR="00A623BE" w:rsidRPr="00EA24FF" w:rsidRDefault="00EA24FF">
      <w:pPr>
        <w:pStyle w:val="Heading1"/>
        <w:spacing w:before="240" w:after="120"/>
        <w:rPr>
          <w:u w:val="single"/>
        </w:rPr>
      </w:pPr>
      <w:r w:rsidRPr="00EA24FF">
        <w:rPr>
          <w:color w:val="050F2A"/>
          <w:u w:val="single"/>
        </w:rPr>
        <w:t>TERMS &amp; CONDITIONS</w:t>
      </w:r>
    </w:p>
    <w:p w:rsidR="00A623BE" w:rsidRDefault="00EA24FF">
      <w:pPr>
        <w:pStyle w:val="ListNumber"/>
      </w:pPr>
      <w:r>
        <w:t>This invoice is valid for 30 days from the date of issue.</w:t>
      </w:r>
    </w:p>
    <w:p w:rsidR="00A623BE" w:rsidRDefault="00EA24FF">
      <w:pPr>
        <w:pStyle w:val="ListNumber"/>
      </w:pPr>
      <w:r>
        <w:t>Client is responsible for providing</w:t>
      </w:r>
      <w:r>
        <w:t xml:space="preserve"> all final text, images, branding assets, and content.</w:t>
      </w:r>
    </w:p>
    <w:p w:rsidR="00A623BE" w:rsidRDefault="00EA24FF">
      <w:pPr>
        <w:pStyle w:val="ListNumber"/>
      </w:pPr>
      <w:r>
        <w:t>Post-launch support: 30 days of free bug fixing and minor adjustments included.</w:t>
      </w:r>
    </w:p>
    <w:p w:rsidR="00A623BE" w:rsidRDefault="00EA24FF">
      <w:pPr>
        <w:pStyle w:val="ListNumber"/>
      </w:pPr>
      <w:r>
        <w:t>The Deve</w:t>
      </w:r>
      <w:r>
        <w:t>loper retains the right to display the completed project in professional portfolio.</w:t>
      </w:r>
    </w:p>
    <w:p w:rsidR="00A623BE" w:rsidRDefault="00EA24FF" w:rsidP="00EA24FF">
      <w:pPr>
        <w:pStyle w:val="ListNumber"/>
      </w:pPr>
      <w:r>
        <w:t>Partial payments do not constitute full settlement. Balance must be cleared before final handover.</w:t>
      </w:r>
    </w:p>
    <w:p w:rsidR="00A623BE" w:rsidRDefault="00EA24FF">
      <w:pPr>
        <w:jc w:val="center"/>
      </w:pPr>
      <w:r>
        <w:rPr>
          <w:i/>
        </w:rPr>
        <w:t>T</w:t>
      </w:r>
      <w:r>
        <w:rPr>
          <w:i/>
        </w:rPr>
        <w:t>hank you for your business!</w:t>
      </w:r>
    </w:p>
    <w:p w:rsidR="00A623BE" w:rsidRDefault="00A623BE"/>
    <w:p w:rsidR="00A623BE" w:rsidRDefault="00EA24FF">
      <w:pPr>
        <w:jc w:val="center"/>
      </w:pPr>
      <w:r>
        <w:rPr>
          <w:color w:val="7EBBBF"/>
          <w:sz w:val="18"/>
        </w:rPr>
        <w:t>Derrick Omwanza | Full stack developer</w:t>
      </w:r>
      <w:bookmarkStart w:id="0" w:name="_GoBack"/>
      <w:bookmarkEnd w:id="0"/>
    </w:p>
    <w:sectPr w:rsidR="00A623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1C90"/>
    <w:rsid w:val="00A623BE"/>
    <w:rsid w:val="00AA1D8D"/>
    <w:rsid w:val="00B47730"/>
    <w:rsid w:val="00CB0664"/>
    <w:rsid w:val="00EA2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A8F48"/>
  <w14:defaultImageDpi w14:val="300"/>
  <w15:docId w15:val="{6970FFE2-8E47-4D43-881F-3770C98C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1C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nganyaderric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985CFA-CC9E-4C82-B54E-1AE126FCA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2026-01-31T22:59:00Z</dcterms:modified>
  <cp:category/>
</cp:coreProperties>
</file>