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Staff Software Engineer position at SoFi. I hold a Master’s degree in Computer Science from Purdue University, where I am specializing in AI and Machine Learning, particularly in areas related to computer security. I admire SoFi's commitment to utilizing innovative technology to improve financial services, and I am eager to contribute my skills in software engineering to support this mission.</w:t>
      </w:r>
    </w:p>
    <w:p>
      <w:r>
        <w:t>In my role as a Data Scientist Intern at Bridger Investment Partners, I successfully automated data processing workflows using Prefect, significantly enhancing operational efficiency. My experience as a Research Assistant at UC Berkeley involved comparative analysis of different transformer architectures for in-context learning tasks, which honed my analytical and coding skills. Additionally, during my time as an iOS Developer Intern at NewsBreak, I developed the Discover page of the NewsBreak app using Swift, showcasing my ability to contribute to user-facing applications.</w:t>
      </w:r>
    </w:p>
    <w:p>
      <w:r>
        <w:t>I am particularly drawn to SoFi’s innovative approach in the financial technology space and its focus on creating accessible financial products. My hands-on experience with machine learning models and strong proficiency in programming languages such as Python and Java align well with the technical requirements of the Staff Software Engineer role. I am excited about the opportunity to leverage my knowledge and experience to contribute to SoFi's projects and enhance user experiences.</w:t>
      </w:r>
    </w:p>
    <w:p>
      <w:r>
        <w:t>Thank you for considering my application. I look forward to the possibility of discussing how I can contribute to the engineering team at SoFi.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