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am writing to apply for the Software Engineer position at Neuralink. I am currently pursuing my M.S. in Computer Science at Purdue University, specializing in AI and Machine Learning, which aligns with Neuralink's goal of creating revolutionary brain-computer interfaces that enhance human capabilities and interactions with technology.</w:t>
      </w:r>
    </w:p>
    <w:p>
      <w:r>
        <w:t>I have a solid foundation in software engineering, enhanced by practical experiences that make me a strong fit for this role. During my internship as a Data Scientist at Bridger Investment Partners, I successfully automated data processing workflows using Python and SQL, significantly improving efficiency. Additionally, as a Research Assistant at UC Berkeley, I conducted comparative analyses of transformer architectures, deepening my understanding of machine learning systems. My experience developing the Discover page for the NewsBreak iOS app showcases my ability to create user-facing applications that are both functional and engaging.</w:t>
      </w:r>
    </w:p>
    <w:p>
      <w:r>
        <w:t>What excites me most about the Software Engineer role at Neuralink is the opportunity to work on innovative systems that automate complex digital tasks. I am particularly drawn to the collaborative nature of the position, where I can interact closely with engineers and scientists to develop solutions that drive the company's mission forward. My experience in building scalable systems and understanding user workflows positions me well to contribute effectively to the Agentic AI Team.</w:t>
      </w:r>
    </w:p>
    <w:p>
      <w:r>
        <w:t>Thank you for considering my application. I look forward to the opportunity to discuss how I can contribute to Neuralink's groundbreaking work in brain-computer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