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 name is Derrick Sun, and I am writing to apply for the Software Engineer, AI Infrastructure position at Glean. I am currently pursuing a Master’s degree in Computer Science with a specialization in AI and Machine Learning at Purdue University, and I am drawn to Glean's mission to redefine how enterprises utilize AI through its innovative Work AI platform.</w:t>
      </w:r>
    </w:p>
    <w:p>
      <w:r>
        <w:t>During my internship as a Data Scientist at Bridger Investment Partners, I automated data processing workflows using Prefect and conducted thorough statistical analyses of mortgage data leveraging Python and SQL. My research at UC Berkeley involved comparative analysis of transformer architectures, which I made publicly available, showcasing my ability to work with complex AI models. Additionally, my experience as a Teaching Assistant has honed my skills in collaboration and communication, essential for delivering impactful solutions in a team-oriented environment.</w:t>
      </w:r>
    </w:p>
    <w:p>
      <w:r>
        <w:t>I am particularly excited about Glean’s innovative approach to AI, emphasizing the creation of intelligent systems that facilitate productivity. The opportunity to work on AI/ML systems and data pipeline infrastructure fits perfectly with my background and my passion for building scalable solutions. I am eager to contribute my strong coding skills in Python and my experience in developing ML models to help enhance Glean’s offerings.</w:t>
      </w:r>
    </w:p>
    <w:p>
      <w:r>
        <w:t>Thank you for considering my application. I look forward to the opportunity to discuss how I can be a valuable addition to your team at Glean.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