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Infrastructure position at CLEAR. With a Master's in Computer Science specializing in AI and Machine Learning, I have developed a robust foundation in software engineering principles that aligns perfectly with CLEAR's mission to enhance security and simplify experiences for its members.</w:t>
      </w:r>
    </w:p>
    <w:p>
      <w:r>
        <w:t>In my previous projects, I worked extensively with Python and Java to automate workflows and optimize AI architectures, skills that directly apply to enhancing your compute platform with AWS networking services. My experience includes building data-driven systems, with a focus on reliability and scalability, which is critical for the infrastructure role at CLEAR.</w:t>
      </w:r>
    </w:p>
    <w:p>
      <w:r>
        <w:t>I am particularly drawn to CLEAR’s innovative approach to secure identity solutions and the opportunity to collaborate across engineering teams. I am eager to contribute to your infrastructure development, ensuring seamless and reliable systems for your growing platform. I would welcome the chance to discuss how my background and skills can support CLEAR's vision. Thank you for your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