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Lead Software QA Engineer, AI Automation position at Zeta Global. The opportunity to help shape how an AI-first engineering team builds, validates, and ships production software strongly aligns with my background in computer science and experience in software engineering and machine learning.</w:t>
      </w:r>
    </w:p>
    <w:p>
      <w:r>
        <w:t>In my previous projects, I developed automated testing systems that ensured quality was inherent in the development process rather than a downstream function. My hands-on experience with building predictive models and workflow automation reflects my ability to anticipate failure modes and translate ambiguities into actionable plans, supporting your team's goal of “making quality a built-in system, not a gate.”</w:t>
      </w:r>
    </w:p>
    <w:p>
      <w:r>
        <w:t>I am particularly enthusiastic about Zeta Global’s vision of enhancing marketing through sophisticated AI solutions and its culture of innovation. I would love the opportunity to discuss how my technical skills and team-oriented mindset can contribute to your objective of redefining QA for AI-first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