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Derrick Sun, and I write to apply for the Data Reliability Engineer II position at DoubleVerify. I am currently pursuing an M.S. in Computer Science with a specialization in AI and Machine Learning, which equips me with a solid foundation to support DoubleVerify's mission of delivering superior advertising performance through data analytics and transparency.</w:t>
      </w:r>
    </w:p>
    <w:p>
      <w:r>
        <w:t>In my recent experience as a Data Scientist Intern, I automated data processing workflows and conducted statistical analysis using Python and SQL, which directly relates to tasks expected in this role. Additionally, I served as a Teaching Assistant at Purdue University, where I honed my ability to analyze complex data sets while effectively communicating technical concepts. My role as a Research Assistant at UC Berkeley further developed my skills in data-driven decision-making, particularly by analyzing transformer architectures that enhance data quality and performance.</w:t>
      </w:r>
    </w:p>
    <w:p>
      <w:r>
        <w:t>I am particularly drawn to DoubleVerify's commitment to providing media accountability and transparency. I believe my strong technical skills, combined with my experience in cloud environments and data management systems, align well with the responsibilities of a Data Reliability Engineer. I am eager to contribute to improving data pipelines and fostering relationships across teams in your innovative environment.</w:t>
      </w:r>
    </w:p>
    <w:p>
      <w:r>
        <w:t>Thank you for considering my application. I look forward to the opportunity to discuss how my background, skills, and enthusiasm for data reliability can contribute to the success of DoubleVerify.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