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am excited to apply for the Financial Analyst position at UPSTACK. With a Master’s in Computer Science and experience in building predictive models and automating workflows, I possess a unique blend of analytical skills that directly align with the needs of this role. My background equips me to deliver insightful financial analyses that support strategic decision-making.</w:t>
      </w:r>
    </w:p>
    <w:p>
      <w:r>
        <w:t>In my previous experience, I worked extensively on automating financial reporting processes, which significantly reduced errors and increased efficiency. I utilized programming languages such as Python and SQL to develop reporting tools that streamlined data analysis and improved financial visibility, allowing stakeholders to make informed decisions quickly.</w:t>
      </w:r>
    </w:p>
    <w:p>
      <w:r>
        <w:t>I am particularly drawn to UPSTACK’s mission of transforming businesses through technology and enhancing customer experiences. I am eager to contribute to the team by leveraging my analytical skills and familiarity with financial modeling to support your financial planning processes. I would welcome the opportunity to discuss how I can add value to UPSTACK in this role.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