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908F4" w14:textId="7780797E" w:rsidR="00DF7211" w:rsidRDefault="00AB1E9B">
      <w:r>
        <w:rPr>
          <w:noProof/>
        </w:rPr>
        <mc:AlternateContent>
          <mc:Choice Requires="wps">
            <w:drawing>
              <wp:anchor distT="152400" distB="152400" distL="0" distR="0" simplePos="0" relativeHeight="2" behindDoc="0" locked="0" layoutInCell="1" allowOverlap="1" wp14:anchorId="428960B7" wp14:editId="489BC533">
                <wp:simplePos x="0" y="0"/>
                <wp:positionH relativeFrom="page">
                  <wp:posOffset>962935</wp:posOffset>
                </wp:positionH>
                <wp:positionV relativeFrom="page">
                  <wp:posOffset>1005239</wp:posOffset>
                </wp:positionV>
                <wp:extent cx="5615940" cy="6630035"/>
                <wp:effectExtent l="0" t="0" r="0" b="0"/>
                <wp:wrapTopAndBottom/>
                <wp:docPr id="1026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5940" cy="6630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8845" w:type="dxa"/>
                              <w:tblInd w:w="5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D0DDE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8"/>
                              <w:gridCol w:w="2665"/>
                              <w:gridCol w:w="992"/>
                              <w:gridCol w:w="3780"/>
                            </w:tblGrid>
                            <w:tr w:rsidR="00DF7211" w14:paraId="50DEFE0A" w14:textId="77777777">
                              <w:trPr>
                                <w:trHeight w:val="559"/>
                              </w:trPr>
                              <w:tc>
                                <w:tcPr>
                                  <w:tcW w:w="8845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DF3E683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  <w:tab w:val="left" w:pos="7980"/>
                                      <w:tab w:val="left" w:pos="8400"/>
                                      <w:tab w:val="left" w:pos="88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NUSTM</w:t>
                                  </w: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30"/>
                                      <w:szCs w:val="30"/>
                                      <w:lang w:val="zh-TW" w:eastAsia="zh-TW"/>
                                    </w:rPr>
                                    <w:t>研究组周报</w:t>
                                  </w:r>
                                </w:p>
                              </w:tc>
                            </w:tr>
                            <w:tr w:rsidR="00DF7211" w14:paraId="60D0BE0F" w14:textId="77777777" w:rsidTr="002869D2">
                              <w:trPr>
                                <w:trHeight w:val="427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5C4A64B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姓 名</w:t>
                                  </w:r>
                                </w:p>
                              </w:tc>
                              <w:tc>
                                <w:tcPr>
                                  <w:tcW w:w="26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42C4ADC" w14:textId="2AD82C2F" w:rsidR="00DF7211" w:rsidRDefault="00C274CB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</w:tabs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李庆贺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240BBEE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日 期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876636B" w14:textId="4BD70F95" w:rsidR="00DF7211" w:rsidRDefault="003D364C" w:rsidP="003D364C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</w:tabs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201</w:t>
                                  </w:r>
                                  <w:r w:rsidR="005B03E5">
                                    <w:rPr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  <w:r w:rsidR="00AB1E9B">
                                    <w:rPr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1C72C4">
                                    <w:rPr>
                                      <w:sz w:val="22"/>
                                      <w:szCs w:val="22"/>
                                    </w:rPr>
                                    <w:t>01</w:t>
                                  </w:r>
                                  <w:r w:rsidR="00AB1E9B">
                                    <w:rPr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E749B9">
                                    <w:rPr>
                                      <w:sz w:val="22"/>
                                      <w:szCs w:val="22"/>
                                    </w:rPr>
                                    <w:t>21</w:t>
                                  </w:r>
                                  <w:r w:rsidR="00AB1E9B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–</w:t>
                                  </w:r>
                                  <w:r w:rsidR="00AB1E9B">
                                    <w:rPr>
                                      <w:sz w:val="22"/>
                                      <w:szCs w:val="22"/>
                                    </w:rPr>
                                    <w:t xml:space="preserve"> 201</w:t>
                                  </w:r>
                                  <w:r w:rsidR="005B03E5">
                                    <w:rPr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  <w:r w:rsidR="00AB1E9B">
                                    <w:rPr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1C72C4">
                                    <w:rPr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 w:rsidR="005B03E5">
                                    <w:rPr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 w:rsidR="00AB1E9B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1E51EA">
                                    <w:rPr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 w:rsidR="00E749B9">
                                    <w:rPr>
                                      <w:sz w:val="22"/>
                                      <w:szCs w:val="22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E56FC6" w14:paraId="211F981E" w14:textId="77777777" w:rsidTr="00356A66">
                              <w:trPr>
                                <w:trHeight w:val="427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21E0A7A" w14:textId="6DE36E88" w:rsidR="00E56FC6" w:rsidRDefault="00E56FC6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cs="楷体" w:hint="eastAsia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项目及内容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ECA4757" w14:textId="249F9861" w:rsidR="00E56FC6" w:rsidRDefault="00E56FC6" w:rsidP="003D364C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</w:tabs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毕业设计</w:t>
                                  </w:r>
                                </w:p>
                              </w:tc>
                            </w:tr>
                            <w:tr w:rsidR="00E749B9" w14:paraId="1C5A1156" w14:textId="77777777" w:rsidTr="002869D2">
                              <w:trPr>
                                <w:trHeight w:val="970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3183C83" w14:textId="4A8D46A3" w:rsidR="00E749B9" w:rsidRDefault="00E749B9" w:rsidP="00E749B9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上阶段</w:t>
                                  </w: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计划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03908AE" w14:textId="19556EEC" w:rsidR="00E749B9" w:rsidRPr="001E51EA" w:rsidRDefault="00E749B9" w:rsidP="00E749B9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4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Calibri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对实现的谣言检测模型进行验证，主要是在服务器端进行大规模谣言数据的训练及模型验证，并分析结果从而发现自己模型实现中的一些问题，进而去分析解决问题；</w:t>
                                  </w:r>
                                </w:p>
                                <w:p w14:paraId="13D6391F" w14:textId="7D8D0722" w:rsidR="00E749B9" w:rsidRPr="00220E53" w:rsidRDefault="00E749B9" w:rsidP="00E749B9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Calibri" w:hAnsi="Calibri" w:cs="Calibri" w:hint="default"/>
                                      <w:kern w:val="2"/>
                                      <w:sz w:val="21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通过学习与实践掌握了一些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TensorFlow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的使用基础，将与学长交流下一步的推进计划。</w:t>
                                  </w:r>
                                </w:p>
                              </w:tc>
                            </w:tr>
                            <w:tr w:rsidR="00E749B9" w14:paraId="0BC13207" w14:textId="77777777" w:rsidTr="00570180">
                              <w:trPr>
                                <w:trHeight w:val="1315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657D720" w14:textId="141FC30D" w:rsidR="00E749B9" w:rsidRPr="0003606C" w:rsidRDefault="00E749B9" w:rsidP="00E749B9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完成情况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2E4BA05" w14:textId="78994DCC" w:rsidR="00E749B9" w:rsidRPr="001E51EA" w:rsidRDefault="00E749B9" w:rsidP="00E749B9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2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eastAsiaTheme="minorEastAsia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将实现的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Theme="minorEastAsia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NN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模型进行了验证，实现了</w:t>
                                  </w:r>
                                  <w:r>
                                    <w:rPr>
                                      <w:rFonts w:ascii="Calibri" w:eastAsiaTheme="minorEastAsia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Twitter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数据集的谣言识别任务，并取得了不过的效果。</w:t>
                                  </w:r>
                                </w:p>
                              </w:tc>
                            </w:tr>
                            <w:tr w:rsidR="00E749B9" w14:paraId="2E010D38" w14:textId="77777777" w:rsidTr="002869D2">
                              <w:trPr>
                                <w:trHeight w:val="1004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DA8F2B7" w14:textId="5E207494" w:rsidR="00E749B9" w:rsidRDefault="00E749B9" w:rsidP="00E749B9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下周计划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35A01FB" w14:textId="77777777" w:rsidR="00E749B9" w:rsidRDefault="00E749B9" w:rsidP="00E749B9">
                                  <w:pPr>
                                    <w:pStyle w:val="a3"/>
                                    <w:widowControl w:val="0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ind w:left="360"/>
                                    <w:rPr>
                                      <w:rFonts w:ascii="宋体" w:eastAsia="宋体" w:hAnsi="宋体" w:cs="宋体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寒假计划：</w:t>
                                  </w:r>
                                </w:p>
                                <w:p w14:paraId="2836564F" w14:textId="77777777" w:rsidR="00E749B9" w:rsidRDefault="00E749B9" w:rsidP="00E749B9">
                                  <w:pPr>
                                    <w:pStyle w:val="a3"/>
                                    <w:widowControl w:val="0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ind w:left="360"/>
                                    <w:rPr>
                                      <w:rFonts w:ascii="Calibri" w:eastAsiaTheme="minorEastAsia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基于前阶段实现的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RNN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模型来设计并实现早期谣言检测任务；</w:t>
                                  </w:r>
                                </w:p>
                                <w:p w14:paraId="6EDCF71D" w14:textId="59486BC7" w:rsidR="00E749B9" w:rsidRPr="00E749B9" w:rsidRDefault="00E749B9" w:rsidP="00E749B9">
                                  <w:pPr>
                                    <w:pStyle w:val="a3"/>
                                    <w:widowControl w:val="0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ind w:left="360"/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eastAsiaTheme="minorEastAsia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参照</w:t>
                                  </w:r>
                                  <w:r>
                                    <w:rPr>
                                      <w:rFonts w:ascii="Calibri" w:eastAsiaTheme="minorEastAsia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IJCAI2016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的《</w:t>
                                  </w:r>
                                  <w:r w:rsidRPr="00E749B9"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Detecting Rumors from Microblogs with Recurrent Neural Networks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》来实现早期谣言检测模型。</w:t>
                                  </w:r>
                                </w:p>
                              </w:tc>
                            </w:tr>
                            <w:tr w:rsidR="00E749B9" w14:paraId="157604CE" w14:textId="77777777" w:rsidTr="00E86FB8">
                              <w:trPr>
                                <w:trHeight w:val="3052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964F695" w14:textId="16FF2173" w:rsidR="00E749B9" w:rsidRDefault="00E749B9" w:rsidP="00E749B9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收获</w:t>
                                  </w: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困难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15498C8" w14:textId="097F244B" w:rsidR="00E749B9" w:rsidRPr="00570180" w:rsidRDefault="00E749B9" w:rsidP="00E749B9">
                                  <w:pPr>
                                    <w:pStyle w:val="a7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ind w:left="360" w:firstLineChars="0" w:firstLine="0"/>
                                    <w:jc w:val="left"/>
                                    <w:rPr>
                                      <w:rFonts w:eastAsia="宋体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  <w:sz w:val="20"/>
                                    </w:rPr>
                                    <w:t>本周主要是在服务器上对</w:t>
                                  </w:r>
                                  <w:r>
                                    <w:rPr>
                                      <w:rFonts w:eastAsia="宋体" w:hint="eastAsia"/>
                                      <w:sz w:val="20"/>
                                    </w:rPr>
                                    <w:t>Twitter</w:t>
                                  </w:r>
                                  <w:r>
                                    <w:rPr>
                                      <w:rFonts w:eastAsia="宋体" w:hint="eastAsia"/>
                                      <w:sz w:val="20"/>
                                    </w:rPr>
                                    <w:t>数据集</w:t>
                                  </w:r>
                                  <w:r w:rsidR="000A4315">
                                    <w:rPr>
                                      <w:rFonts w:eastAsia="宋体" w:hint="eastAsia"/>
                                      <w:sz w:val="20"/>
                                    </w:rPr>
                                    <w:t>进行了模型验证，通过实验也掌握了如何使用服务器</w:t>
                                  </w:r>
                                  <w:r w:rsidR="000A4315">
                                    <w:rPr>
                                      <w:rFonts w:eastAsia="宋体" w:hint="eastAsia"/>
                                      <w:sz w:val="20"/>
                                    </w:rPr>
                                    <w:t>GPU</w:t>
                                  </w:r>
                                  <w:r w:rsidR="000A4315">
                                    <w:rPr>
                                      <w:rFonts w:eastAsia="宋体" w:hint="eastAsia"/>
                                      <w:sz w:val="20"/>
                                    </w:rPr>
                                    <w:t>来运行模型。同时也对寒假假期的推进计划有了明确了任务与目标。</w:t>
                                  </w:r>
                                </w:p>
                              </w:tc>
                            </w:tr>
                            <w:tr w:rsidR="00E749B9" w14:paraId="19B3D8BF" w14:textId="77777777" w:rsidTr="002869D2">
                              <w:trPr>
                                <w:trHeight w:val="1984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BA305A3" w14:textId="77777777" w:rsidR="00E749B9" w:rsidRDefault="00E749B9" w:rsidP="00E749B9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参考文献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81C1DE5" w14:textId="6DA00A30" w:rsidR="00E749B9" w:rsidRPr="00570180" w:rsidRDefault="00E749B9" w:rsidP="00E749B9">
                                  <w:pPr>
                                    <w:pStyle w:val="a3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宋体" w:hAnsi="Calibri" w:hint="default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E749B9" w14:paraId="5E55BC09" w14:textId="77777777" w:rsidTr="002869D2">
                              <w:trPr>
                                <w:trHeight w:val="330"/>
                              </w:trPr>
                              <w:tc>
                                <w:tcPr>
                                  <w:tcW w:w="1408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38EE936" w14:textId="77777777" w:rsidR="00E749B9" w:rsidRDefault="00E749B9" w:rsidP="00E749B9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请假</w:t>
                                  </w:r>
                                </w:p>
                              </w:tc>
                              <w:tc>
                                <w:tcPr>
                                  <w:tcW w:w="26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C957D95" w14:textId="77777777" w:rsidR="00E749B9" w:rsidRDefault="00E749B9" w:rsidP="00E749B9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请假时间</w:t>
                                  </w:r>
                                </w:p>
                              </w:tc>
                              <w:tc>
                                <w:tcPr>
                                  <w:tcW w:w="47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DFF831D" w14:textId="77777777" w:rsidR="00E749B9" w:rsidRDefault="00E749B9" w:rsidP="00E749B9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请假原因、地点</w:t>
                                  </w:r>
                                </w:p>
                              </w:tc>
                            </w:tr>
                            <w:tr w:rsidR="00E749B9" w14:paraId="688D9664" w14:textId="77777777" w:rsidTr="002869D2">
                              <w:trPr>
                                <w:trHeight w:val="330"/>
                              </w:trPr>
                              <w:tc>
                                <w:tcPr>
                                  <w:tcW w:w="1408" w:type="dxa"/>
                                  <w:vMerge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A1B9092" w14:textId="77777777" w:rsidR="00E749B9" w:rsidRDefault="00E749B9" w:rsidP="00E749B9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E85E8B6" w14:textId="5855E5CD" w:rsidR="00E749B9" w:rsidRPr="0055702F" w:rsidRDefault="00E749B9" w:rsidP="00E749B9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</w:tabs>
                                    <w:jc w:val="center"/>
                                    <w:rPr>
                                      <w:rFonts w:ascii="宋体" w:eastAsia="宋体" w:hAnsi="宋体" w:cs="楷体"/>
                                      <w:bCs/>
                                      <w:sz w:val="22"/>
                                      <w:szCs w:val="22"/>
                                      <w:lang w:val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23D6662" w14:textId="6AD17D0F" w:rsidR="00E749B9" w:rsidRPr="007C6C14" w:rsidRDefault="00E749B9" w:rsidP="00E749B9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</w:tabs>
                                    <w:jc w:val="center"/>
                                    <w:rPr>
                                      <w:rFonts w:ascii="宋体" w:eastAsia="宋体" w:hAnsi="宋体" w:cs="楷体"/>
                                      <w:bCs/>
                                      <w:sz w:val="22"/>
                                      <w:szCs w:val="22"/>
                                      <w:lang w:val="zh-TW"/>
                                    </w:rPr>
                                  </w:pPr>
                                </w:p>
                              </w:tc>
                            </w:tr>
                            <w:tr w:rsidR="00E749B9" w14:paraId="6F3815F7" w14:textId="77777777" w:rsidTr="002869D2">
                              <w:trPr>
                                <w:trHeight w:val="330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ACF5D89" w14:textId="77777777" w:rsidR="00E749B9" w:rsidRDefault="00E749B9" w:rsidP="00E749B9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其他事项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0441721" w14:textId="77777777" w:rsidR="00E749B9" w:rsidRDefault="00E749B9" w:rsidP="00E749B9">
                                  <w:pPr>
                                    <w:rPr>
                                      <w:rFonts w:eastAsia="宋体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AFA1C9" w14:textId="77777777" w:rsidR="00DF7211" w:rsidRDefault="00DF7211"/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960B7" id="officeArt object" o:spid="_x0000_s1026" style="position:absolute;left:0;text-align:left;margin-left:75.8pt;margin-top:79.15pt;width:442.2pt;height:522.05pt;z-index:2;visibility:visible;mso-wrap-style:square;mso-wrap-distance-left:0;mso-wrap-distance-top:12pt;mso-wrap-distance-right:0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5gLrAEAAGEDAAAOAAAAZHJzL2Uyb0RvYy54bWysU01v2zAMvQ/ofxB0b+Ski7EZcYoCRYsB&#10;RVegHXaWZTn2aokCpcbOvx8l29lHb8MuAiXSj+890rvr0fTsqNF3YEu+XmWcaaug7uyh5N9e7i4/&#10;ceaDtLXsweqSn7Tn1/uLD7vBFXoDLfS1RkYg1heDK3kbgiuE8KrVRvoVOG0p2QAaGeiKB1GjHAjd&#10;9GKTZbkYAGuHoLT39Ho7Jfk+4TeNVuFr03gdWF9y4hbSiems4in2O1kcULq2UzMN+Q8sjOwsNT1D&#10;3cog2Rt276BMpxA8NGGlwAhomk7ppIHUrLO/1Dy30umkhczx7myT/3+w6vH4hKyraXbZJufMSkNT&#10;mnjdYGBQ/SAPo02D8wVVP7snjEK9ewD16ikh/sjEi59rxgZNrCU4NibPT2fP9RiYosdtvt5+/kij&#10;UZTL86ssu9rGdkIWy+cOfbjXYFgMSo6RUISVxwcfptKlZGYzEYhUwliNM/kK6hNp7b9Y8i/uwhLg&#10;ElRzEMEj4sv4XaKb2wZi/AjLSN51n2onZ27eAtx1iVrkMDWeqdEck7h55+Ki/H5PVb/+jP1PAAAA&#10;//8DAFBLAwQUAAYACAAAACEAlj9VVOAAAAANAQAADwAAAGRycy9kb3ducmV2LnhtbEyPwU7DMBBE&#10;70j8g7VIXBB1mkIUQpwKIfWGhBo4wM2NlzgQr6PYbQJfz+YEtxnt0+xMuZ1dL044hs6TgvUqAYHU&#10;eNNRq+D1ZXedgwhRk9G9J1TwjQG21flZqQvjJ9rjqY6t4BAKhVZgYxwKKUNj0emw8gMS3z786HRk&#10;O7bSjHricNfLNEky6XRH/MHqAR8tNl/10SnYPb91SD9yf3WXT/6zSd9r+zQodXkxP9yDiDjHPxiW&#10;+lwdKu508EcyQfTsb9cZo4vINyAWItlkPO/AKk3SG5BVKf+vqH4BAAD//wMAUEsBAi0AFAAGAAgA&#10;AAAhALaDOJL+AAAA4QEAABMAAAAAAAAAAAAAAAAAAAAAAFtDb250ZW50X1R5cGVzXS54bWxQSwEC&#10;LQAUAAYACAAAACEAOP0h/9YAAACUAQAACwAAAAAAAAAAAAAAAAAvAQAAX3JlbHMvLnJlbHNQSwEC&#10;LQAUAAYACAAAACEAK+uYC6wBAABhAwAADgAAAAAAAAAAAAAAAAAuAgAAZHJzL2Uyb0RvYy54bWxQ&#10;SwECLQAUAAYACAAAACEAlj9VVOAAAAANAQAADwAAAAAAAAAAAAAAAAAGBAAAZHJzL2Rvd25yZXYu&#10;eG1sUEsFBgAAAAAEAAQA8wAAABMFAAAA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8845" w:type="dxa"/>
                        <w:tblInd w:w="5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D0DDE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08"/>
                        <w:gridCol w:w="2665"/>
                        <w:gridCol w:w="992"/>
                        <w:gridCol w:w="3780"/>
                      </w:tblGrid>
                      <w:tr w:rsidR="00DF7211" w14:paraId="50DEFE0A" w14:textId="77777777">
                        <w:trPr>
                          <w:trHeight w:val="559"/>
                        </w:trPr>
                        <w:tc>
                          <w:tcPr>
                            <w:tcW w:w="8845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DF3E683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  <w:tab w:val="left" w:pos="7980"/>
                                <w:tab w:val="left" w:pos="8400"/>
                                <w:tab w:val="left" w:pos="882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30"/>
                                <w:szCs w:val="30"/>
                              </w:rPr>
                              <w:t>NUSTM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30"/>
                                <w:szCs w:val="30"/>
                                <w:lang w:val="zh-TW" w:eastAsia="zh-TW"/>
                              </w:rPr>
                              <w:t>研究组周报</w:t>
                            </w:r>
                          </w:p>
                        </w:tc>
                      </w:tr>
                      <w:tr w:rsidR="00DF7211" w14:paraId="60D0BE0F" w14:textId="77777777" w:rsidTr="002869D2">
                        <w:trPr>
                          <w:trHeight w:val="427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5C4A64B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姓 名</w:t>
                            </w:r>
                          </w:p>
                        </w:tc>
                        <w:tc>
                          <w:tcPr>
                            <w:tcW w:w="26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42C4ADC" w14:textId="2AD82C2F" w:rsidR="00DF7211" w:rsidRDefault="00C274CB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</w:tabs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李庆贺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240BBEE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日 期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876636B" w14:textId="4BD70F95" w:rsidR="00DF7211" w:rsidRDefault="003D364C" w:rsidP="003D364C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</w:tabs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201</w:t>
                            </w:r>
                            <w:r w:rsidR="005B03E5"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  <w:r w:rsidR="00AB1E9B">
                              <w:rPr>
                                <w:sz w:val="22"/>
                                <w:szCs w:val="22"/>
                              </w:rPr>
                              <w:t>/</w:t>
                            </w:r>
                            <w:r w:rsidR="001C72C4">
                              <w:rPr>
                                <w:sz w:val="22"/>
                                <w:szCs w:val="22"/>
                              </w:rPr>
                              <w:t>01</w:t>
                            </w:r>
                            <w:r w:rsidR="00AB1E9B">
                              <w:rPr>
                                <w:sz w:val="22"/>
                                <w:szCs w:val="22"/>
                              </w:rPr>
                              <w:t>/</w:t>
                            </w:r>
                            <w:r w:rsidR="00E749B9">
                              <w:rPr>
                                <w:sz w:val="22"/>
                                <w:szCs w:val="22"/>
                              </w:rPr>
                              <w:t>21</w:t>
                            </w:r>
                            <w:r w:rsidR="00AB1E9B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–</w:t>
                            </w:r>
                            <w:r w:rsidR="00AB1E9B">
                              <w:rPr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5B03E5"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  <w:r w:rsidR="00AB1E9B">
                              <w:rPr>
                                <w:sz w:val="22"/>
                                <w:szCs w:val="22"/>
                              </w:rPr>
                              <w:t>/</w:t>
                            </w:r>
                            <w:r w:rsidR="001C72C4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5B03E5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="00AB1E9B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/</w:t>
                            </w:r>
                            <w:r w:rsidR="001E51EA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="00E749B9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c>
                      </w:tr>
                      <w:tr w:rsidR="00E56FC6" w14:paraId="211F981E" w14:textId="77777777" w:rsidTr="00356A66">
                        <w:trPr>
                          <w:trHeight w:val="427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21E0A7A" w14:textId="6DE36E88" w:rsidR="00E56FC6" w:rsidRDefault="00E56FC6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项目及内容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ECA4757" w14:textId="249F9861" w:rsidR="00E56FC6" w:rsidRDefault="00E56FC6" w:rsidP="003D364C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</w:tabs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毕业设计</w:t>
                            </w:r>
                          </w:p>
                        </w:tc>
                      </w:tr>
                      <w:tr w:rsidR="00E749B9" w14:paraId="1C5A1156" w14:textId="77777777" w:rsidTr="002869D2">
                        <w:trPr>
                          <w:trHeight w:val="970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3183C83" w14:textId="4A8D46A3" w:rsidR="00E749B9" w:rsidRDefault="00E749B9" w:rsidP="00E749B9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上阶段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计划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03908AE" w14:textId="19556EEC" w:rsidR="00E749B9" w:rsidRPr="001E51EA" w:rsidRDefault="00E749B9" w:rsidP="00E749B9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Calibri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对实现的谣言检测模型进行验证，主要是在服务器端进行大规模谣言数据的训练及模型验证，并分析结果从而发现自己模型实现中的一些问题，进而去分析解决问题；</w:t>
                            </w:r>
                          </w:p>
                          <w:p w14:paraId="13D6391F" w14:textId="7D8D0722" w:rsidR="00E749B9" w:rsidRPr="00220E53" w:rsidRDefault="00E749B9" w:rsidP="00E749B9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Calibri" w:hAnsi="Calibri" w:cs="Calibri" w:hint="default"/>
                                <w:kern w:val="2"/>
                                <w:sz w:val="21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通过学习与实践掌握了一些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TensorFlow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的使用基础，将与学长交流下一步的推进计划。</w:t>
                            </w:r>
                          </w:p>
                        </w:tc>
                      </w:tr>
                      <w:tr w:rsidR="00E749B9" w14:paraId="0BC13207" w14:textId="77777777" w:rsidTr="00570180">
                        <w:trPr>
                          <w:trHeight w:val="1315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657D720" w14:textId="141FC30D" w:rsidR="00E749B9" w:rsidRPr="0003606C" w:rsidRDefault="00E749B9" w:rsidP="00E749B9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完成情况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2E4BA05" w14:textId="78994DCC" w:rsidR="00E749B9" w:rsidRPr="001E51EA" w:rsidRDefault="00E749B9" w:rsidP="00E749B9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eastAsiaTheme="minorEastAsia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将实现的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Calibri" w:eastAsiaTheme="minorEastAsia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  <w:t>NN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模型进行了验证，实现了</w:t>
                            </w:r>
                            <w:r>
                              <w:rPr>
                                <w:rFonts w:ascii="Calibri" w:eastAsiaTheme="minorEastAsia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  <w:t>Twitter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数据集的谣言识别任务，并取得了不过的效果。</w:t>
                            </w:r>
                          </w:p>
                        </w:tc>
                      </w:tr>
                      <w:tr w:rsidR="00E749B9" w14:paraId="2E010D38" w14:textId="77777777" w:rsidTr="002869D2">
                        <w:trPr>
                          <w:trHeight w:val="1004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DA8F2B7" w14:textId="5E207494" w:rsidR="00E749B9" w:rsidRDefault="00E749B9" w:rsidP="00E749B9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下周计划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35A01FB" w14:textId="77777777" w:rsidR="00E749B9" w:rsidRDefault="00E749B9" w:rsidP="00E749B9">
                            <w:pPr>
                              <w:pStyle w:val="a3"/>
                              <w:widowControl w:val="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ind w:left="360"/>
                              <w:rPr>
                                <w:rFonts w:ascii="宋体" w:eastAsia="宋体" w:hAnsi="宋体" w:cs="宋体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寒假计划：</w:t>
                            </w:r>
                          </w:p>
                          <w:p w14:paraId="2836564F" w14:textId="77777777" w:rsidR="00E749B9" w:rsidRDefault="00E749B9" w:rsidP="00E749B9">
                            <w:pPr>
                              <w:pStyle w:val="a3"/>
                              <w:widowControl w:val="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ind w:left="360"/>
                              <w:rPr>
                                <w:rFonts w:ascii="Calibri" w:eastAsiaTheme="minorEastAsia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基于前阶段实现的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RNN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模型来设计并实现早期谣言检测任务；</w:t>
                            </w:r>
                          </w:p>
                          <w:p w14:paraId="6EDCF71D" w14:textId="59486BC7" w:rsidR="00E749B9" w:rsidRPr="00E749B9" w:rsidRDefault="00E749B9" w:rsidP="00E749B9">
                            <w:pPr>
                              <w:pStyle w:val="a3"/>
                              <w:widowControl w:val="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ind w:left="360"/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alibri" w:eastAsiaTheme="minorEastAsia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参照</w:t>
                            </w:r>
                            <w:r>
                              <w:rPr>
                                <w:rFonts w:ascii="Calibri" w:eastAsiaTheme="minorEastAsia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  <w:t>IJCAI2016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的《</w:t>
                            </w:r>
                            <w:r w:rsidRPr="00E749B9"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Detecting Rumors from Microblogs with Recurrent Neural Networks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》来实现早期谣言检测模型。</w:t>
                            </w:r>
                          </w:p>
                        </w:tc>
                      </w:tr>
                      <w:tr w:rsidR="00E749B9" w14:paraId="157604CE" w14:textId="77777777" w:rsidTr="00E86FB8">
                        <w:trPr>
                          <w:trHeight w:val="3052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964F695" w14:textId="16FF2173" w:rsidR="00E749B9" w:rsidRDefault="00E749B9" w:rsidP="00E749B9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收获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困难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15498C8" w14:textId="097F244B" w:rsidR="00E749B9" w:rsidRPr="00570180" w:rsidRDefault="00E749B9" w:rsidP="00E749B9">
                            <w:pPr>
                              <w:pStyle w:val="a7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ind w:left="360" w:firstLineChars="0" w:firstLine="0"/>
                              <w:jc w:val="left"/>
                              <w:rPr>
                                <w:rFonts w:eastAsia="宋体" w:hint="eastAsia"/>
                                <w:sz w:val="20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0"/>
                              </w:rPr>
                              <w:t>本周主要是在服务器上对</w:t>
                            </w:r>
                            <w:r>
                              <w:rPr>
                                <w:rFonts w:eastAsia="宋体" w:hint="eastAsia"/>
                                <w:sz w:val="20"/>
                              </w:rPr>
                              <w:t>Twitter</w:t>
                            </w:r>
                            <w:r>
                              <w:rPr>
                                <w:rFonts w:eastAsia="宋体" w:hint="eastAsia"/>
                                <w:sz w:val="20"/>
                              </w:rPr>
                              <w:t>数据集</w:t>
                            </w:r>
                            <w:r w:rsidR="000A4315">
                              <w:rPr>
                                <w:rFonts w:eastAsia="宋体" w:hint="eastAsia"/>
                                <w:sz w:val="20"/>
                              </w:rPr>
                              <w:t>进行了模型验证，通过实验也掌握了如何使用服务器</w:t>
                            </w:r>
                            <w:r w:rsidR="000A4315">
                              <w:rPr>
                                <w:rFonts w:eastAsia="宋体" w:hint="eastAsia"/>
                                <w:sz w:val="20"/>
                              </w:rPr>
                              <w:t>GPU</w:t>
                            </w:r>
                            <w:r w:rsidR="000A4315">
                              <w:rPr>
                                <w:rFonts w:eastAsia="宋体" w:hint="eastAsia"/>
                                <w:sz w:val="20"/>
                              </w:rPr>
                              <w:t>来运行模型。同时也对寒假假期的推进计划有了明确了任务与目标。</w:t>
                            </w:r>
                          </w:p>
                        </w:tc>
                      </w:tr>
                      <w:tr w:rsidR="00E749B9" w14:paraId="19B3D8BF" w14:textId="77777777" w:rsidTr="002869D2">
                        <w:trPr>
                          <w:trHeight w:val="1984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BA305A3" w14:textId="77777777" w:rsidR="00E749B9" w:rsidRDefault="00E749B9" w:rsidP="00E749B9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参考文献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81C1DE5" w14:textId="6DA00A30" w:rsidR="00E749B9" w:rsidRPr="00570180" w:rsidRDefault="00E749B9" w:rsidP="00E749B9">
                            <w:pPr>
                              <w:pStyle w:val="a3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宋体" w:hAnsi="Calibri" w:hint="default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E749B9" w14:paraId="5E55BC09" w14:textId="77777777" w:rsidTr="002869D2">
                        <w:trPr>
                          <w:trHeight w:val="330"/>
                        </w:trPr>
                        <w:tc>
                          <w:tcPr>
                            <w:tcW w:w="1408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38EE936" w14:textId="77777777" w:rsidR="00E749B9" w:rsidRDefault="00E749B9" w:rsidP="00E749B9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请假</w:t>
                            </w:r>
                          </w:p>
                        </w:tc>
                        <w:tc>
                          <w:tcPr>
                            <w:tcW w:w="26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C957D95" w14:textId="77777777" w:rsidR="00E749B9" w:rsidRDefault="00E749B9" w:rsidP="00E749B9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请假时间</w:t>
                            </w:r>
                          </w:p>
                        </w:tc>
                        <w:tc>
                          <w:tcPr>
                            <w:tcW w:w="47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DFF831D" w14:textId="77777777" w:rsidR="00E749B9" w:rsidRDefault="00E749B9" w:rsidP="00E749B9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请假原因、地点</w:t>
                            </w:r>
                          </w:p>
                        </w:tc>
                      </w:tr>
                      <w:tr w:rsidR="00E749B9" w14:paraId="688D9664" w14:textId="77777777" w:rsidTr="002869D2">
                        <w:trPr>
                          <w:trHeight w:val="330"/>
                        </w:trPr>
                        <w:tc>
                          <w:tcPr>
                            <w:tcW w:w="1408" w:type="dxa"/>
                            <w:vMerge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A1B9092" w14:textId="77777777" w:rsidR="00E749B9" w:rsidRDefault="00E749B9" w:rsidP="00E749B9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</w:pPr>
                          </w:p>
                        </w:tc>
                        <w:tc>
                          <w:tcPr>
                            <w:tcW w:w="26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E85E8B6" w14:textId="5855E5CD" w:rsidR="00E749B9" w:rsidRPr="0055702F" w:rsidRDefault="00E749B9" w:rsidP="00E749B9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</w:tabs>
                              <w:jc w:val="center"/>
                              <w:rPr>
                                <w:rFonts w:ascii="宋体" w:eastAsia="宋体" w:hAnsi="宋体" w:cs="楷体"/>
                                <w:bCs/>
                                <w:sz w:val="22"/>
                                <w:szCs w:val="22"/>
                                <w:lang w:val="zh-TW"/>
                              </w:rPr>
                            </w:pPr>
                          </w:p>
                        </w:tc>
                        <w:tc>
                          <w:tcPr>
                            <w:tcW w:w="47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23D6662" w14:textId="6AD17D0F" w:rsidR="00E749B9" w:rsidRPr="007C6C14" w:rsidRDefault="00E749B9" w:rsidP="00E749B9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</w:tabs>
                              <w:jc w:val="center"/>
                              <w:rPr>
                                <w:rFonts w:ascii="宋体" w:eastAsia="宋体" w:hAnsi="宋体" w:cs="楷体"/>
                                <w:bCs/>
                                <w:sz w:val="22"/>
                                <w:szCs w:val="22"/>
                                <w:lang w:val="zh-TW"/>
                              </w:rPr>
                            </w:pPr>
                          </w:p>
                        </w:tc>
                      </w:tr>
                      <w:tr w:rsidR="00E749B9" w14:paraId="6F3815F7" w14:textId="77777777" w:rsidTr="002869D2">
                        <w:trPr>
                          <w:trHeight w:val="330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ACF5D89" w14:textId="77777777" w:rsidR="00E749B9" w:rsidRDefault="00E749B9" w:rsidP="00E749B9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其他事项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0441721" w14:textId="77777777" w:rsidR="00E749B9" w:rsidRDefault="00E749B9" w:rsidP="00E749B9">
                            <w:pPr>
                              <w:rPr>
                                <w:rFonts w:eastAsia="宋体"/>
                              </w:rPr>
                            </w:pPr>
                          </w:p>
                        </w:tc>
                      </w:tr>
                    </w:tbl>
                    <w:p w14:paraId="55AFA1C9" w14:textId="77777777" w:rsidR="00DF7211" w:rsidRDefault="00DF7211"/>
                  </w:txbxContent>
                </v:textbox>
                <w10:wrap type="topAndBottom" anchorx="page" anchory="page"/>
              </v:rect>
            </w:pict>
          </mc:Fallback>
        </mc:AlternateContent>
      </w:r>
    </w:p>
    <w:sectPr w:rsidR="00DF72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A42E86"/>
    <w:lvl w:ilvl="0" w:tplc="DDE8CD4A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E29E6D80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000003"/>
    <w:multiLevelType w:val="hybridMultilevel"/>
    <w:tmpl w:val="8B96660E"/>
    <w:lvl w:ilvl="0" w:tplc="BD2CE3A6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8E0D3A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0A5DD0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ACEF0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480A1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B0713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28531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9232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A02FC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0000004"/>
    <w:multiLevelType w:val="hybridMultilevel"/>
    <w:tmpl w:val="CF128E7A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0000005"/>
    <w:multiLevelType w:val="hybridMultilevel"/>
    <w:tmpl w:val="C74C4B1E"/>
    <w:lvl w:ilvl="0" w:tplc="1B588242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82C18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6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02980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B6EC10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3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D6BD6A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75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72B27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C45F0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4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D6FA7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FEA9DA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0000006"/>
    <w:multiLevelType w:val="hybridMultilevel"/>
    <w:tmpl w:val="8F5E847C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08DD3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52A87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43586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22C3B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F05CA6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581D0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3683B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DED5B8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0000007"/>
    <w:multiLevelType w:val="hybridMultilevel"/>
    <w:tmpl w:val="6700D978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2867DC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5764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F455499"/>
    <w:multiLevelType w:val="hybridMultilevel"/>
    <w:tmpl w:val="83889BE8"/>
    <w:lvl w:ilvl="0" w:tplc="B3C2C35A">
      <w:start w:val="1"/>
      <w:numFmt w:val="decimal"/>
      <w:lvlText w:val="[%1]"/>
      <w:lvlJc w:val="left"/>
      <w:pPr>
        <w:ind w:left="420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791069"/>
    <w:multiLevelType w:val="hybridMultilevel"/>
    <w:tmpl w:val="68D082CE"/>
    <w:lvl w:ilvl="0" w:tplc="C8365C0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FF20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C090297"/>
    <w:multiLevelType w:val="hybridMultilevel"/>
    <w:tmpl w:val="2728B4FE"/>
    <w:lvl w:ilvl="0" w:tplc="15F8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2"/>
  </w:num>
  <w:num w:numId="12">
    <w:abstractNumId w:val="11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211"/>
    <w:rsid w:val="00027D71"/>
    <w:rsid w:val="0003606C"/>
    <w:rsid w:val="0008020F"/>
    <w:rsid w:val="0008730C"/>
    <w:rsid w:val="000964C1"/>
    <w:rsid w:val="000A4315"/>
    <w:rsid w:val="000A5892"/>
    <w:rsid w:val="000D3F52"/>
    <w:rsid w:val="001C1C6C"/>
    <w:rsid w:val="001C72C4"/>
    <w:rsid w:val="001E51EA"/>
    <w:rsid w:val="00220E53"/>
    <w:rsid w:val="002257E9"/>
    <w:rsid w:val="00264F5A"/>
    <w:rsid w:val="002869D2"/>
    <w:rsid w:val="00296E16"/>
    <w:rsid w:val="002B604D"/>
    <w:rsid w:val="003233A0"/>
    <w:rsid w:val="0034225D"/>
    <w:rsid w:val="00344E07"/>
    <w:rsid w:val="00354982"/>
    <w:rsid w:val="00360C95"/>
    <w:rsid w:val="0038566D"/>
    <w:rsid w:val="003D364C"/>
    <w:rsid w:val="003D4888"/>
    <w:rsid w:val="003F3332"/>
    <w:rsid w:val="003F33D2"/>
    <w:rsid w:val="00467FB8"/>
    <w:rsid w:val="004A7CE7"/>
    <w:rsid w:val="004D3CFD"/>
    <w:rsid w:val="0055702F"/>
    <w:rsid w:val="00570180"/>
    <w:rsid w:val="00570BFC"/>
    <w:rsid w:val="00584AC1"/>
    <w:rsid w:val="005870A6"/>
    <w:rsid w:val="005B03E5"/>
    <w:rsid w:val="005B1B64"/>
    <w:rsid w:val="005E2F8E"/>
    <w:rsid w:val="0064423B"/>
    <w:rsid w:val="00662F44"/>
    <w:rsid w:val="006A39BA"/>
    <w:rsid w:val="00700FF7"/>
    <w:rsid w:val="00723313"/>
    <w:rsid w:val="007A512B"/>
    <w:rsid w:val="007C6C14"/>
    <w:rsid w:val="007D534E"/>
    <w:rsid w:val="008B2F6B"/>
    <w:rsid w:val="008D3352"/>
    <w:rsid w:val="00930AF3"/>
    <w:rsid w:val="009731C1"/>
    <w:rsid w:val="00997AFD"/>
    <w:rsid w:val="009A31D7"/>
    <w:rsid w:val="009B146F"/>
    <w:rsid w:val="00A1144F"/>
    <w:rsid w:val="00A176EC"/>
    <w:rsid w:val="00A26C78"/>
    <w:rsid w:val="00A4505E"/>
    <w:rsid w:val="00A47E5D"/>
    <w:rsid w:val="00A56B4E"/>
    <w:rsid w:val="00A700C2"/>
    <w:rsid w:val="00A70FBA"/>
    <w:rsid w:val="00AB1660"/>
    <w:rsid w:val="00AB1E9B"/>
    <w:rsid w:val="00AC6D58"/>
    <w:rsid w:val="00AF446A"/>
    <w:rsid w:val="00B612D2"/>
    <w:rsid w:val="00BD2561"/>
    <w:rsid w:val="00BF5294"/>
    <w:rsid w:val="00C274CB"/>
    <w:rsid w:val="00C533DA"/>
    <w:rsid w:val="00C84AB0"/>
    <w:rsid w:val="00CA2C8A"/>
    <w:rsid w:val="00D179EA"/>
    <w:rsid w:val="00D2709E"/>
    <w:rsid w:val="00D33E18"/>
    <w:rsid w:val="00D4346F"/>
    <w:rsid w:val="00D634F1"/>
    <w:rsid w:val="00DF7211"/>
    <w:rsid w:val="00E56FC6"/>
    <w:rsid w:val="00E66655"/>
    <w:rsid w:val="00E749B9"/>
    <w:rsid w:val="00E86FB8"/>
    <w:rsid w:val="00EF11E9"/>
    <w:rsid w:val="00F07A71"/>
    <w:rsid w:val="00F25497"/>
    <w:rsid w:val="00F34001"/>
    <w:rsid w:val="00F5606C"/>
    <w:rsid w:val="00F77B1B"/>
    <w:rsid w:val="00F8583D"/>
    <w:rsid w:val="00F93989"/>
    <w:rsid w:val="00FA72BE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19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eastAsia="Calibri" w:cs="Calibri"/>
      <w:color w:val="000000"/>
      <w:sz w:val="21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默认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szCs w:val="22"/>
      <w:bdr w:val="nil"/>
      <w:lang w:val="zh-CN"/>
    </w:rPr>
  </w:style>
  <w:style w:type="character" w:styleId="a4">
    <w:name w:val="Hyperlink"/>
    <w:basedOn w:val="a0"/>
    <w:uiPriority w:val="99"/>
    <w:rPr>
      <w:color w:val="0563C1"/>
      <w:u w:val="single"/>
    </w:r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Normal (Web)"/>
    <w:basedOn w:val="a"/>
    <w:uiPriority w:val="99"/>
    <w:semiHidden/>
    <w:unhideWhenUsed/>
    <w:rsid w:val="00C274C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paragraph" w:styleId="a7">
    <w:name w:val="List Paragraph"/>
    <w:basedOn w:val="a"/>
    <w:uiPriority w:val="34"/>
    <w:qFormat/>
    <w:rsid w:val="00D17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何声欢</dc:creator>
  <cp:lastModifiedBy>Qinghe Li</cp:lastModifiedBy>
  <cp:revision>2</cp:revision>
  <dcterms:created xsi:type="dcterms:W3CDTF">2019-01-27T10:54:00Z</dcterms:created>
  <dcterms:modified xsi:type="dcterms:W3CDTF">2019-01-27T10:54:00Z</dcterms:modified>
</cp:coreProperties>
</file>