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76" w:type="dxa"/>
        <w:jc w:val="center"/>
        <w:tblLayout w:type="fixed"/>
        <w:tblCellMar>
          <w:left w:w="115" w:type="dxa"/>
          <w:right w:w="115" w:type="dxa"/>
        </w:tblCellMar>
        <w:tblLook w:val="04A0" w:firstRow="1" w:lastRow="0" w:firstColumn="1" w:lastColumn="0" w:noHBand="0" w:noVBand="1"/>
      </w:tblPr>
      <w:tblGrid>
        <w:gridCol w:w="1450"/>
        <w:gridCol w:w="2637"/>
        <w:gridCol w:w="995"/>
        <w:gridCol w:w="3794"/>
      </w:tblGrid>
      <w:tr w:rsidR="00E0393C" w14:paraId="165DF974" w14:textId="77777777" w:rsidTr="00A211D7">
        <w:trPr>
          <w:trHeight w:val="956"/>
          <w:jc w:val="center"/>
        </w:trPr>
        <w:tc>
          <w:tcPr>
            <w:tcW w:w="8876" w:type="dxa"/>
            <w:gridSpan w:val="4"/>
            <w:tcBorders>
              <w:top w:val="single" w:sz="4" w:space="0" w:color="000000"/>
              <w:left w:val="single" w:sz="4" w:space="0" w:color="000000"/>
              <w:bottom w:val="single" w:sz="4" w:space="0" w:color="000000"/>
              <w:right w:val="single" w:sz="4" w:space="0" w:color="000000"/>
            </w:tcBorders>
            <w:vAlign w:val="center"/>
          </w:tcPr>
          <w:p w14:paraId="7B4B6491" w14:textId="77777777" w:rsidR="00E0393C" w:rsidRDefault="00D23BE3">
            <w:pPr>
              <w:jc w:val="center"/>
              <w:rPr>
                <w:rFonts w:ascii="Times New Roman" w:eastAsia="宋体" w:hAnsi="Times New Roman" w:cs="Times New Roman"/>
                <w:color w:val="000000"/>
                <w:kern w:val="1"/>
              </w:rPr>
            </w:pPr>
            <w:r>
              <w:rPr>
                <w:rFonts w:ascii="楷体" w:eastAsia="楷体" w:hAnsi="楷体" w:cs="楷体"/>
                <w:b/>
                <w:bCs/>
                <w:color w:val="000000"/>
                <w:kern w:val="1"/>
                <w:sz w:val="30"/>
                <w:szCs w:val="30"/>
              </w:rPr>
              <w:t>NUSTM研究组周报</w:t>
            </w:r>
          </w:p>
        </w:tc>
      </w:tr>
      <w:tr w:rsidR="00E0393C" w14:paraId="07AD0F70" w14:textId="77777777" w:rsidTr="007F5AAE">
        <w:trPr>
          <w:trHeight w:val="780"/>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2E378479" w14:textId="77777777" w:rsidR="00E0393C" w:rsidRDefault="00D23BE3">
            <w:pPr>
              <w:jc w:val="center"/>
              <w:rPr>
                <w:rFonts w:ascii="楷体" w:eastAsia="楷体" w:hAnsi="楷体" w:cs="楷体"/>
                <w:b/>
                <w:color w:val="000000"/>
                <w:kern w:val="1"/>
                <w:sz w:val="22"/>
              </w:rPr>
            </w:pPr>
            <w:r>
              <w:rPr>
                <w:rFonts w:ascii="楷体" w:eastAsia="楷体" w:hAnsi="楷体" w:cs="楷体"/>
                <w:b/>
                <w:color w:val="000000"/>
                <w:kern w:val="1"/>
                <w:sz w:val="22"/>
              </w:rPr>
              <w:t>姓 名</w:t>
            </w:r>
          </w:p>
        </w:tc>
        <w:tc>
          <w:tcPr>
            <w:tcW w:w="2637" w:type="dxa"/>
            <w:tcBorders>
              <w:top w:val="single" w:sz="4" w:space="0" w:color="000000"/>
              <w:left w:val="single" w:sz="4" w:space="0" w:color="000000"/>
              <w:bottom w:val="single" w:sz="4" w:space="0" w:color="000000"/>
              <w:right w:val="single" w:sz="4" w:space="0" w:color="000000"/>
            </w:tcBorders>
            <w:vAlign w:val="center"/>
          </w:tcPr>
          <w:p w14:paraId="22E1EBAD" w14:textId="715DA525" w:rsidR="00E0393C" w:rsidRDefault="001F2253">
            <w:pPr>
              <w:jc w:val="center"/>
              <w:rPr>
                <w:rFonts w:ascii="Times New Roman" w:eastAsia="宋体" w:hAnsi="Times New Roman" w:cs="Times New Roman"/>
                <w:color w:val="000000"/>
                <w:kern w:val="1"/>
                <w:sz w:val="22"/>
              </w:rPr>
            </w:pPr>
            <w:r>
              <w:rPr>
                <w:rFonts w:ascii="Times New Roman" w:eastAsia="宋体" w:hAnsi="Times New Roman" w:cs="Times New Roman" w:hint="eastAsia"/>
                <w:color w:val="000000"/>
                <w:kern w:val="1"/>
                <w:sz w:val="22"/>
              </w:rPr>
              <w:t>李庆贺</w:t>
            </w:r>
          </w:p>
        </w:tc>
        <w:tc>
          <w:tcPr>
            <w:tcW w:w="995" w:type="dxa"/>
            <w:tcBorders>
              <w:top w:val="single" w:sz="4" w:space="0" w:color="000000"/>
              <w:left w:val="single" w:sz="4" w:space="0" w:color="000000"/>
              <w:bottom w:val="single" w:sz="4" w:space="0" w:color="000000"/>
              <w:right w:val="single" w:sz="4" w:space="0" w:color="000000"/>
            </w:tcBorders>
            <w:vAlign w:val="center"/>
          </w:tcPr>
          <w:p w14:paraId="501B1DE5" w14:textId="77777777" w:rsidR="00E0393C" w:rsidRDefault="00D23BE3">
            <w:pPr>
              <w:jc w:val="center"/>
              <w:rPr>
                <w:rFonts w:ascii="Times New Roman" w:eastAsia="宋体" w:hAnsi="Times New Roman" w:cs="Times New Roman"/>
                <w:color w:val="000000"/>
                <w:kern w:val="1"/>
                <w:sz w:val="22"/>
              </w:rPr>
            </w:pPr>
            <w:r>
              <w:rPr>
                <w:rFonts w:ascii="楷体" w:eastAsia="楷体" w:hAnsi="楷体" w:cs="楷体"/>
                <w:b/>
                <w:bCs/>
                <w:color w:val="000000"/>
                <w:kern w:val="1"/>
                <w:sz w:val="22"/>
              </w:rPr>
              <w:t>日 期</w:t>
            </w:r>
          </w:p>
        </w:tc>
        <w:tc>
          <w:tcPr>
            <w:tcW w:w="3794" w:type="dxa"/>
            <w:tcBorders>
              <w:top w:val="single" w:sz="4" w:space="0" w:color="000000"/>
              <w:left w:val="single" w:sz="4" w:space="0" w:color="000000"/>
              <w:bottom w:val="single" w:sz="4" w:space="0" w:color="000000"/>
              <w:right w:val="single" w:sz="4" w:space="0" w:color="000000"/>
            </w:tcBorders>
            <w:vAlign w:val="center"/>
          </w:tcPr>
          <w:p w14:paraId="3B56B00F" w14:textId="58646B48" w:rsidR="00E0393C" w:rsidRDefault="001F2253">
            <w:pPr>
              <w:jc w:val="center"/>
              <w:rPr>
                <w:rFonts w:ascii="Times New Roman" w:eastAsia="宋体" w:hAnsi="Times New Roman" w:cs="Times New Roman"/>
                <w:color w:val="000000"/>
                <w:kern w:val="1"/>
                <w:sz w:val="22"/>
              </w:rPr>
            </w:pPr>
            <w:r>
              <w:rPr>
                <w:rFonts w:ascii="Times New Roman" w:eastAsia="宋体" w:hAnsi="Times New Roman" w:cs="Times New Roman" w:hint="eastAsia"/>
                <w:color w:val="000000"/>
                <w:kern w:val="1"/>
                <w:sz w:val="22"/>
              </w:rPr>
              <w:t>2</w:t>
            </w:r>
            <w:r>
              <w:rPr>
                <w:rFonts w:ascii="Times New Roman" w:eastAsia="宋体" w:hAnsi="Times New Roman" w:cs="Times New Roman"/>
                <w:color w:val="000000"/>
                <w:kern w:val="1"/>
                <w:sz w:val="22"/>
              </w:rPr>
              <w:t>0190</w:t>
            </w:r>
            <w:r w:rsidR="00B41536">
              <w:rPr>
                <w:rFonts w:ascii="Times New Roman" w:eastAsia="宋体" w:hAnsi="Times New Roman" w:cs="Times New Roman"/>
                <w:color w:val="000000"/>
                <w:kern w:val="1"/>
                <w:sz w:val="22"/>
              </w:rPr>
              <w:t>7</w:t>
            </w:r>
            <w:r w:rsidR="00565A50">
              <w:rPr>
                <w:rFonts w:ascii="Times New Roman" w:eastAsia="宋体" w:hAnsi="Times New Roman" w:cs="Times New Roman"/>
                <w:color w:val="000000"/>
                <w:kern w:val="1"/>
                <w:sz w:val="22"/>
              </w:rPr>
              <w:t>29</w:t>
            </w:r>
            <w:r>
              <w:rPr>
                <w:rFonts w:ascii="Times New Roman" w:eastAsia="宋体" w:hAnsi="Times New Roman" w:cs="Times New Roman" w:hint="eastAsia"/>
                <w:color w:val="000000"/>
                <w:kern w:val="1"/>
                <w:sz w:val="22"/>
              </w:rPr>
              <w:t>~</w:t>
            </w:r>
            <w:r>
              <w:rPr>
                <w:rFonts w:ascii="Times New Roman" w:eastAsia="宋体" w:hAnsi="Times New Roman" w:cs="Times New Roman"/>
                <w:color w:val="000000"/>
                <w:kern w:val="1"/>
                <w:sz w:val="22"/>
              </w:rPr>
              <w:t>20190</w:t>
            </w:r>
            <w:r w:rsidR="00565A50">
              <w:rPr>
                <w:rFonts w:ascii="Times New Roman" w:eastAsia="宋体" w:hAnsi="Times New Roman" w:cs="Times New Roman"/>
                <w:color w:val="000000"/>
                <w:kern w:val="1"/>
                <w:sz w:val="22"/>
              </w:rPr>
              <w:t>804</w:t>
            </w:r>
          </w:p>
        </w:tc>
      </w:tr>
      <w:tr w:rsidR="00565A50" w14:paraId="566D54D7" w14:textId="77777777" w:rsidTr="00A211D7">
        <w:trPr>
          <w:trHeight w:val="2054"/>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1535E2F4" w14:textId="77777777" w:rsidR="00565A50" w:rsidRDefault="00565A50" w:rsidP="00565A50">
            <w:pPr>
              <w:jc w:val="center"/>
              <w:rPr>
                <w:rFonts w:ascii="楷体" w:eastAsia="楷体" w:hAnsi="楷体" w:cs="楷体"/>
                <w:b/>
                <w:color w:val="000000"/>
                <w:kern w:val="1"/>
                <w:sz w:val="22"/>
              </w:rPr>
            </w:pPr>
            <w:r>
              <w:rPr>
                <w:rFonts w:ascii="楷体" w:eastAsia="楷体" w:hAnsi="楷体" w:cs="楷体"/>
                <w:b/>
                <w:color w:val="000000"/>
                <w:kern w:val="1"/>
                <w:sz w:val="22"/>
              </w:rPr>
              <w:t>本周计划</w:t>
            </w:r>
          </w:p>
        </w:tc>
        <w:tc>
          <w:tcPr>
            <w:tcW w:w="7426" w:type="dxa"/>
            <w:gridSpan w:val="3"/>
            <w:tcBorders>
              <w:top w:val="single" w:sz="4" w:space="0" w:color="000000"/>
              <w:left w:val="single" w:sz="4" w:space="0" w:color="000000"/>
              <w:bottom w:val="single" w:sz="4" w:space="0" w:color="000000"/>
              <w:right w:val="single" w:sz="4" w:space="0" w:color="000000"/>
            </w:tcBorders>
            <w:vAlign w:val="center"/>
          </w:tcPr>
          <w:p w14:paraId="611AA65E" w14:textId="26822743" w:rsidR="00565A50" w:rsidRPr="002C0885" w:rsidRDefault="00565A50" w:rsidP="00565A50">
            <w:pPr>
              <w:pStyle w:val="a3"/>
              <w:widowControl/>
              <w:numPr>
                <w:ilvl w:val="0"/>
                <w:numId w:val="5"/>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在依据教程顺序的基础上，结合现有的书籍及网络资料将学习过程中的一些细节问题进行补充学习，打好基础并进行拓展；</w:t>
            </w:r>
          </w:p>
        </w:tc>
      </w:tr>
      <w:tr w:rsidR="00565A50" w14:paraId="414BFEF4" w14:textId="77777777" w:rsidTr="00A211D7">
        <w:trPr>
          <w:trHeight w:val="1569"/>
          <w:jc w:val="center"/>
        </w:trPr>
        <w:tc>
          <w:tcPr>
            <w:tcW w:w="1450" w:type="dxa"/>
            <w:vMerge w:val="restart"/>
            <w:tcBorders>
              <w:top w:val="single" w:sz="4" w:space="0" w:color="000000"/>
              <w:left w:val="single" w:sz="4" w:space="0" w:color="000000"/>
              <w:right w:val="single" w:sz="4" w:space="0" w:color="000000"/>
            </w:tcBorders>
            <w:vAlign w:val="center"/>
          </w:tcPr>
          <w:p w14:paraId="3B5C9D23" w14:textId="77777777" w:rsidR="00565A50" w:rsidRDefault="00565A50" w:rsidP="00565A50">
            <w:pPr>
              <w:jc w:val="center"/>
              <w:rPr>
                <w:rFonts w:ascii="楷体" w:eastAsia="楷体" w:hAnsi="楷体" w:cs="楷体"/>
                <w:b/>
                <w:color w:val="000000"/>
                <w:kern w:val="1"/>
                <w:sz w:val="22"/>
              </w:rPr>
            </w:pPr>
            <w:r>
              <w:rPr>
                <w:rFonts w:ascii="楷体" w:eastAsia="楷体" w:hAnsi="楷体" w:cs="楷体" w:hint="eastAsia"/>
                <w:b/>
                <w:color w:val="000000"/>
                <w:kern w:val="1"/>
                <w:sz w:val="22"/>
              </w:rPr>
              <w:t>本周总结</w:t>
            </w:r>
          </w:p>
        </w:tc>
        <w:tc>
          <w:tcPr>
            <w:tcW w:w="7426" w:type="dxa"/>
            <w:gridSpan w:val="3"/>
            <w:tcBorders>
              <w:top w:val="single" w:sz="4" w:space="0" w:color="000000"/>
              <w:left w:val="single" w:sz="4" w:space="0" w:color="000000"/>
              <w:bottom w:val="single" w:sz="4" w:space="0" w:color="000000"/>
              <w:right w:val="single" w:sz="4" w:space="0" w:color="000000"/>
            </w:tcBorders>
          </w:tcPr>
          <w:p w14:paraId="6B052A2B" w14:textId="77777777" w:rsidR="00565A50" w:rsidRDefault="00565A50" w:rsidP="00565A50">
            <w:pPr>
              <w:rPr>
                <w:rFonts w:ascii="楷体" w:eastAsia="楷体" w:hAnsi="楷体" w:cs="楷体"/>
                <w:b/>
                <w:color w:val="000000"/>
                <w:kern w:val="1"/>
                <w:sz w:val="22"/>
              </w:rPr>
            </w:pPr>
            <w:r>
              <w:rPr>
                <w:rFonts w:ascii="楷体" w:eastAsia="楷体" w:hAnsi="楷体" w:cs="楷体" w:hint="eastAsia"/>
                <w:b/>
                <w:color w:val="000000"/>
                <w:kern w:val="1"/>
                <w:sz w:val="22"/>
              </w:rPr>
              <w:t>计划完成情况以及未完成的原因（每条计划都要有对应结果）</w:t>
            </w:r>
          </w:p>
          <w:p w14:paraId="16DFF06B" w14:textId="77777777" w:rsidR="00565A50" w:rsidRDefault="00565A50" w:rsidP="00565A50">
            <w:pPr>
              <w:pStyle w:val="a3"/>
              <w:widowControl/>
              <w:numPr>
                <w:ilvl w:val="0"/>
                <w:numId w:val="3"/>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依照计划进行机器学习与深度学习的相关基础课程及编程训练；</w:t>
            </w:r>
          </w:p>
          <w:p w14:paraId="3AD2BA90" w14:textId="3FDCDB90" w:rsidR="00565A50" w:rsidRPr="008F3C1A" w:rsidRDefault="00565A50" w:rsidP="00565A50">
            <w:pPr>
              <w:pStyle w:val="a3"/>
              <w:widowControl/>
              <w:ind w:left="360" w:firstLineChars="0" w:firstLine="0"/>
              <w:jc w:val="left"/>
              <w:rPr>
                <w:rFonts w:ascii="Times New Roman" w:eastAsia="宋体" w:hAnsi="Times New Roman" w:cs="Times New Roman" w:hint="eastAsia"/>
                <w:color w:val="000000"/>
                <w:kern w:val="0"/>
                <w:sz w:val="24"/>
                <w:szCs w:val="24"/>
              </w:rPr>
            </w:pPr>
          </w:p>
        </w:tc>
      </w:tr>
      <w:tr w:rsidR="00565A50" w14:paraId="4355B995" w14:textId="77777777" w:rsidTr="00A211D7">
        <w:trPr>
          <w:trHeight w:val="1723"/>
          <w:jc w:val="center"/>
        </w:trPr>
        <w:tc>
          <w:tcPr>
            <w:tcW w:w="1450" w:type="dxa"/>
            <w:vMerge/>
            <w:tcBorders>
              <w:left w:val="single" w:sz="4" w:space="0" w:color="000000"/>
              <w:right w:val="single" w:sz="4" w:space="0" w:color="000000"/>
            </w:tcBorders>
            <w:vAlign w:val="center"/>
          </w:tcPr>
          <w:p w14:paraId="1B80ABE9" w14:textId="77777777" w:rsidR="00565A50" w:rsidRDefault="00565A50" w:rsidP="00565A50">
            <w:pPr>
              <w:jc w:val="center"/>
              <w:rPr>
                <w:rFonts w:ascii="楷体" w:eastAsia="楷体" w:hAnsi="楷体" w:cs="楷体"/>
                <w:b/>
                <w:color w:val="000000"/>
                <w:kern w:val="1"/>
                <w:sz w:val="22"/>
              </w:rPr>
            </w:pPr>
          </w:p>
        </w:tc>
        <w:tc>
          <w:tcPr>
            <w:tcW w:w="7426" w:type="dxa"/>
            <w:gridSpan w:val="3"/>
            <w:tcBorders>
              <w:top w:val="single" w:sz="4" w:space="0" w:color="000000"/>
              <w:left w:val="single" w:sz="4" w:space="0" w:color="000000"/>
              <w:bottom w:val="single" w:sz="4" w:space="0" w:color="000000"/>
              <w:right w:val="single" w:sz="4" w:space="0" w:color="000000"/>
            </w:tcBorders>
          </w:tcPr>
          <w:p w14:paraId="324FD83F" w14:textId="77777777" w:rsidR="00565A50" w:rsidRDefault="00565A50" w:rsidP="00565A50">
            <w:pPr>
              <w:widowControl/>
              <w:jc w:val="left"/>
              <w:rPr>
                <w:rFonts w:ascii="Times New Roman" w:eastAsia="宋体" w:hAnsi="Times New Roman" w:cs="Times New Roman"/>
                <w:color w:val="000000"/>
                <w:kern w:val="0"/>
                <w:sz w:val="24"/>
                <w:szCs w:val="24"/>
              </w:rPr>
            </w:pPr>
            <w:r>
              <w:rPr>
                <w:rFonts w:ascii="楷体" w:eastAsia="楷体" w:hAnsi="楷体" w:cs="楷体" w:hint="eastAsia"/>
                <w:b/>
                <w:color w:val="000000"/>
                <w:kern w:val="1"/>
                <w:sz w:val="22"/>
              </w:rPr>
              <w:t>存在的问题和解决思路（与计划编号对应）</w:t>
            </w:r>
          </w:p>
          <w:p w14:paraId="1BF28E9C" w14:textId="79311144" w:rsidR="00565A50" w:rsidRPr="002C0885" w:rsidRDefault="00565A50" w:rsidP="00565A50">
            <w:pPr>
              <w:widowControl/>
              <w:jc w:val="left"/>
              <w:rPr>
                <w:rFonts w:ascii="Times New Roman" w:eastAsia="宋体" w:hAnsi="Times New Roman" w:cs="Times New Roman"/>
                <w:color w:val="000000"/>
                <w:kern w:val="0"/>
                <w:sz w:val="24"/>
                <w:szCs w:val="24"/>
              </w:rPr>
            </w:pPr>
          </w:p>
        </w:tc>
      </w:tr>
      <w:tr w:rsidR="00565A50" w14:paraId="11E025C7" w14:textId="77777777" w:rsidTr="00A211D7">
        <w:trPr>
          <w:trHeight w:val="1608"/>
          <w:jc w:val="center"/>
        </w:trPr>
        <w:tc>
          <w:tcPr>
            <w:tcW w:w="1450" w:type="dxa"/>
            <w:vMerge/>
            <w:tcBorders>
              <w:left w:val="single" w:sz="4" w:space="0" w:color="000000"/>
              <w:bottom w:val="single" w:sz="4" w:space="0" w:color="000000"/>
              <w:right w:val="single" w:sz="4" w:space="0" w:color="000000"/>
            </w:tcBorders>
            <w:vAlign w:val="center"/>
          </w:tcPr>
          <w:p w14:paraId="4ABD6AD6" w14:textId="77777777" w:rsidR="00565A50" w:rsidRDefault="00565A50" w:rsidP="00565A50">
            <w:pPr>
              <w:jc w:val="center"/>
              <w:rPr>
                <w:rFonts w:ascii="楷体" w:eastAsia="楷体" w:hAnsi="楷体" w:cs="楷体"/>
                <w:b/>
                <w:color w:val="000000"/>
                <w:kern w:val="1"/>
                <w:sz w:val="22"/>
              </w:rPr>
            </w:pPr>
          </w:p>
        </w:tc>
        <w:tc>
          <w:tcPr>
            <w:tcW w:w="7426" w:type="dxa"/>
            <w:gridSpan w:val="3"/>
            <w:tcBorders>
              <w:top w:val="single" w:sz="4" w:space="0" w:color="000000"/>
              <w:left w:val="single" w:sz="4" w:space="0" w:color="000000"/>
              <w:bottom w:val="single" w:sz="4" w:space="0" w:color="000000"/>
              <w:right w:val="single" w:sz="4" w:space="0" w:color="000000"/>
            </w:tcBorders>
          </w:tcPr>
          <w:p w14:paraId="4DE6CFBC" w14:textId="11F52739" w:rsidR="00565A50" w:rsidRPr="00B41536" w:rsidRDefault="00565A50" w:rsidP="00565A50">
            <w:pPr>
              <w:rPr>
                <w:rFonts w:ascii="楷体" w:eastAsia="楷体" w:hAnsi="楷体" w:cs="楷体"/>
                <w:b/>
                <w:color w:val="000000"/>
                <w:kern w:val="1"/>
                <w:sz w:val="22"/>
              </w:rPr>
            </w:pPr>
            <w:r>
              <w:rPr>
                <w:rFonts w:ascii="楷体" w:eastAsia="楷体" w:hAnsi="楷体" w:cs="楷体" w:hint="eastAsia"/>
                <w:b/>
                <w:color w:val="000000"/>
                <w:kern w:val="1"/>
                <w:sz w:val="22"/>
              </w:rPr>
              <w:t>出现的计划外事项</w:t>
            </w:r>
          </w:p>
          <w:p w14:paraId="2ABC38EA" w14:textId="02B3BC2F" w:rsidR="00565A50" w:rsidRPr="00565A50" w:rsidRDefault="00565A50" w:rsidP="00565A50">
            <w:pPr>
              <w:pStyle w:val="a3"/>
              <w:numPr>
                <w:ilvl w:val="0"/>
                <w:numId w:val="6"/>
              </w:numPr>
              <w:ind w:firstLineChars="0"/>
              <w:jc w:val="left"/>
              <w:rPr>
                <w:rFonts w:ascii="Times New Roman" w:eastAsia="宋体" w:hAnsi="Times New Roman" w:cs="Times New Roman"/>
                <w:color w:val="000000"/>
                <w:kern w:val="1"/>
                <w:sz w:val="22"/>
              </w:rPr>
            </w:pPr>
            <w:r>
              <w:rPr>
                <w:rFonts w:ascii="Times New Roman" w:eastAsia="宋体" w:hAnsi="Times New Roman" w:cs="Times New Roman" w:hint="eastAsia"/>
                <w:color w:val="000000"/>
                <w:kern w:val="1"/>
                <w:sz w:val="22"/>
              </w:rPr>
              <w:t>为加强代码编写与算法分析能力，开始在</w:t>
            </w:r>
            <w:proofErr w:type="spellStart"/>
            <w:r>
              <w:rPr>
                <w:rFonts w:ascii="Times New Roman" w:eastAsia="宋体" w:hAnsi="Times New Roman" w:cs="Times New Roman" w:hint="eastAsia"/>
                <w:color w:val="000000"/>
                <w:kern w:val="1"/>
                <w:sz w:val="22"/>
              </w:rPr>
              <w:t>OpenJudge</w:t>
            </w:r>
            <w:proofErr w:type="spellEnd"/>
            <w:r>
              <w:rPr>
                <w:rFonts w:ascii="Times New Roman" w:eastAsia="宋体" w:hAnsi="Times New Roman" w:cs="Times New Roman" w:hint="eastAsia"/>
                <w:color w:val="000000"/>
                <w:kern w:val="1"/>
                <w:sz w:val="22"/>
              </w:rPr>
              <w:t>平台上进行刷题；</w:t>
            </w:r>
          </w:p>
        </w:tc>
      </w:tr>
      <w:tr w:rsidR="00565A50" w14:paraId="6891CC33" w14:textId="77777777" w:rsidTr="00A211D7">
        <w:trPr>
          <w:trHeight w:val="1842"/>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5F1602AE" w14:textId="77777777" w:rsidR="00565A50" w:rsidRDefault="00565A50" w:rsidP="00565A50">
            <w:pPr>
              <w:jc w:val="center"/>
              <w:rPr>
                <w:rFonts w:ascii="楷体" w:eastAsia="楷体" w:hAnsi="楷体" w:cs="楷体"/>
                <w:b/>
                <w:color w:val="000000"/>
                <w:kern w:val="1"/>
                <w:sz w:val="22"/>
              </w:rPr>
            </w:pPr>
            <w:r>
              <w:rPr>
                <w:rFonts w:ascii="楷体" w:eastAsia="楷体" w:hAnsi="楷体" w:cs="楷体"/>
                <w:b/>
                <w:color w:val="000000"/>
                <w:kern w:val="1"/>
                <w:sz w:val="22"/>
              </w:rPr>
              <w:t>下周计划</w:t>
            </w:r>
          </w:p>
        </w:tc>
        <w:tc>
          <w:tcPr>
            <w:tcW w:w="7426" w:type="dxa"/>
            <w:gridSpan w:val="3"/>
            <w:tcBorders>
              <w:top w:val="single" w:sz="4" w:space="0" w:color="000000"/>
              <w:left w:val="single" w:sz="4" w:space="0" w:color="000000"/>
              <w:bottom w:val="single" w:sz="4" w:space="0" w:color="000000"/>
              <w:right w:val="single" w:sz="4" w:space="0" w:color="000000"/>
            </w:tcBorders>
            <w:vAlign w:val="center"/>
          </w:tcPr>
          <w:p w14:paraId="586E366B" w14:textId="77777777" w:rsidR="00565A50" w:rsidRDefault="00565A50" w:rsidP="00565A50">
            <w:pPr>
              <w:pStyle w:val="a3"/>
              <w:widowControl/>
              <w:numPr>
                <w:ilvl w:val="0"/>
                <w:numId w:val="4"/>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加快课程的学习进度；</w:t>
            </w:r>
          </w:p>
          <w:p w14:paraId="63EBF631" w14:textId="77777777" w:rsidR="00565A50" w:rsidRDefault="00565A50" w:rsidP="00565A50">
            <w:pPr>
              <w:pStyle w:val="a3"/>
              <w:widowControl/>
              <w:numPr>
                <w:ilvl w:val="0"/>
                <w:numId w:val="4"/>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对经典算法进行编程实现，并与提供的源码进行对比学习；</w:t>
            </w:r>
          </w:p>
          <w:p w14:paraId="0729C5B1" w14:textId="69A6219A" w:rsidR="00565A50" w:rsidRPr="007F5AAE" w:rsidRDefault="00565A50" w:rsidP="00565A50">
            <w:pPr>
              <w:pStyle w:val="a3"/>
              <w:widowControl/>
              <w:numPr>
                <w:ilvl w:val="0"/>
                <w:numId w:val="4"/>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学习之余继续在</w:t>
            </w:r>
            <w:proofErr w:type="spellStart"/>
            <w:r>
              <w:rPr>
                <w:rFonts w:ascii="Times New Roman" w:eastAsia="宋体" w:hAnsi="Times New Roman" w:cs="Times New Roman" w:hint="eastAsia"/>
                <w:color w:val="000000"/>
                <w:kern w:val="0"/>
                <w:sz w:val="24"/>
                <w:szCs w:val="24"/>
              </w:rPr>
              <w:t>OpenJudge</w:t>
            </w:r>
            <w:proofErr w:type="spellEnd"/>
            <w:r>
              <w:rPr>
                <w:rFonts w:ascii="Times New Roman" w:eastAsia="宋体" w:hAnsi="Times New Roman" w:cs="Times New Roman" w:hint="eastAsia"/>
                <w:color w:val="000000"/>
                <w:kern w:val="0"/>
                <w:sz w:val="24"/>
                <w:szCs w:val="24"/>
              </w:rPr>
              <w:t>平台进行编程练习</w:t>
            </w:r>
            <w:bookmarkStart w:id="0" w:name="_GoBack"/>
            <w:bookmarkEnd w:id="0"/>
          </w:p>
        </w:tc>
      </w:tr>
      <w:tr w:rsidR="00565A50" w14:paraId="0A40E841" w14:textId="77777777" w:rsidTr="00A211D7">
        <w:trPr>
          <w:trHeight w:val="1397"/>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3C53A382" w14:textId="77777777" w:rsidR="00565A50" w:rsidRDefault="00565A50" w:rsidP="00565A50">
            <w:pPr>
              <w:jc w:val="center"/>
              <w:rPr>
                <w:rFonts w:ascii="楷体" w:eastAsia="楷体" w:hAnsi="楷体" w:cs="楷体"/>
                <w:b/>
                <w:color w:val="000000"/>
                <w:kern w:val="1"/>
                <w:sz w:val="22"/>
              </w:rPr>
            </w:pPr>
            <w:r>
              <w:rPr>
                <w:rFonts w:ascii="楷体" w:eastAsia="楷体" w:hAnsi="楷体" w:cs="楷体"/>
                <w:b/>
                <w:color w:val="000000"/>
                <w:kern w:val="1"/>
                <w:sz w:val="22"/>
              </w:rPr>
              <w:t>参考文献</w:t>
            </w:r>
          </w:p>
        </w:tc>
        <w:tc>
          <w:tcPr>
            <w:tcW w:w="7426" w:type="dxa"/>
            <w:gridSpan w:val="3"/>
            <w:tcBorders>
              <w:top w:val="single" w:sz="4" w:space="0" w:color="000000"/>
              <w:left w:val="single" w:sz="4" w:space="0" w:color="000000"/>
              <w:bottom w:val="single" w:sz="4" w:space="0" w:color="000000"/>
              <w:right w:val="single" w:sz="4" w:space="0" w:color="000000"/>
            </w:tcBorders>
            <w:vAlign w:val="center"/>
          </w:tcPr>
          <w:p w14:paraId="6FB48A0A" w14:textId="77777777" w:rsidR="00565A50" w:rsidRDefault="00565A50" w:rsidP="00565A50">
            <w:pPr>
              <w:jc w:val="left"/>
              <w:rPr>
                <w:rFonts w:ascii="Times New Roman" w:eastAsia="宋体" w:hAnsi="Times New Roman" w:cs="Times New Roman"/>
                <w:color w:val="000000"/>
                <w:kern w:val="0"/>
                <w:sz w:val="18"/>
                <w:szCs w:val="18"/>
                <w:shd w:val="clear" w:color="auto" w:fill="FFFFFF"/>
              </w:rPr>
            </w:pPr>
            <w:r>
              <w:rPr>
                <w:rFonts w:ascii="Times New Roman" w:eastAsia="宋体" w:hAnsi="Times New Roman" w:cs="Times New Roman" w:hint="eastAsia"/>
                <w:color w:val="000000"/>
                <w:kern w:val="0"/>
                <w:sz w:val="18"/>
                <w:szCs w:val="18"/>
                <w:shd w:val="clear" w:color="auto" w:fill="FFFFFF"/>
              </w:rPr>
              <w:t xml:space="preserve">[1] </w:t>
            </w:r>
          </w:p>
          <w:p w14:paraId="7C209D56" w14:textId="77777777" w:rsidR="00565A50" w:rsidRDefault="00565A50" w:rsidP="00565A50">
            <w:pPr>
              <w:widowControl/>
              <w:jc w:val="left"/>
              <w:rPr>
                <w:rFonts w:ascii="Times New Roman" w:eastAsia="宋体" w:hAnsi="Times New Roman" w:cs="Times New Roman"/>
                <w:color w:val="000000"/>
                <w:kern w:val="0"/>
                <w:sz w:val="18"/>
                <w:szCs w:val="18"/>
                <w:shd w:val="clear" w:color="auto" w:fill="FFFFFF"/>
              </w:rPr>
            </w:pPr>
            <w:r>
              <w:rPr>
                <w:rFonts w:ascii="Times New Roman" w:eastAsia="宋体" w:hAnsi="Times New Roman" w:cs="Times New Roman" w:hint="eastAsia"/>
                <w:color w:val="000000"/>
                <w:kern w:val="0"/>
                <w:sz w:val="18"/>
                <w:szCs w:val="18"/>
                <w:shd w:val="clear" w:color="auto" w:fill="FFFFFF"/>
              </w:rPr>
              <w:t xml:space="preserve">[2] </w:t>
            </w:r>
          </w:p>
        </w:tc>
      </w:tr>
      <w:tr w:rsidR="00565A50" w14:paraId="25DA290D" w14:textId="77777777" w:rsidTr="00A211D7">
        <w:trPr>
          <w:trHeight w:val="622"/>
          <w:jc w:val="center"/>
        </w:trPr>
        <w:tc>
          <w:tcPr>
            <w:tcW w:w="1450" w:type="dxa"/>
            <w:vMerge w:val="restart"/>
            <w:tcBorders>
              <w:top w:val="single" w:sz="4" w:space="0" w:color="000000"/>
              <w:left w:val="single" w:sz="4" w:space="0" w:color="000000"/>
              <w:bottom w:val="single" w:sz="4" w:space="0" w:color="000000"/>
              <w:right w:val="single" w:sz="4" w:space="0" w:color="000000"/>
            </w:tcBorders>
            <w:vAlign w:val="center"/>
          </w:tcPr>
          <w:p w14:paraId="771AAA66" w14:textId="77777777" w:rsidR="00565A50" w:rsidRDefault="00565A50" w:rsidP="00565A50">
            <w:pPr>
              <w:jc w:val="center"/>
              <w:rPr>
                <w:rFonts w:ascii="楷体" w:eastAsia="楷体" w:hAnsi="楷体" w:cs="楷体"/>
                <w:b/>
                <w:color w:val="000000"/>
                <w:kern w:val="1"/>
                <w:sz w:val="22"/>
              </w:rPr>
            </w:pPr>
            <w:r>
              <w:rPr>
                <w:rFonts w:ascii="楷体" w:eastAsia="楷体" w:hAnsi="楷体" w:cs="楷体"/>
                <w:b/>
                <w:color w:val="000000"/>
                <w:kern w:val="1"/>
                <w:sz w:val="22"/>
              </w:rPr>
              <w:t>请假</w:t>
            </w:r>
          </w:p>
        </w:tc>
        <w:tc>
          <w:tcPr>
            <w:tcW w:w="2637" w:type="dxa"/>
            <w:tcBorders>
              <w:top w:val="single" w:sz="4" w:space="0" w:color="000000"/>
              <w:left w:val="single" w:sz="4" w:space="0" w:color="000000"/>
              <w:bottom w:val="single" w:sz="4" w:space="0" w:color="000000"/>
              <w:right w:val="single" w:sz="4" w:space="0" w:color="000000"/>
            </w:tcBorders>
            <w:vAlign w:val="center"/>
          </w:tcPr>
          <w:p w14:paraId="55081260" w14:textId="77777777" w:rsidR="00565A50" w:rsidRDefault="00565A50" w:rsidP="00565A50">
            <w:pPr>
              <w:jc w:val="center"/>
              <w:rPr>
                <w:rFonts w:ascii="楷体" w:eastAsia="楷体" w:hAnsi="楷体" w:cs="楷体"/>
                <w:b/>
                <w:color w:val="000000"/>
                <w:kern w:val="1"/>
                <w:sz w:val="22"/>
              </w:rPr>
            </w:pPr>
            <w:r>
              <w:rPr>
                <w:rFonts w:ascii="楷体" w:eastAsia="楷体" w:hAnsi="楷体" w:cs="楷体"/>
                <w:b/>
                <w:color w:val="000000"/>
                <w:kern w:val="1"/>
                <w:sz w:val="22"/>
              </w:rPr>
              <w:t>请假时间</w:t>
            </w:r>
          </w:p>
        </w:tc>
        <w:tc>
          <w:tcPr>
            <w:tcW w:w="4789" w:type="dxa"/>
            <w:gridSpan w:val="2"/>
            <w:tcBorders>
              <w:top w:val="single" w:sz="4" w:space="0" w:color="000000"/>
              <w:left w:val="single" w:sz="4" w:space="0" w:color="000000"/>
              <w:bottom w:val="single" w:sz="4" w:space="0" w:color="000000"/>
              <w:right w:val="single" w:sz="4" w:space="0" w:color="000000"/>
            </w:tcBorders>
            <w:vAlign w:val="center"/>
          </w:tcPr>
          <w:p w14:paraId="31B5C883" w14:textId="77777777" w:rsidR="00565A50" w:rsidRDefault="00565A50" w:rsidP="00565A50">
            <w:pPr>
              <w:jc w:val="center"/>
              <w:rPr>
                <w:rFonts w:ascii="楷体" w:eastAsia="楷体" w:hAnsi="楷体" w:cs="楷体"/>
                <w:b/>
                <w:color w:val="000000"/>
                <w:kern w:val="1"/>
                <w:sz w:val="22"/>
              </w:rPr>
            </w:pPr>
            <w:r>
              <w:rPr>
                <w:rFonts w:ascii="楷体" w:eastAsia="楷体" w:hAnsi="楷体" w:cs="楷体"/>
                <w:b/>
                <w:color w:val="000000"/>
                <w:kern w:val="1"/>
                <w:sz w:val="22"/>
              </w:rPr>
              <w:t>请假原因、地点</w:t>
            </w:r>
          </w:p>
        </w:tc>
      </w:tr>
      <w:tr w:rsidR="00565A50" w14:paraId="318B9641" w14:textId="77777777" w:rsidTr="00A211D7">
        <w:trPr>
          <w:trHeight w:val="622"/>
          <w:jc w:val="center"/>
        </w:trPr>
        <w:tc>
          <w:tcPr>
            <w:tcW w:w="1450" w:type="dxa"/>
            <w:vMerge/>
            <w:tcBorders>
              <w:top w:val="single" w:sz="4" w:space="0" w:color="000000"/>
              <w:left w:val="single" w:sz="4" w:space="0" w:color="000000"/>
              <w:bottom w:val="single" w:sz="4" w:space="0" w:color="000000"/>
              <w:right w:val="single" w:sz="4" w:space="0" w:color="000000"/>
            </w:tcBorders>
            <w:vAlign w:val="center"/>
          </w:tcPr>
          <w:p w14:paraId="3D659AEF" w14:textId="77777777" w:rsidR="00565A50" w:rsidRDefault="00565A50" w:rsidP="00565A50">
            <w:pPr>
              <w:jc w:val="left"/>
              <w:rPr>
                <w:rFonts w:ascii="楷体" w:eastAsia="楷体" w:hAnsi="楷体" w:cs="楷体"/>
                <w:b/>
                <w:color w:val="000000"/>
                <w:kern w:val="1"/>
                <w:sz w:val="22"/>
              </w:rPr>
            </w:pPr>
          </w:p>
        </w:tc>
        <w:tc>
          <w:tcPr>
            <w:tcW w:w="2637" w:type="dxa"/>
            <w:tcBorders>
              <w:top w:val="single" w:sz="4" w:space="0" w:color="000000"/>
              <w:left w:val="single" w:sz="4" w:space="0" w:color="000000"/>
              <w:bottom w:val="single" w:sz="4" w:space="0" w:color="000000"/>
              <w:right w:val="single" w:sz="4" w:space="0" w:color="000000"/>
            </w:tcBorders>
            <w:vAlign w:val="center"/>
          </w:tcPr>
          <w:p w14:paraId="7DF59A0A" w14:textId="77777777" w:rsidR="00565A50" w:rsidRDefault="00565A50" w:rsidP="00565A50">
            <w:pPr>
              <w:jc w:val="center"/>
              <w:rPr>
                <w:rFonts w:ascii="Times New Roman" w:eastAsia="宋体" w:hAnsi="Times New Roman" w:cs="Times New Roman"/>
                <w:color w:val="000000"/>
                <w:kern w:val="1"/>
                <w:sz w:val="22"/>
              </w:rPr>
            </w:pPr>
          </w:p>
        </w:tc>
        <w:tc>
          <w:tcPr>
            <w:tcW w:w="4789" w:type="dxa"/>
            <w:gridSpan w:val="2"/>
            <w:tcBorders>
              <w:top w:val="single" w:sz="4" w:space="0" w:color="000000"/>
              <w:left w:val="single" w:sz="4" w:space="0" w:color="000000"/>
              <w:bottom w:val="single" w:sz="4" w:space="0" w:color="000000"/>
              <w:right w:val="single" w:sz="4" w:space="0" w:color="000000"/>
            </w:tcBorders>
            <w:vAlign w:val="center"/>
          </w:tcPr>
          <w:p w14:paraId="52235BF5" w14:textId="77777777" w:rsidR="00565A50" w:rsidRDefault="00565A50" w:rsidP="00565A50">
            <w:pPr>
              <w:jc w:val="center"/>
              <w:rPr>
                <w:rFonts w:ascii="Times New Roman" w:eastAsia="宋体" w:hAnsi="Times New Roman" w:cs="Times New Roman"/>
                <w:color w:val="000000"/>
                <w:kern w:val="1"/>
                <w:sz w:val="22"/>
              </w:rPr>
            </w:pPr>
          </w:p>
        </w:tc>
      </w:tr>
    </w:tbl>
    <w:p w14:paraId="531003B2" w14:textId="77777777" w:rsidR="00E0393C" w:rsidRDefault="00E0393C" w:rsidP="00A211D7"/>
    <w:sectPr w:rsidR="00E03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6F25"/>
    <w:multiLevelType w:val="hybridMultilevel"/>
    <w:tmpl w:val="205E2AC6"/>
    <w:lvl w:ilvl="0" w:tplc="B6B6E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C10705"/>
    <w:multiLevelType w:val="hybridMultilevel"/>
    <w:tmpl w:val="8B8E2E42"/>
    <w:lvl w:ilvl="0" w:tplc="38A2F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0E0B13"/>
    <w:multiLevelType w:val="hybridMultilevel"/>
    <w:tmpl w:val="FB405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5564B4"/>
    <w:multiLevelType w:val="hybridMultilevel"/>
    <w:tmpl w:val="2A2C35EC"/>
    <w:lvl w:ilvl="0" w:tplc="DFEE4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912E88"/>
    <w:multiLevelType w:val="hybridMultilevel"/>
    <w:tmpl w:val="BC106A08"/>
    <w:lvl w:ilvl="0" w:tplc="0B3C7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8E1B4E"/>
    <w:multiLevelType w:val="hybridMultilevel"/>
    <w:tmpl w:val="B4A471A4"/>
    <w:lvl w:ilvl="0" w:tplc="CAEA0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470"/>
    <w:rsid w:val="001F2253"/>
    <w:rsid w:val="00257B47"/>
    <w:rsid w:val="002C0885"/>
    <w:rsid w:val="004D0ED5"/>
    <w:rsid w:val="00565A50"/>
    <w:rsid w:val="005D38AE"/>
    <w:rsid w:val="00647B18"/>
    <w:rsid w:val="00650CFC"/>
    <w:rsid w:val="00700A20"/>
    <w:rsid w:val="007F5AAE"/>
    <w:rsid w:val="008F3C1A"/>
    <w:rsid w:val="009E066E"/>
    <w:rsid w:val="00A211D7"/>
    <w:rsid w:val="00B41536"/>
    <w:rsid w:val="00B652D4"/>
    <w:rsid w:val="00BA01B3"/>
    <w:rsid w:val="00BA48DE"/>
    <w:rsid w:val="00CE6E86"/>
    <w:rsid w:val="00D032DC"/>
    <w:rsid w:val="00D23BE3"/>
    <w:rsid w:val="00E0393C"/>
    <w:rsid w:val="00E2500A"/>
    <w:rsid w:val="00EA1470"/>
    <w:rsid w:val="03434328"/>
    <w:rsid w:val="07D12EE3"/>
    <w:rsid w:val="0A2B78B6"/>
    <w:rsid w:val="0C186BC1"/>
    <w:rsid w:val="22087D68"/>
    <w:rsid w:val="292D6817"/>
    <w:rsid w:val="34B3229F"/>
    <w:rsid w:val="3B9651C4"/>
    <w:rsid w:val="3F5C6070"/>
    <w:rsid w:val="51523EE6"/>
    <w:rsid w:val="55B626C7"/>
    <w:rsid w:val="5B027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00DE"/>
  <w15:docId w15:val="{EA099D70-6CF7-4693-A6AE-624A3D6B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blhoy</dc:creator>
  <cp:lastModifiedBy>Qinghe Li</cp:lastModifiedBy>
  <cp:revision>2</cp:revision>
  <dcterms:created xsi:type="dcterms:W3CDTF">2019-08-04T12:21:00Z</dcterms:created>
  <dcterms:modified xsi:type="dcterms:W3CDTF">2019-08-04T12:21:00Z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