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4AA32" w14:textId="68B1D9D3" w:rsidR="009D0AF7" w:rsidRPr="009D0AF7" w:rsidRDefault="009D0AF7" w:rsidP="009D0AF7">
      <w:pPr>
        <w:spacing w:after="240" w:line="360" w:lineRule="auto"/>
        <w:jc w:val="center"/>
        <w:rPr>
          <w:rFonts w:ascii="Times New Roman" w:eastAsia="Times New Roman" w:hAnsi="Times New Roman" w:cs="Times New Roman"/>
          <w:b/>
          <w:bCs/>
          <w:sz w:val="24"/>
          <w:szCs w:val="24"/>
        </w:rPr>
      </w:pPr>
      <w:r w:rsidRPr="009D0AF7">
        <w:rPr>
          <w:rFonts w:ascii="Times New Roman" w:eastAsia="Times New Roman" w:hAnsi="Times New Roman" w:cs="Times New Roman"/>
          <w:b/>
          <w:bCs/>
          <w:sz w:val="24"/>
          <w:szCs w:val="24"/>
        </w:rPr>
        <w:t>ПРАКТИЧЕСКАЯ РАБОТА №3</w:t>
      </w:r>
    </w:p>
    <w:p w14:paraId="3EFE7B0F" w14:textId="77777777" w:rsidR="009D0AF7" w:rsidRPr="009D0AF7" w:rsidRDefault="009D0AF7" w:rsidP="009D0AF7">
      <w:pPr>
        <w:spacing w:line="360" w:lineRule="auto"/>
        <w:ind w:firstLine="709"/>
        <w:jc w:val="both"/>
        <w:rPr>
          <w:rFonts w:ascii="Times New Roman" w:eastAsia="Times New Roman" w:hAnsi="Times New Roman" w:cs="Times New Roman"/>
          <w:b/>
          <w:sz w:val="24"/>
          <w:szCs w:val="24"/>
        </w:rPr>
      </w:pPr>
      <w:r w:rsidRPr="009D0AF7">
        <w:rPr>
          <w:rFonts w:ascii="Times New Roman" w:eastAsia="Times New Roman" w:hAnsi="Times New Roman" w:cs="Times New Roman"/>
          <w:b/>
          <w:sz w:val="24"/>
          <w:szCs w:val="24"/>
        </w:rPr>
        <w:t>Тема: Создание адаптивного макета веб-приложения.</w:t>
      </w:r>
    </w:p>
    <w:p w14:paraId="694D218F"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b/>
          <w:sz w:val="24"/>
          <w:szCs w:val="24"/>
        </w:rPr>
        <w:t>Цель работы:</w:t>
      </w:r>
      <w:r w:rsidRPr="009D0AF7">
        <w:rPr>
          <w:rFonts w:ascii="Times New Roman" w:eastAsia="Times New Roman" w:hAnsi="Times New Roman" w:cs="Times New Roman"/>
          <w:sz w:val="24"/>
          <w:szCs w:val="24"/>
        </w:rPr>
        <w:t xml:space="preserve"> Овладение практическими навыками работы в графическом редакторе при создании адаптивных макетов веб-приложения.</w:t>
      </w:r>
    </w:p>
    <w:p w14:paraId="4F0D5F89"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p>
    <w:p w14:paraId="03173BF0"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b/>
          <w:sz w:val="24"/>
          <w:szCs w:val="24"/>
        </w:rPr>
        <w:t>Задание</w:t>
      </w:r>
      <w:r w:rsidRPr="009D0AF7">
        <w:rPr>
          <w:rFonts w:ascii="Times New Roman" w:eastAsia="Times New Roman" w:hAnsi="Times New Roman" w:cs="Times New Roman"/>
          <w:sz w:val="24"/>
          <w:szCs w:val="24"/>
        </w:rPr>
        <w:t>:</w:t>
      </w:r>
    </w:p>
    <w:p w14:paraId="4D10499D"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Изучить теоретические сведения;</w:t>
      </w:r>
    </w:p>
    <w:p w14:paraId="5D8FC5D2"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Создать адаптивный макет (мобильную версию сайта) по описанию в данном документе в разделе Практическое выполнение работы.</w:t>
      </w:r>
    </w:p>
    <w:p w14:paraId="6FA4E9B8"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Создать адаптивный макет для своего портфолио.</w:t>
      </w:r>
    </w:p>
    <w:p w14:paraId="5E6D6E5C" w14:textId="1CA1456F" w:rsidR="009D0AF7" w:rsidRPr="009D0AF7" w:rsidRDefault="009D0AF7" w:rsidP="009D0AF7">
      <w:pPr>
        <w:spacing w:before="240" w:after="240" w:line="360" w:lineRule="auto"/>
        <w:jc w:val="center"/>
        <w:rPr>
          <w:rFonts w:ascii="Times New Roman" w:eastAsia="Times New Roman" w:hAnsi="Times New Roman" w:cs="Times New Roman"/>
          <w:sz w:val="24"/>
          <w:szCs w:val="24"/>
        </w:rPr>
      </w:pPr>
      <w:r w:rsidRPr="009D0AF7">
        <w:rPr>
          <w:rFonts w:ascii="Times New Roman" w:eastAsia="Times New Roman" w:hAnsi="Times New Roman" w:cs="Times New Roman"/>
          <w:b/>
          <w:sz w:val="24"/>
          <w:szCs w:val="24"/>
        </w:rPr>
        <w:t>ХОД РАБОТЫ</w:t>
      </w:r>
      <w:r w:rsidRPr="009D0AF7">
        <w:rPr>
          <w:rFonts w:ascii="Times New Roman" w:eastAsia="Times New Roman" w:hAnsi="Times New Roman" w:cs="Times New Roman"/>
          <w:sz w:val="24"/>
          <w:szCs w:val="24"/>
        </w:rPr>
        <w:t>.</w:t>
      </w:r>
    </w:p>
    <w:p w14:paraId="687C0C7C" w14:textId="77777777" w:rsidR="009D0AF7" w:rsidRPr="009D0AF7" w:rsidRDefault="009D0AF7" w:rsidP="009D0AF7">
      <w:pPr>
        <w:spacing w:after="240" w:line="360" w:lineRule="auto"/>
        <w:ind w:firstLine="709"/>
        <w:jc w:val="both"/>
        <w:rPr>
          <w:rFonts w:ascii="Times New Roman" w:eastAsia="Times New Roman" w:hAnsi="Times New Roman" w:cs="Times New Roman"/>
          <w:b/>
          <w:sz w:val="24"/>
          <w:szCs w:val="24"/>
        </w:rPr>
      </w:pPr>
      <w:r w:rsidRPr="009D0AF7">
        <w:rPr>
          <w:rFonts w:ascii="Times New Roman" w:eastAsia="Times New Roman" w:hAnsi="Times New Roman" w:cs="Times New Roman"/>
          <w:b/>
          <w:sz w:val="24"/>
          <w:szCs w:val="24"/>
        </w:rPr>
        <w:t>1.</w:t>
      </w:r>
      <w:r w:rsidRPr="009D0AF7">
        <w:rPr>
          <w:rFonts w:ascii="Times New Roman" w:eastAsia="Times New Roman" w:hAnsi="Times New Roman" w:cs="Times New Roman"/>
          <w:b/>
          <w:sz w:val="24"/>
          <w:szCs w:val="24"/>
        </w:rPr>
        <w:tab/>
        <w:t>Краткие теоретические сведения. Подготовительный этап.</w:t>
      </w:r>
    </w:p>
    <w:p w14:paraId="337F8902"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b/>
          <w:sz w:val="24"/>
          <w:szCs w:val="24"/>
        </w:rPr>
        <w:t>Адаптивный макет сайта</w:t>
      </w:r>
      <w:r w:rsidRPr="009D0AF7">
        <w:rPr>
          <w:rFonts w:ascii="Times New Roman" w:eastAsia="Times New Roman" w:hAnsi="Times New Roman" w:cs="Times New Roman"/>
          <w:sz w:val="24"/>
          <w:szCs w:val="24"/>
        </w:rPr>
        <w:t xml:space="preserve"> – это макет, который может «приспосабливаться» под различные устройства (ширину рабочей области окна браузера). Т.е. на одних устройствах он может иметь одну структуру, а на других - другую.</w:t>
      </w:r>
    </w:p>
    <w:p w14:paraId="3EB7D563"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p>
    <w:p w14:paraId="2D8211A1"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Адаптивный дизайн (Adaptive Web Design) ориентируется на размеры устройств. Он использует несколько статичных макетов для разных типов устройств (мобильные устройства, планшеты, настольные компьютеры), базируясь на контрольных (переломных) точках. То есть макеты загружаются при определенных размерах окна браузера устройства, а переходы между макетами происходят скачкообразно, а не плавно.</w:t>
      </w:r>
    </w:p>
    <w:p w14:paraId="64146169"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Обычно адаптивные макеты имеют шесть вариантов макетов в зависимости от ширины экрана:</w:t>
      </w:r>
    </w:p>
    <w:p w14:paraId="35F029F0" w14:textId="7C346275"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 xml:space="preserve">320 </w:t>
      </w:r>
      <w:r w:rsidRPr="009D0AF7">
        <w:rPr>
          <w:rFonts w:ascii="Times New Roman" w:eastAsia="Times New Roman" w:hAnsi="Times New Roman" w:cs="Times New Roman"/>
          <w:noProof/>
          <w:sz w:val="24"/>
          <w:szCs w:val="24"/>
        </w:rPr>
        <w:drawing>
          <wp:inline distT="0" distB="0" distL="0" distR="0" wp14:anchorId="2E2FB9F1" wp14:editId="7FC6799C">
            <wp:extent cx="12065" cy="260985"/>
            <wp:effectExtent l="0" t="0" r="26035" b="5715"/>
            <wp:docPr id="85179873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 cy="260985"/>
                    </a:xfrm>
                    <a:prstGeom prst="rect">
                      <a:avLst/>
                    </a:prstGeom>
                    <a:noFill/>
                    <a:ln>
                      <a:noFill/>
                    </a:ln>
                  </pic:spPr>
                </pic:pic>
              </a:graphicData>
            </a:graphic>
          </wp:inline>
        </w:drawing>
      </w:r>
      <w:r w:rsidRPr="009D0AF7">
        <w:rPr>
          <w:rFonts w:ascii="Times New Roman" w:eastAsia="Times New Roman" w:hAnsi="Times New Roman" w:cs="Times New Roman"/>
          <w:sz w:val="24"/>
          <w:szCs w:val="24"/>
        </w:rPr>
        <w:t xml:space="preserve">         480 </w:t>
      </w:r>
      <w:r w:rsidRPr="009D0AF7">
        <w:rPr>
          <w:rFonts w:ascii="Times New Roman" w:eastAsia="Times New Roman" w:hAnsi="Times New Roman" w:cs="Times New Roman"/>
          <w:noProof/>
          <w:sz w:val="24"/>
          <w:szCs w:val="24"/>
        </w:rPr>
        <w:drawing>
          <wp:inline distT="0" distB="0" distL="0" distR="0" wp14:anchorId="77FD0BDE" wp14:editId="1B16C7CB">
            <wp:extent cx="12065" cy="260985"/>
            <wp:effectExtent l="0" t="0" r="26035" b="5715"/>
            <wp:docPr id="21791287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 cy="260985"/>
                    </a:xfrm>
                    <a:prstGeom prst="rect">
                      <a:avLst/>
                    </a:prstGeom>
                    <a:noFill/>
                    <a:ln>
                      <a:noFill/>
                    </a:ln>
                  </pic:spPr>
                </pic:pic>
              </a:graphicData>
            </a:graphic>
          </wp:inline>
        </w:drawing>
      </w:r>
      <w:r w:rsidRPr="009D0AF7">
        <w:rPr>
          <w:rFonts w:ascii="Times New Roman" w:eastAsia="Times New Roman" w:hAnsi="Times New Roman" w:cs="Times New Roman"/>
          <w:sz w:val="24"/>
          <w:szCs w:val="24"/>
        </w:rPr>
        <w:t xml:space="preserve">        760 </w:t>
      </w:r>
      <w:r w:rsidRPr="009D0AF7">
        <w:rPr>
          <w:rFonts w:ascii="Times New Roman" w:eastAsia="Times New Roman" w:hAnsi="Times New Roman" w:cs="Times New Roman"/>
          <w:noProof/>
          <w:sz w:val="24"/>
          <w:szCs w:val="24"/>
        </w:rPr>
        <w:drawing>
          <wp:inline distT="0" distB="0" distL="0" distR="0" wp14:anchorId="41BD4221" wp14:editId="136EF492">
            <wp:extent cx="12065" cy="260985"/>
            <wp:effectExtent l="0" t="0" r="26035" b="5715"/>
            <wp:docPr id="142001734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 cy="260985"/>
                    </a:xfrm>
                    <a:prstGeom prst="rect">
                      <a:avLst/>
                    </a:prstGeom>
                    <a:noFill/>
                    <a:ln>
                      <a:noFill/>
                    </a:ln>
                  </pic:spPr>
                </pic:pic>
              </a:graphicData>
            </a:graphic>
          </wp:inline>
        </w:drawing>
      </w:r>
      <w:r w:rsidRPr="009D0AF7">
        <w:rPr>
          <w:rFonts w:ascii="Times New Roman" w:eastAsia="Times New Roman" w:hAnsi="Times New Roman" w:cs="Times New Roman"/>
          <w:sz w:val="24"/>
          <w:szCs w:val="24"/>
        </w:rPr>
        <w:t xml:space="preserve">         960 </w:t>
      </w:r>
      <w:r w:rsidRPr="009D0AF7">
        <w:rPr>
          <w:rFonts w:ascii="Times New Roman" w:eastAsia="Times New Roman" w:hAnsi="Times New Roman" w:cs="Times New Roman"/>
          <w:noProof/>
          <w:sz w:val="24"/>
          <w:szCs w:val="24"/>
        </w:rPr>
        <w:drawing>
          <wp:inline distT="0" distB="0" distL="0" distR="0" wp14:anchorId="149EB6D8" wp14:editId="6D31B6F9">
            <wp:extent cx="12065" cy="260985"/>
            <wp:effectExtent l="0" t="0" r="26035" b="5715"/>
            <wp:docPr id="3826877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 cy="260985"/>
                    </a:xfrm>
                    <a:prstGeom prst="rect">
                      <a:avLst/>
                    </a:prstGeom>
                    <a:noFill/>
                    <a:ln>
                      <a:noFill/>
                    </a:ln>
                  </pic:spPr>
                </pic:pic>
              </a:graphicData>
            </a:graphic>
          </wp:inline>
        </w:drawing>
      </w:r>
      <w:r w:rsidRPr="009D0AF7">
        <w:rPr>
          <w:rFonts w:ascii="Times New Roman" w:eastAsia="Times New Roman" w:hAnsi="Times New Roman" w:cs="Times New Roman"/>
          <w:sz w:val="24"/>
          <w:szCs w:val="24"/>
        </w:rPr>
        <w:t xml:space="preserve">        1200 </w:t>
      </w:r>
      <w:r w:rsidRPr="009D0AF7">
        <w:rPr>
          <w:rFonts w:ascii="Times New Roman" w:eastAsia="Times New Roman" w:hAnsi="Times New Roman" w:cs="Times New Roman"/>
          <w:noProof/>
          <w:sz w:val="24"/>
          <w:szCs w:val="24"/>
        </w:rPr>
        <w:drawing>
          <wp:inline distT="0" distB="0" distL="0" distR="0" wp14:anchorId="27D9418E" wp14:editId="2A3BC7F8">
            <wp:extent cx="12065" cy="260985"/>
            <wp:effectExtent l="0" t="0" r="26035" b="5715"/>
            <wp:docPr id="1106310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5" cy="260985"/>
                    </a:xfrm>
                    <a:prstGeom prst="rect">
                      <a:avLst/>
                    </a:prstGeom>
                    <a:noFill/>
                    <a:ln>
                      <a:noFill/>
                    </a:ln>
                  </pic:spPr>
                </pic:pic>
              </a:graphicData>
            </a:graphic>
          </wp:inline>
        </w:drawing>
      </w:r>
      <w:r w:rsidRPr="009D0AF7">
        <w:rPr>
          <w:rFonts w:ascii="Times New Roman" w:eastAsia="Times New Roman" w:hAnsi="Times New Roman" w:cs="Times New Roman"/>
          <w:sz w:val="24"/>
          <w:szCs w:val="24"/>
        </w:rPr>
        <w:t xml:space="preserve">       1600</w:t>
      </w:r>
    </w:p>
    <w:p w14:paraId="5985ABD6" w14:textId="77777777" w:rsidR="009D0AF7" w:rsidRPr="009D0AF7" w:rsidRDefault="009D0AF7" w:rsidP="009D0AF7">
      <w:pPr>
        <w:numPr>
          <w:ilvl w:val="0"/>
          <w:numId w:val="2"/>
        </w:num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адаптивных макетах главную роль играет функциональность, то есть при создании дизайна учитываются особенности устройств, например, сенсорное управление для мобильных устройств или большие пространства для настольных мониторов.</w:t>
      </w:r>
    </w:p>
    <w:p w14:paraId="781E0DCD"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p>
    <w:p w14:paraId="0F6CFDBD" w14:textId="40A62E0E" w:rsidR="009D0AF7" w:rsidRDefault="009D0AF7">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404623E" w14:textId="1E99DAD6" w:rsidR="009D0AF7" w:rsidRPr="009D0AF7" w:rsidRDefault="009D0AF7" w:rsidP="009D0AF7">
      <w:pPr>
        <w:numPr>
          <w:ilvl w:val="1"/>
          <w:numId w:val="2"/>
        </w:numPr>
        <w:spacing w:after="240" w:line="360" w:lineRule="auto"/>
        <w:ind w:firstLine="709"/>
        <w:jc w:val="both"/>
        <w:rPr>
          <w:rFonts w:ascii="Times New Roman" w:eastAsia="Times New Roman" w:hAnsi="Times New Roman" w:cs="Times New Roman"/>
          <w:b/>
          <w:sz w:val="24"/>
          <w:szCs w:val="24"/>
        </w:rPr>
      </w:pPr>
      <w:r w:rsidRPr="009D0AF7">
        <w:rPr>
          <w:rFonts w:ascii="Times New Roman" w:eastAsia="Times New Roman" w:hAnsi="Times New Roman" w:cs="Times New Roman"/>
          <w:b/>
          <w:sz w:val="24"/>
          <w:szCs w:val="24"/>
        </w:rPr>
        <w:lastRenderedPageBreak/>
        <w:t>Практическое выполнение работы</w:t>
      </w:r>
    </w:p>
    <w:p w14:paraId="0538DC1B" w14:textId="7DBC1994" w:rsidR="000328D2" w:rsidRDefault="000328D2" w:rsidP="009D0AF7">
      <w:pPr>
        <w:spacing w:line="360" w:lineRule="auto"/>
        <w:ind w:firstLine="709"/>
        <w:jc w:val="both"/>
        <w:rPr>
          <w:rFonts w:ascii="Times New Roman" w:eastAsia="Times New Roman" w:hAnsi="Times New Roman" w:cs="Times New Roman"/>
          <w:b/>
          <w:sz w:val="24"/>
          <w:szCs w:val="24"/>
        </w:rPr>
      </w:pPr>
      <w:bookmarkStart w:id="0" w:name="page36"/>
      <w:bookmarkEnd w:id="0"/>
      <w:r>
        <w:rPr>
          <w:rFonts w:ascii="Times New Roman" w:eastAsia="Times New Roman" w:hAnsi="Times New Roman" w:cs="Times New Roman"/>
          <w:b/>
          <w:sz w:val="24"/>
          <w:szCs w:val="24"/>
        </w:rPr>
        <w:t xml:space="preserve">Задание 0. </w:t>
      </w:r>
      <w:r w:rsidR="00575B36" w:rsidRPr="00575B36">
        <w:rPr>
          <w:rFonts w:ascii="Times New Roman" w:eastAsia="Times New Roman" w:hAnsi="Times New Roman" w:cs="Times New Roman"/>
          <w:bCs/>
          <w:sz w:val="24"/>
          <w:szCs w:val="24"/>
        </w:rPr>
        <w:t>Переработать макет из работы №2 (цвет можете не менять и оставлять оранжевый). Изменить блок контента, поменять фото.</w:t>
      </w:r>
      <w:r w:rsidR="00575B36">
        <w:rPr>
          <w:rFonts w:ascii="Times New Roman" w:eastAsia="Times New Roman" w:hAnsi="Times New Roman" w:cs="Times New Roman"/>
          <w:bCs/>
          <w:sz w:val="24"/>
          <w:szCs w:val="24"/>
        </w:rPr>
        <w:t xml:space="preserve"> Сделать аналогично образцу.</w:t>
      </w:r>
    </w:p>
    <w:p w14:paraId="3241F0F3" w14:textId="26C56655" w:rsidR="000328D2" w:rsidRDefault="000328D2" w:rsidP="009D0AF7">
      <w:pPr>
        <w:spacing w:line="360" w:lineRule="auto"/>
        <w:ind w:firstLine="709"/>
        <w:jc w:val="both"/>
        <w:rPr>
          <w:rFonts w:ascii="Times New Roman" w:eastAsia="Times New Roman" w:hAnsi="Times New Roman" w:cs="Times New Roman"/>
          <w:b/>
          <w:sz w:val="24"/>
          <w:szCs w:val="24"/>
        </w:rPr>
      </w:pPr>
    </w:p>
    <w:p w14:paraId="7DF38C5D" w14:textId="25221A4F" w:rsidR="000328D2" w:rsidRDefault="000328D2" w:rsidP="009D0AF7">
      <w:pPr>
        <w:spacing w:line="360" w:lineRule="auto"/>
        <w:ind w:firstLine="709"/>
        <w:jc w:val="both"/>
        <w:rPr>
          <w:rFonts w:ascii="Times New Roman" w:eastAsia="Times New Roman" w:hAnsi="Times New Roman" w:cs="Times New Roman"/>
          <w:b/>
          <w:sz w:val="24"/>
          <w:szCs w:val="24"/>
        </w:rPr>
      </w:pPr>
      <w:r w:rsidRPr="000328D2">
        <w:rPr>
          <w:rFonts w:ascii="Times New Roman" w:eastAsia="Times New Roman" w:hAnsi="Times New Roman" w:cs="Times New Roman"/>
          <w:b/>
          <w:sz w:val="24"/>
          <w:szCs w:val="24"/>
        </w:rPr>
        <w:drawing>
          <wp:inline distT="0" distB="0" distL="0" distR="0" wp14:anchorId="32D018EF" wp14:editId="7459691B">
            <wp:extent cx="4525006" cy="7268589"/>
            <wp:effectExtent l="0" t="0" r="952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25006" cy="7268589"/>
                    </a:xfrm>
                    <a:prstGeom prst="rect">
                      <a:avLst/>
                    </a:prstGeom>
                  </pic:spPr>
                </pic:pic>
              </a:graphicData>
            </a:graphic>
          </wp:inline>
        </w:drawing>
      </w:r>
    </w:p>
    <w:p w14:paraId="285818F3" w14:textId="1D456E72" w:rsidR="000328D2" w:rsidRDefault="00575B36" w:rsidP="009D0AF7">
      <w:pPr>
        <w:spacing w:line="360" w:lineRule="auto"/>
        <w:ind w:firstLine="709"/>
        <w:jc w:val="both"/>
        <w:rPr>
          <w:rFonts w:ascii="Times New Roman" w:eastAsia="Times New Roman" w:hAnsi="Times New Roman" w:cs="Times New Roman"/>
          <w:b/>
          <w:sz w:val="24"/>
          <w:szCs w:val="24"/>
        </w:rPr>
      </w:pPr>
      <w:r w:rsidRPr="00575B36">
        <w:rPr>
          <w:rFonts w:ascii="Times New Roman" w:eastAsia="Times New Roman" w:hAnsi="Times New Roman" w:cs="Times New Roman"/>
          <w:b/>
          <w:sz w:val="24"/>
          <w:szCs w:val="24"/>
        </w:rPr>
        <w:drawing>
          <wp:inline distT="0" distB="0" distL="0" distR="0" wp14:anchorId="33E8BE6D" wp14:editId="02DE17D8">
            <wp:extent cx="4591691" cy="676369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91691" cy="6763694"/>
                    </a:xfrm>
                    <a:prstGeom prst="rect">
                      <a:avLst/>
                    </a:prstGeom>
                  </pic:spPr>
                </pic:pic>
              </a:graphicData>
            </a:graphic>
          </wp:inline>
        </w:drawing>
      </w:r>
    </w:p>
    <w:p w14:paraId="0BAACF01" w14:textId="32D41DB3" w:rsidR="00575B36" w:rsidRDefault="00575B36" w:rsidP="009D0AF7">
      <w:pPr>
        <w:spacing w:line="360" w:lineRule="auto"/>
        <w:ind w:firstLine="709"/>
        <w:jc w:val="both"/>
        <w:rPr>
          <w:rFonts w:ascii="Times New Roman" w:eastAsia="Times New Roman" w:hAnsi="Times New Roman" w:cs="Times New Roman"/>
          <w:b/>
          <w:sz w:val="24"/>
          <w:szCs w:val="24"/>
        </w:rPr>
      </w:pPr>
    </w:p>
    <w:p w14:paraId="0E8428AF" w14:textId="7F196E14" w:rsidR="00575B36" w:rsidRDefault="00575B36" w:rsidP="009D0AF7">
      <w:pPr>
        <w:spacing w:line="360" w:lineRule="auto"/>
        <w:ind w:firstLine="709"/>
        <w:jc w:val="both"/>
        <w:rPr>
          <w:rFonts w:ascii="Times New Roman" w:eastAsia="Times New Roman" w:hAnsi="Times New Roman" w:cs="Times New Roman"/>
          <w:b/>
          <w:sz w:val="24"/>
          <w:szCs w:val="24"/>
        </w:rPr>
      </w:pPr>
    </w:p>
    <w:p w14:paraId="0DA0F16D" w14:textId="559198BB" w:rsidR="00575B36" w:rsidRPr="000328D2" w:rsidRDefault="00575B36" w:rsidP="009D0AF7">
      <w:pPr>
        <w:spacing w:line="360" w:lineRule="auto"/>
        <w:ind w:firstLine="709"/>
        <w:jc w:val="both"/>
        <w:rPr>
          <w:rFonts w:ascii="Times New Roman" w:eastAsia="Times New Roman" w:hAnsi="Times New Roman" w:cs="Times New Roman"/>
          <w:b/>
          <w:sz w:val="24"/>
          <w:szCs w:val="24"/>
        </w:rPr>
      </w:pPr>
      <w:r w:rsidRPr="00575B36">
        <w:rPr>
          <w:rFonts w:ascii="Times New Roman" w:eastAsia="Times New Roman" w:hAnsi="Times New Roman" w:cs="Times New Roman"/>
          <w:b/>
          <w:sz w:val="24"/>
          <w:szCs w:val="24"/>
        </w:rPr>
        <w:drawing>
          <wp:inline distT="0" distB="0" distL="0" distR="0" wp14:anchorId="4D9D3465" wp14:editId="22EFE733">
            <wp:extent cx="4725059" cy="4277322"/>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25059" cy="4277322"/>
                    </a:xfrm>
                    <a:prstGeom prst="rect">
                      <a:avLst/>
                    </a:prstGeom>
                  </pic:spPr>
                </pic:pic>
              </a:graphicData>
            </a:graphic>
          </wp:inline>
        </w:drawing>
      </w:r>
    </w:p>
    <w:p w14:paraId="24A360AD" w14:textId="77777777" w:rsidR="000328D2" w:rsidRDefault="000328D2">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9AB3119" w14:textId="7160AB95"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b/>
          <w:sz w:val="24"/>
          <w:szCs w:val="24"/>
        </w:rPr>
        <w:t>Задание 1</w:t>
      </w:r>
      <w:r w:rsidRPr="009D0AF7">
        <w:rPr>
          <w:rFonts w:ascii="Times New Roman" w:eastAsia="Times New Roman" w:hAnsi="Times New Roman" w:cs="Times New Roman"/>
          <w:sz w:val="24"/>
          <w:szCs w:val="24"/>
        </w:rPr>
        <w:t>: Создайте для страницы портфолио мобильную версию дизайн-макета.</w:t>
      </w:r>
    </w:p>
    <w:p w14:paraId="0D33FCCD" w14:textId="4CFAC529" w:rsidR="009D0AF7" w:rsidRPr="009D0AF7" w:rsidRDefault="009D0AF7" w:rsidP="009D0AF7">
      <w:pPr>
        <w:numPr>
          <w:ilvl w:val="0"/>
          <w:numId w:val="3"/>
        </w:num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Для того, чтобы создать мобильную версию дизайн-макета, создайте в вашем драфте дизайн-макета портфолио новый фрейм. Выберите в палитре Design – Phone –</w:t>
      </w:r>
      <w:r w:rsidRPr="009D0AF7">
        <w:rPr>
          <w:rFonts w:ascii="Times New Roman" w:eastAsia="Times New Roman" w:hAnsi="Times New Roman" w:cs="Times New Roman"/>
          <w:noProof/>
          <w:sz w:val="24"/>
          <w:szCs w:val="24"/>
        </w:rPr>
        <w:drawing>
          <wp:inline distT="0" distB="0" distL="0" distR="0" wp14:anchorId="09B63297" wp14:editId="3E7D7E75">
            <wp:extent cx="2113472" cy="213895"/>
            <wp:effectExtent l="0" t="0" r="1270" b="0"/>
            <wp:docPr id="198829270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964" cy="215362"/>
                    </a:xfrm>
                    <a:prstGeom prst="rect">
                      <a:avLst/>
                    </a:prstGeom>
                    <a:noFill/>
                  </pic:spPr>
                </pic:pic>
              </a:graphicData>
            </a:graphic>
          </wp:inline>
        </w:drawing>
      </w:r>
      <w:r w:rsidRPr="000328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устройство можете выбрать сами).</w:t>
      </w:r>
    </w:p>
    <w:p w14:paraId="76A6B200" w14:textId="77777777" w:rsidR="009D0AF7" w:rsidRPr="009D0AF7" w:rsidRDefault="009D0AF7" w:rsidP="009D0AF7">
      <w:pPr>
        <w:numPr>
          <w:ilvl w:val="0"/>
          <w:numId w:val="3"/>
        </w:numPr>
        <w:spacing w:before="240"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В палитре Layers назовите его indexmobile.</w:t>
      </w:r>
    </w:p>
    <w:p w14:paraId="5B5C7B15" w14:textId="175C9DB9"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Передвиньте его вверх, наравне с макетом версии для ПК и растяните примерно на</w:t>
      </w:r>
      <w:r>
        <w:rPr>
          <w:rFonts w:ascii="Times New Roman" w:eastAsia="Times New Roman" w:hAnsi="Times New Roman" w:cs="Times New Roman"/>
          <w:sz w:val="24"/>
          <w:szCs w:val="24"/>
        </w:rPr>
        <w:t xml:space="preserve"> </w:t>
      </w:r>
      <w:r w:rsidRPr="009D0AF7">
        <w:rPr>
          <w:rFonts w:ascii="Times New Roman" w:eastAsia="Times New Roman" w:hAnsi="Times New Roman" w:cs="Times New Roman"/>
          <w:sz w:val="24"/>
          <w:szCs w:val="24"/>
        </w:rPr>
        <w:t>7000</w:t>
      </w:r>
      <w:r>
        <w:rPr>
          <w:rFonts w:ascii="Times New Roman" w:eastAsia="Times New Roman" w:hAnsi="Times New Roman" w:cs="Times New Roman"/>
          <w:sz w:val="24"/>
          <w:szCs w:val="24"/>
        </w:rPr>
        <w:t> </w:t>
      </w:r>
      <w:r w:rsidRPr="009D0AF7">
        <w:rPr>
          <w:rFonts w:ascii="Times New Roman" w:eastAsia="Times New Roman" w:hAnsi="Times New Roman" w:cs="Times New Roman"/>
          <w:sz w:val="24"/>
          <w:szCs w:val="24"/>
        </w:rPr>
        <w:t>px по высоте.</w:t>
      </w:r>
      <w:r w:rsidRPr="009D0AF7">
        <w:rPr>
          <w:rFonts w:ascii="Times New Roman" w:eastAsia="Times New Roman" w:hAnsi="Times New Roman" w:cs="Times New Roman"/>
          <w:noProof/>
          <w:sz w:val="24"/>
          <w:szCs w:val="24"/>
        </w:rPr>
        <w:t xml:space="preserve"> </w:t>
      </w:r>
      <w:r w:rsidRPr="009D0AF7">
        <w:rPr>
          <w:rFonts w:ascii="Times New Roman" w:eastAsia="Times New Roman" w:hAnsi="Times New Roman" w:cs="Times New Roman"/>
          <w:noProof/>
          <w:sz w:val="24"/>
          <w:szCs w:val="24"/>
        </w:rPr>
        <w:drawing>
          <wp:inline distT="0" distB="0" distL="0" distR="0" wp14:anchorId="571B8D22" wp14:editId="0474DAE5">
            <wp:extent cx="1604513" cy="287432"/>
            <wp:effectExtent l="0" t="0" r="0" b="0"/>
            <wp:docPr id="98714788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6673" cy="291402"/>
                    </a:xfrm>
                    <a:prstGeom prst="rect">
                      <a:avLst/>
                    </a:prstGeom>
                    <a:noFill/>
                  </pic:spPr>
                </pic:pic>
              </a:graphicData>
            </a:graphic>
          </wp:inline>
        </w:drawing>
      </w:r>
    </w:p>
    <w:p w14:paraId="199E0777" w14:textId="77777777" w:rsidR="009D0AF7" w:rsidRPr="009D0AF7" w:rsidRDefault="009D0AF7" w:rsidP="009D0AF7">
      <w:pPr>
        <w:spacing w:before="120"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Меню кнопками и ссылками на адаптивном макете для мобильных телефонов обычно не располагают, а делают стандартный «бургер» – три полоски, при нажатии на которые будет выводиться экран с ссылками меню (</w:t>
      </w:r>
      <w:r w:rsidRPr="009D0AF7">
        <w:rPr>
          <w:rFonts w:ascii="Times New Roman" w:eastAsia="Times New Roman" w:hAnsi="Times New Roman" w:cs="Times New Roman"/>
          <w:sz w:val="24"/>
          <w:szCs w:val="24"/>
          <w:highlight w:val="white"/>
        </w:rPr>
        <w:t>меню-гамбургер служит для вывода на экран пунктов меню сайта или приложения и является элементом скрытой навигации</w:t>
      </w:r>
      <w:r w:rsidRPr="009D0AF7">
        <w:rPr>
          <w:rFonts w:ascii="Times New Roman" w:eastAsia="Times New Roman" w:hAnsi="Times New Roman" w:cs="Times New Roman"/>
          <w:sz w:val="24"/>
          <w:szCs w:val="24"/>
        </w:rPr>
        <w:t>).</w:t>
      </w:r>
    </w:p>
    <w:p w14:paraId="7E0FBF89" w14:textId="77777777" w:rsidR="009D0AF7" w:rsidRPr="009D0AF7" w:rsidRDefault="009D0AF7" w:rsidP="009D0AF7">
      <w:pPr>
        <w:numPr>
          <w:ilvl w:val="1"/>
          <w:numId w:val="4"/>
        </w:numPr>
        <w:spacing w:before="120"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Начертите прямоугольник и задайте ему ширину 35px, высоту 4px, цвет – черный. Продублируйте (Ctrl+D) его 2 раза. Расположите их друг под другом на расстоянии 5px, сгруппируйте, назовите группу burger.</w:t>
      </w:r>
    </w:p>
    <w:p w14:paraId="3D33E700"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Элементы на странице будут располагаться с учетом полей: слева и справа сделаем отступы по 30px справа и слева, и сверху 70px.</w:t>
      </w:r>
    </w:p>
    <w:p w14:paraId="1CBE9380" w14:textId="6AF1D40F"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Теперь зададим координаты для нашего «бургера»: Y=70px, а X придется посчитать</w:t>
      </w:r>
      <w:r>
        <w:rPr>
          <w:rFonts w:ascii="Times New Roman" w:eastAsia="Times New Roman" w:hAnsi="Times New Roman" w:cs="Times New Roman"/>
          <w:sz w:val="24"/>
          <w:szCs w:val="24"/>
        </w:rPr>
        <w:t xml:space="preserve"> </w:t>
      </w:r>
      <w:r w:rsidRPr="009D0AF7">
        <w:rPr>
          <w:rFonts w:ascii="Times New Roman" w:eastAsia="Times New Roman" w:hAnsi="Times New Roman" w:cs="Times New Roman"/>
          <w:sz w:val="24"/>
          <w:szCs w:val="24"/>
        </w:rPr>
        <w:t>– так как ширина нашего мобильного макета 414px, значит нужно из них вычесть 30px (это поля) и 35 пикселей (это ширина «бургера»), значит Х =349px (см. рисунок 4.1).</w:t>
      </w:r>
    </w:p>
    <w:p w14:paraId="254F2E39" w14:textId="621E553B" w:rsidR="009D0AF7" w:rsidRPr="009D0AF7" w:rsidRDefault="009D0AF7" w:rsidP="009D0AF7">
      <w:pPr>
        <w:spacing w:line="360" w:lineRule="auto"/>
        <w:jc w:val="center"/>
        <w:rPr>
          <w:rFonts w:ascii="Times New Roman" w:eastAsia="Times New Roman" w:hAnsi="Times New Roman" w:cs="Times New Roman"/>
          <w:sz w:val="24"/>
          <w:szCs w:val="24"/>
        </w:rPr>
      </w:pPr>
      <w:bookmarkStart w:id="1" w:name="page37"/>
      <w:bookmarkEnd w:id="1"/>
      <w:r w:rsidRPr="009D0AF7">
        <w:rPr>
          <w:rFonts w:ascii="Times New Roman" w:eastAsia="Times New Roman" w:hAnsi="Times New Roman" w:cs="Times New Roman"/>
          <w:noProof/>
          <w:sz w:val="24"/>
          <w:szCs w:val="24"/>
        </w:rPr>
        <w:drawing>
          <wp:inline distT="0" distB="0" distL="0" distR="0" wp14:anchorId="69DE36BF" wp14:editId="7F7D4960">
            <wp:extent cx="4717103" cy="1268083"/>
            <wp:effectExtent l="0" t="0" r="0" b="8890"/>
            <wp:docPr id="96421089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1980" cy="1288212"/>
                    </a:xfrm>
                    <a:prstGeom prst="rect">
                      <a:avLst/>
                    </a:prstGeom>
                    <a:noFill/>
                  </pic:spPr>
                </pic:pic>
              </a:graphicData>
            </a:graphic>
          </wp:inline>
        </w:drawing>
      </w:r>
    </w:p>
    <w:p w14:paraId="6F3F40EF" w14:textId="77777777" w:rsidR="009D0AF7" w:rsidRPr="009D0AF7" w:rsidRDefault="009D0AF7" w:rsidP="009D0AF7">
      <w:pPr>
        <w:spacing w:line="360" w:lineRule="auto"/>
        <w:jc w:val="center"/>
        <w:rPr>
          <w:rFonts w:ascii="Times New Roman" w:hAnsi="Times New Roman" w:cs="Times New Roman"/>
          <w:sz w:val="24"/>
          <w:szCs w:val="24"/>
        </w:rPr>
      </w:pPr>
      <w:r w:rsidRPr="009D0AF7">
        <w:rPr>
          <w:rFonts w:ascii="Times New Roman" w:hAnsi="Times New Roman" w:cs="Times New Roman"/>
          <w:sz w:val="24"/>
          <w:szCs w:val="24"/>
        </w:rPr>
        <w:t>Рисунок  4.1 – Создание меню «бургер»</w:t>
      </w:r>
    </w:p>
    <w:p w14:paraId="7DB89938" w14:textId="77777777" w:rsidR="009D0AF7" w:rsidRPr="009D0AF7" w:rsidRDefault="009D0AF7" w:rsidP="009D0AF7">
      <w:pPr>
        <w:numPr>
          <w:ilvl w:val="0"/>
          <w:numId w:val="5"/>
        </w:num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lastRenderedPageBreak/>
        <w:t>Теперь копируем по частям блоки с макета для ПК и будем располагать и выравнивать их на мобильной версии.</w:t>
      </w:r>
    </w:p>
    <w:p w14:paraId="7ABEDCF7" w14:textId="65A35891"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Скопируйте основной текст из заголовка и расположите его на Х=30 px, Y=70 px. Выравнивание текста (по левому, правому краю или по центру) можете задавать</w:t>
      </w:r>
      <w:r>
        <w:rPr>
          <w:rFonts w:ascii="Times New Roman" w:eastAsia="Times New Roman" w:hAnsi="Times New Roman" w:cs="Times New Roman"/>
          <w:sz w:val="24"/>
          <w:szCs w:val="24"/>
        </w:rPr>
        <w:t xml:space="preserve"> </w:t>
      </w:r>
      <w:r w:rsidRPr="009D0AF7">
        <w:rPr>
          <w:rFonts w:ascii="Times New Roman" w:eastAsia="Times New Roman" w:hAnsi="Times New Roman" w:cs="Times New Roman"/>
          <w:sz w:val="24"/>
          <w:szCs w:val="24"/>
        </w:rPr>
        <w:t>самостоятельно, независимо от макета для ПК. Например, у меня в макете для ПК выравнивание текста было по центру, а в мобильной версии, я сделала по левому краю, потому что так лучше смотрится и читается (см. рисунок 4.2).</w:t>
      </w:r>
    </w:p>
    <w:p w14:paraId="072FEEE3" w14:textId="5138380A" w:rsidR="009D0AF7" w:rsidRPr="009D0AF7" w:rsidRDefault="000328D2" w:rsidP="009D0AF7">
      <w:pPr>
        <w:spacing w:line="360" w:lineRule="auto"/>
        <w:jc w:val="center"/>
        <w:rPr>
          <w:rFonts w:ascii="Times New Roman" w:eastAsia="Times New Roman" w:hAnsi="Times New Roman" w:cs="Times New Roman"/>
          <w:sz w:val="24"/>
          <w:szCs w:val="24"/>
        </w:rPr>
      </w:pPr>
      <w:r w:rsidRPr="000328D2">
        <w:rPr>
          <w:rFonts w:ascii="Times New Roman" w:eastAsia="Times New Roman" w:hAnsi="Times New Roman" w:cs="Times New Roman"/>
          <w:sz w:val="24"/>
          <w:szCs w:val="24"/>
        </w:rPr>
        <w:drawing>
          <wp:inline distT="0" distB="0" distL="0" distR="0" wp14:anchorId="74CABAD6" wp14:editId="058EA5F4">
            <wp:extent cx="2616200" cy="145963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4854" cy="1464458"/>
                    </a:xfrm>
                    <a:prstGeom prst="rect">
                      <a:avLst/>
                    </a:prstGeom>
                  </pic:spPr>
                </pic:pic>
              </a:graphicData>
            </a:graphic>
          </wp:inline>
        </w:drawing>
      </w:r>
    </w:p>
    <w:p w14:paraId="5AA2E83E" w14:textId="77777777" w:rsidR="009D0AF7" w:rsidRPr="009D0AF7" w:rsidRDefault="009D0AF7" w:rsidP="009D0AF7">
      <w:pPr>
        <w:spacing w:line="360" w:lineRule="auto"/>
        <w:jc w:val="center"/>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Рисунок 4.2 – Расположение заголовка в адаптивном макете.</w:t>
      </w:r>
    </w:p>
    <w:p w14:paraId="3DC804A9" w14:textId="77777777" w:rsidR="009D0AF7" w:rsidRPr="009D0AF7" w:rsidRDefault="009D0AF7" w:rsidP="009D0AF7">
      <w:pPr>
        <w:numPr>
          <w:ilvl w:val="0"/>
          <w:numId w:val="6"/>
        </w:numPr>
        <w:spacing w:before="240"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И так за блоком блок. Можно переносить не все блоки, если так задумано по дизайну, например, кнопку «позвоните мне» с версии для ПК я переносить не буду.</w:t>
      </w:r>
    </w:p>
    <w:p w14:paraId="4C92C19B" w14:textId="77777777" w:rsidR="009D0AF7" w:rsidRPr="009D0AF7" w:rsidRDefault="009D0AF7" w:rsidP="009D0AF7">
      <w:pPr>
        <w:numPr>
          <w:ilvl w:val="0"/>
          <w:numId w:val="6"/>
        </w:num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Изображение можно уменьшить или обрезать (см. рисунок 4.3).</w:t>
      </w:r>
    </w:p>
    <w:p w14:paraId="48A892CE" w14:textId="1A82CBED" w:rsidR="009D0AF7" w:rsidRPr="009D0AF7" w:rsidRDefault="009D0AF7" w:rsidP="009D0AF7">
      <w:pPr>
        <w:spacing w:line="360" w:lineRule="auto"/>
        <w:jc w:val="center"/>
        <w:rPr>
          <w:rFonts w:ascii="Times New Roman" w:eastAsia="Times New Roman" w:hAnsi="Times New Roman" w:cs="Times New Roman"/>
          <w:sz w:val="24"/>
          <w:szCs w:val="24"/>
        </w:rPr>
      </w:pPr>
      <w:bookmarkStart w:id="2" w:name="page38"/>
      <w:bookmarkEnd w:id="2"/>
      <w:r w:rsidRPr="009D0AF7">
        <w:rPr>
          <w:rFonts w:ascii="Times New Roman" w:eastAsia="Times New Roman" w:hAnsi="Times New Roman" w:cs="Times New Roman"/>
          <w:noProof/>
          <w:sz w:val="24"/>
          <w:szCs w:val="24"/>
        </w:rPr>
        <w:drawing>
          <wp:inline distT="0" distB="0" distL="0" distR="0" wp14:anchorId="26D60E54" wp14:editId="7CF06E13">
            <wp:extent cx="5077534" cy="4410691"/>
            <wp:effectExtent l="0" t="0" r="8890" b="9525"/>
            <wp:docPr id="1772012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12196" name=""/>
                    <pic:cNvPicPr/>
                  </pic:nvPicPr>
                  <pic:blipFill>
                    <a:blip r:embed="rId13"/>
                    <a:stretch>
                      <a:fillRect/>
                    </a:stretch>
                  </pic:blipFill>
                  <pic:spPr>
                    <a:xfrm>
                      <a:off x="0" y="0"/>
                      <a:ext cx="5077534" cy="4410691"/>
                    </a:xfrm>
                    <a:prstGeom prst="rect">
                      <a:avLst/>
                    </a:prstGeom>
                  </pic:spPr>
                </pic:pic>
              </a:graphicData>
            </a:graphic>
          </wp:inline>
        </w:drawing>
      </w:r>
    </w:p>
    <w:p w14:paraId="684F6C44" w14:textId="77777777" w:rsidR="009D0AF7" w:rsidRPr="009D0AF7" w:rsidRDefault="009D0AF7" w:rsidP="009D0AF7">
      <w:pPr>
        <w:spacing w:line="360" w:lineRule="auto"/>
        <w:jc w:val="center"/>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lastRenderedPageBreak/>
        <w:t>Рисунок 4.3 – Обрезка изображения для адаптивного макета.</w:t>
      </w:r>
    </w:p>
    <w:p w14:paraId="12542926" w14:textId="2878B1ED"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Расположим его чуть ниже, чтобы отделить текст от изображения.</w:t>
      </w:r>
    </w:p>
    <w:p w14:paraId="76E10D08" w14:textId="2A776A46" w:rsidR="009D0AF7" w:rsidRPr="009D0AF7" w:rsidRDefault="009D0AF7" w:rsidP="007B3F81">
      <w:pPr>
        <w:shd w:val="clear" w:color="auto" w:fill="E2EFD9" w:themeFill="accent6" w:themeFillTint="33"/>
        <w:spacing w:line="360" w:lineRule="auto"/>
        <w:ind w:firstLine="709"/>
        <w:jc w:val="both"/>
        <w:rPr>
          <w:rFonts w:ascii="Times New Roman" w:eastAsia="Times New Roman" w:hAnsi="Times New Roman" w:cs="Times New Roman"/>
          <w:sz w:val="24"/>
          <w:szCs w:val="24"/>
        </w:rPr>
      </w:pPr>
    </w:p>
    <w:p w14:paraId="32BDE43E" w14:textId="22FB446F" w:rsidR="009D0AF7" w:rsidRDefault="009D0AF7" w:rsidP="007B3F81">
      <w:pPr>
        <w:shd w:val="clear" w:color="auto" w:fill="E2EFD9" w:themeFill="accent6" w:themeFillTint="33"/>
        <w:spacing w:line="360" w:lineRule="auto"/>
        <w:ind w:firstLine="709"/>
        <w:jc w:val="both"/>
        <w:rPr>
          <w:rFonts w:ascii="Times New Roman" w:hAnsi="Times New Roman" w:cs="Times New Roman"/>
          <w:sz w:val="24"/>
          <w:szCs w:val="24"/>
        </w:rPr>
      </w:pPr>
      <w:r w:rsidRPr="009D0AF7">
        <w:rPr>
          <w:rFonts w:ascii="Times New Roman" w:hAnsi="Times New Roman" w:cs="Times New Roman"/>
          <w:b/>
          <w:sz w:val="24"/>
          <w:szCs w:val="24"/>
        </w:rPr>
        <w:t xml:space="preserve">Важно </w:t>
      </w:r>
      <w:r w:rsidR="007B3F81" w:rsidRPr="009D0AF7">
        <w:rPr>
          <w:rFonts w:ascii="Times New Roman" w:hAnsi="Times New Roman" w:cs="Times New Roman"/>
          <w:b/>
          <w:sz w:val="24"/>
          <w:szCs w:val="24"/>
        </w:rPr>
        <w:t>помнить</w:t>
      </w:r>
      <w:r w:rsidR="007B3F81" w:rsidRPr="009D0AF7">
        <w:rPr>
          <w:rFonts w:ascii="Times New Roman" w:hAnsi="Times New Roman" w:cs="Times New Roman"/>
          <w:sz w:val="24"/>
          <w:szCs w:val="24"/>
        </w:rPr>
        <w:t>,</w:t>
      </w:r>
      <w:r w:rsidRPr="009D0AF7">
        <w:rPr>
          <w:rFonts w:ascii="Times New Roman" w:hAnsi="Times New Roman" w:cs="Times New Roman"/>
          <w:sz w:val="24"/>
          <w:szCs w:val="24"/>
        </w:rPr>
        <w:t xml:space="preserve"> что в мобильной версии все элементы идут в столбик друг за другом (согласно удобству «юзабилити» и дизайна).</w:t>
      </w:r>
    </w:p>
    <w:p w14:paraId="5E4BEC14" w14:textId="3B5019EB" w:rsidR="009D0AF7" w:rsidRPr="009D0AF7" w:rsidRDefault="007B3F81" w:rsidP="007B3F81">
      <w:pPr>
        <w:shd w:val="clear" w:color="auto" w:fill="E2EFD9" w:themeFill="accent6" w:themeFillTint="33"/>
        <w:spacing w:line="360" w:lineRule="auto"/>
        <w:ind w:firstLine="709"/>
        <w:jc w:val="both"/>
        <w:rPr>
          <w:rFonts w:ascii="Times New Roman" w:hAnsi="Times New Roman" w:cs="Times New Roman"/>
          <w:sz w:val="24"/>
          <w:szCs w:val="24"/>
        </w:rPr>
      </w:pPr>
      <w:r w:rsidRPr="009D0AF7">
        <w:rPr>
          <w:rFonts w:ascii="Times New Roman" w:hAnsi="Times New Roman" w:cs="Times New Roman"/>
          <w:sz w:val="24"/>
          <w:szCs w:val="24"/>
        </w:rPr>
        <w:t xml:space="preserve">Возможны </w:t>
      </w:r>
      <w:r>
        <w:rPr>
          <w:rFonts w:ascii="Times New Roman" w:hAnsi="Times New Roman" w:cs="Times New Roman"/>
          <w:sz w:val="24"/>
          <w:szCs w:val="24"/>
        </w:rPr>
        <w:t xml:space="preserve">и </w:t>
      </w:r>
      <w:r w:rsidRPr="009D0AF7">
        <w:rPr>
          <w:rFonts w:ascii="Times New Roman" w:hAnsi="Times New Roman" w:cs="Times New Roman"/>
          <w:sz w:val="24"/>
          <w:szCs w:val="24"/>
        </w:rPr>
        <w:t>два</w:t>
      </w:r>
      <w:r w:rsidR="009D0AF7" w:rsidRPr="009D0AF7">
        <w:rPr>
          <w:rFonts w:ascii="Times New Roman" w:hAnsi="Times New Roman" w:cs="Times New Roman"/>
          <w:sz w:val="24"/>
          <w:szCs w:val="24"/>
        </w:rPr>
        <w:t xml:space="preserve"> объекта в столбце.</w:t>
      </w:r>
    </w:p>
    <w:p w14:paraId="7192D729" w14:textId="77777777" w:rsidR="009D0AF7" w:rsidRDefault="009D0AF7" w:rsidP="007B3F81">
      <w:pPr>
        <w:shd w:val="clear" w:color="auto" w:fill="E2EFD9" w:themeFill="accent6" w:themeFillTint="33"/>
        <w:spacing w:line="360" w:lineRule="auto"/>
        <w:ind w:firstLine="709"/>
        <w:jc w:val="both"/>
        <w:rPr>
          <w:rFonts w:ascii="Times New Roman" w:eastAsia="Times New Roman" w:hAnsi="Times New Roman" w:cs="Times New Roman"/>
          <w:sz w:val="24"/>
          <w:szCs w:val="24"/>
        </w:rPr>
      </w:pPr>
    </w:p>
    <w:p w14:paraId="02FD1C3D" w14:textId="1B1C66B0" w:rsidR="007B3F81" w:rsidRPr="009D0AF7" w:rsidRDefault="000328D2" w:rsidP="000328D2">
      <w:pPr>
        <w:spacing w:line="360" w:lineRule="auto"/>
        <w:ind w:firstLine="709"/>
        <w:jc w:val="center"/>
        <w:rPr>
          <w:rFonts w:ascii="Times New Roman" w:eastAsia="Times New Roman" w:hAnsi="Times New Roman" w:cs="Times New Roman"/>
          <w:sz w:val="24"/>
          <w:szCs w:val="24"/>
        </w:rPr>
      </w:pPr>
      <w:r w:rsidRPr="000328D2">
        <w:rPr>
          <w:rFonts w:ascii="Times New Roman" w:eastAsia="Times New Roman" w:hAnsi="Times New Roman" w:cs="Times New Roman"/>
          <w:sz w:val="24"/>
          <w:szCs w:val="24"/>
        </w:rPr>
        <w:drawing>
          <wp:inline distT="0" distB="0" distL="0" distR="0" wp14:anchorId="2B9C2D8E" wp14:editId="13594993">
            <wp:extent cx="2406568" cy="4076699"/>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1594" cy="4085213"/>
                    </a:xfrm>
                    <a:prstGeom prst="rect">
                      <a:avLst/>
                    </a:prstGeom>
                  </pic:spPr>
                </pic:pic>
              </a:graphicData>
            </a:graphic>
          </wp:inline>
        </w:drawing>
      </w:r>
    </w:p>
    <w:p w14:paraId="2955396E"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p>
    <w:p w14:paraId="334844FA" w14:textId="77777777" w:rsidR="009D0AF7" w:rsidRDefault="009D0AF7" w:rsidP="009D0AF7">
      <w:pPr>
        <w:numPr>
          <w:ilvl w:val="0"/>
          <w:numId w:val="7"/>
        </w:num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 xml:space="preserve">После того как закончите переносить элементы, нужно создать меню (тот экран, который будет при нажатии на бургер) (см. рисунок 4.4). Для этого еще раз создайте такой же фрейм для мобильного телефона. Назовем его </w:t>
      </w:r>
      <w:r w:rsidRPr="009D0AF7">
        <w:rPr>
          <w:rFonts w:ascii="Times New Roman" w:eastAsia="Times New Roman" w:hAnsi="Times New Roman" w:cs="Times New Roman"/>
          <w:b/>
          <w:sz w:val="24"/>
          <w:szCs w:val="24"/>
        </w:rPr>
        <w:t>indexmobilemenu</w:t>
      </w:r>
      <w:r w:rsidRPr="009D0AF7">
        <w:rPr>
          <w:rFonts w:ascii="Times New Roman" w:eastAsia="Times New Roman" w:hAnsi="Times New Roman" w:cs="Times New Roman"/>
          <w:sz w:val="24"/>
          <w:szCs w:val="24"/>
        </w:rPr>
        <w:t>. Перенесем на него все ссылки с меню макета для ПК. Расположим их в столбик друг за другом. Увеличим шрифт.</w:t>
      </w:r>
    </w:p>
    <w:p w14:paraId="4C0572AC" w14:textId="58D12B64" w:rsidR="009D0AF7" w:rsidRPr="009D0AF7" w:rsidRDefault="000328D2" w:rsidP="007B3F81">
      <w:pPr>
        <w:spacing w:line="360" w:lineRule="auto"/>
        <w:jc w:val="center"/>
        <w:rPr>
          <w:rFonts w:ascii="Times New Roman" w:eastAsia="Times New Roman" w:hAnsi="Times New Roman" w:cs="Times New Roman"/>
          <w:sz w:val="24"/>
          <w:szCs w:val="24"/>
        </w:rPr>
      </w:pPr>
      <w:bookmarkStart w:id="3" w:name="page39"/>
      <w:bookmarkEnd w:id="3"/>
      <w:r w:rsidRPr="000328D2">
        <w:rPr>
          <w:rFonts w:ascii="Times New Roman" w:eastAsia="Times New Roman" w:hAnsi="Times New Roman" w:cs="Times New Roman"/>
          <w:sz w:val="24"/>
          <w:szCs w:val="24"/>
        </w:rPr>
        <w:lastRenderedPageBreak/>
        <w:drawing>
          <wp:inline distT="0" distB="0" distL="0" distR="0" wp14:anchorId="6B7A7803" wp14:editId="4782D06F">
            <wp:extent cx="1597979" cy="2740025"/>
            <wp:effectExtent l="0" t="0" r="254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03977" cy="2750310"/>
                    </a:xfrm>
                    <a:prstGeom prst="rect">
                      <a:avLst/>
                    </a:prstGeom>
                  </pic:spPr>
                </pic:pic>
              </a:graphicData>
            </a:graphic>
          </wp:inline>
        </w:drawing>
      </w:r>
    </w:p>
    <w:p w14:paraId="7FC0B2C1" w14:textId="77777777" w:rsidR="009D0AF7" w:rsidRPr="009D0AF7" w:rsidRDefault="009D0AF7" w:rsidP="007B3F81">
      <w:pPr>
        <w:spacing w:line="360" w:lineRule="auto"/>
        <w:jc w:val="center"/>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Рисунок 4.4 – Экран меню.</w:t>
      </w:r>
    </w:p>
    <w:p w14:paraId="391BC800" w14:textId="57425FC1" w:rsidR="009D0AF7" w:rsidRPr="009D0AF7" w:rsidRDefault="009D0AF7" w:rsidP="007B3F81">
      <w:pPr>
        <w:spacing w:before="240"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Готовый макет для мобильного телефона показан на рисунке 4.5 – 4.6.</w:t>
      </w:r>
    </w:p>
    <w:p w14:paraId="3D262810" w14:textId="586185FA" w:rsidR="000328D2" w:rsidRPr="000328D2" w:rsidRDefault="000328D2" w:rsidP="007B3F81">
      <w:pPr>
        <w:spacing w:line="360" w:lineRule="auto"/>
        <w:jc w:val="center"/>
        <w:rPr>
          <w:rFonts w:ascii="Times New Roman" w:eastAsia="Times New Roman" w:hAnsi="Times New Roman" w:cs="Times New Roman"/>
          <w:sz w:val="24"/>
          <w:szCs w:val="24"/>
          <w:lang w:val="en-US"/>
        </w:rPr>
      </w:pPr>
      <w:r w:rsidRPr="000328D2">
        <w:rPr>
          <w:rFonts w:ascii="Times New Roman" w:eastAsia="Times New Roman" w:hAnsi="Times New Roman" w:cs="Times New Roman"/>
          <w:sz w:val="24"/>
          <w:szCs w:val="24"/>
        </w:rPr>
        <w:drawing>
          <wp:inline distT="0" distB="0" distL="0" distR="0" wp14:anchorId="6B06005E" wp14:editId="6048FBAD">
            <wp:extent cx="1810003" cy="606827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10003" cy="6068272"/>
                    </a:xfrm>
                    <a:prstGeom prst="rect">
                      <a:avLst/>
                    </a:prstGeom>
                  </pic:spPr>
                </pic:pic>
              </a:graphicData>
            </a:graphic>
          </wp:inline>
        </w:drawing>
      </w:r>
      <w:r w:rsidRPr="000328D2">
        <w:rPr>
          <w:rFonts w:ascii="Times New Roman" w:eastAsia="Times New Roman" w:hAnsi="Times New Roman" w:cs="Times New Roman"/>
          <w:sz w:val="24"/>
          <w:szCs w:val="24"/>
          <w:lang w:val="en-US"/>
        </w:rPr>
        <w:drawing>
          <wp:inline distT="0" distB="0" distL="0" distR="0" wp14:anchorId="0B39543F" wp14:editId="27A6C3E8">
            <wp:extent cx="1296385" cy="606870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06534" cy="6116210"/>
                    </a:xfrm>
                    <a:prstGeom prst="rect">
                      <a:avLst/>
                    </a:prstGeom>
                  </pic:spPr>
                </pic:pic>
              </a:graphicData>
            </a:graphic>
          </wp:inline>
        </w:drawing>
      </w:r>
      <w:r w:rsidRPr="000328D2">
        <w:rPr>
          <w:rFonts w:ascii="Times New Roman" w:eastAsia="Times New Roman" w:hAnsi="Times New Roman" w:cs="Times New Roman"/>
          <w:sz w:val="24"/>
          <w:szCs w:val="24"/>
          <w:lang w:val="en-US"/>
        </w:rPr>
        <w:drawing>
          <wp:inline distT="0" distB="0" distL="0" distR="0" wp14:anchorId="56866C7A" wp14:editId="7B73AC73">
            <wp:extent cx="1287914" cy="6073771"/>
            <wp:effectExtent l="0" t="0" r="762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97895" cy="6120843"/>
                    </a:xfrm>
                    <a:prstGeom prst="rect">
                      <a:avLst/>
                    </a:prstGeom>
                  </pic:spPr>
                </pic:pic>
              </a:graphicData>
            </a:graphic>
          </wp:inline>
        </w:drawing>
      </w:r>
      <w:r w:rsidRPr="000328D2">
        <w:rPr>
          <w:rFonts w:ascii="Times New Roman" w:eastAsia="Times New Roman" w:hAnsi="Times New Roman" w:cs="Times New Roman"/>
          <w:sz w:val="24"/>
          <w:szCs w:val="24"/>
          <w:lang w:val="en-US"/>
        </w:rPr>
        <w:lastRenderedPageBreak/>
        <w:drawing>
          <wp:inline distT="0" distB="0" distL="0" distR="0" wp14:anchorId="305DA316" wp14:editId="13463F9D">
            <wp:extent cx="2181529" cy="7706801"/>
            <wp:effectExtent l="0" t="0" r="952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81529" cy="7706801"/>
                    </a:xfrm>
                    <a:prstGeom prst="rect">
                      <a:avLst/>
                    </a:prstGeom>
                  </pic:spPr>
                </pic:pic>
              </a:graphicData>
            </a:graphic>
          </wp:inline>
        </w:drawing>
      </w:r>
    </w:p>
    <w:p w14:paraId="780B7A28" w14:textId="47A7EA20" w:rsidR="009D0AF7" w:rsidRDefault="009D0AF7" w:rsidP="007B3F81">
      <w:pPr>
        <w:spacing w:line="360" w:lineRule="auto"/>
        <w:jc w:val="center"/>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Рисунок 4.5 – готовый макет для мобильного телефона.</w:t>
      </w:r>
    </w:p>
    <w:p w14:paraId="0156DF61" w14:textId="543D798E" w:rsidR="009D0AF7" w:rsidRPr="009D0AF7" w:rsidRDefault="009D0AF7" w:rsidP="009D0AF7">
      <w:pPr>
        <w:spacing w:line="360" w:lineRule="auto"/>
        <w:ind w:firstLine="709"/>
        <w:jc w:val="both"/>
        <w:rPr>
          <w:rFonts w:ascii="Times New Roman" w:eastAsia="Times New Roman" w:hAnsi="Times New Roman" w:cs="Times New Roman"/>
          <w:sz w:val="24"/>
          <w:szCs w:val="24"/>
        </w:rPr>
      </w:pPr>
      <w:bookmarkStart w:id="4" w:name="page40"/>
      <w:bookmarkEnd w:id="4"/>
    </w:p>
    <w:p w14:paraId="7CC42F14" w14:textId="6BD63ECD" w:rsidR="009D0AF7" w:rsidRPr="009D0AF7" w:rsidRDefault="007B3F81" w:rsidP="007B3F81">
      <w:pPr>
        <w:spacing w:line="360" w:lineRule="auto"/>
        <w:jc w:val="center"/>
        <w:rPr>
          <w:rFonts w:ascii="Times New Roman" w:eastAsia="Times New Roman" w:hAnsi="Times New Roman" w:cs="Times New Roman"/>
          <w:sz w:val="24"/>
          <w:szCs w:val="24"/>
        </w:rPr>
      </w:pPr>
      <w:r w:rsidRPr="007B3F81">
        <w:rPr>
          <w:rFonts w:ascii="Times New Roman" w:eastAsia="Times New Roman" w:hAnsi="Times New Roman" w:cs="Times New Roman"/>
          <w:noProof/>
          <w:sz w:val="24"/>
          <w:szCs w:val="24"/>
        </w:rPr>
        <w:lastRenderedPageBreak/>
        <w:drawing>
          <wp:inline distT="0" distB="0" distL="0" distR="0" wp14:anchorId="15343384" wp14:editId="0EA90355">
            <wp:extent cx="5191850" cy="7792537"/>
            <wp:effectExtent l="0" t="0" r="8890" b="0"/>
            <wp:docPr id="356768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8502" name=""/>
                    <pic:cNvPicPr/>
                  </pic:nvPicPr>
                  <pic:blipFill>
                    <a:blip r:embed="rId20"/>
                    <a:stretch>
                      <a:fillRect/>
                    </a:stretch>
                  </pic:blipFill>
                  <pic:spPr>
                    <a:xfrm>
                      <a:off x="0" y="0"/>
                      <a:ext cx="5191850" cy="7792537"/>
                    </a:xfrm>
                    <a:prstGeom prst="rect">
                      <a:avLst/>
                    </a:prstGeom>
                  </pic:spPr>
                </pic:pic>
              </a:graphicData>
            </a:graphic>
          </wp:inline>
        </w:drawing>
      </w:r>
    </w:p>
    <w:p w14:paraId="0D4EFDDE" w14:textId="12473162" w:rsidR="009D0AF7" w:rsidRPr="009D0AF7" w:rsidRDefault="007B3F81" w:rsidP="007B3F81">
      <w:pPr>
        <w:spacing w:line="360" w:lineRule="auto"/>
        <w:jc w:val="center"/>
        <w:rPr>
          <w:rFonts w:ascii="Times New Roman" w:eastAsia="Times New Roman" w:hAnsi="Times New Roman" w:cs="Times New Roman"/>
          <w:sz w:val="24"/>
          <w:szCs w:val="24"/>
        </w:rPr>
      </w:pPr>
      <w:r w:rsidRPr="007B3F81">
        <w:rPr>
          <w:rFonts w:ascii="Times New Roman" w:eastAsia="Times New Roman" w:hAnsi="Times New Roman" w:cs="Times New Roman"/>
          <w:noProof/>
          <w:sz w:val="24"/>
          <w:szCs w:val="24"/>
        </w:rPr>
        <w:lastRenderedPageBreak/>
        <w:drawing>
          <wp:inline distT="0" distB="0" distL="0" distR="0" wp14:anchorId="503E4176" wp14:editId="16B7A895">
            <wp:extent cx="4333875" cy="7362285"/>
            <wp:effectExtent l="0" t="0" r="0" b="0"/>
            <wp:docPr id="205081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1152" name=""/>
                    <pic:cNvPicPr/>
                  </pic:nvPicPr>
                  <pic:blipFill rotWithShape="1">
                    <a:blip r:embed="rId21"/>
                    <a:srcRect t="1158"/>
                    <a:stretch/>
                  </pic:blipFill>
                  <pic:spPr bwMode="auto">
                    <a:xfrm>
                      <a:off x="0" y="0"/>
                      <a:ext cx="4334480" cy="7363313"/>
                    </a:xfrm>
                    <a:prstGeom prst="rect">
                      <a:avLst/>
                    </a:prstGeom>
                    <a:ln>
                      <a:noFill/>
                    </a:ln>
                    <a:extLst>
                      <a:ext uri="{53640926-AAD7-44D8-BBD7-CCE9431645EC}">
                        <a14:shadowObscured xmlns:a14="http://schemas.microsoft.com/office/drawing/2010/main"/>
                      </a:ext>
                    </a:extLst>
                  </pic:spPr>
                </pic:pic>
              </a:graphicData>
            </a:graphic>
          </wp:inline>
        </w:drawing>
      </w:r>
    </w:p>
    <w:p w14:paraId="1CF5F06B" w14:textId="77777777" w:rsidR="009D0AF7" w:rsidRPr="009D0AF7" w:rsidRDefault="009D0AF7" w:rsidP="007B3F81">
      <w:pPr>
        <w:spacing w:line="360" w:lineRule="auto"/>
        <w:jc w:val="center"/>
        <w:rPr>
          <w:rFonts w:ascii="Times New Roman" w:eastAsia="Times New Roman" w:hAnsi="Times New Roman" w:cs="Times New Roman"/>
          <w:sz w:val="24"/>
          <w:szCs w:val="24"/>
        </w:rPr>
      </w:pPr>
      <w:r w:rsidRPr="009D0AF7">
        <w:rPr>
          <w:rFonts w:ascii="Times New Roman" w:eastAsia="Times New Roman" w:hAnsi="Times New Roman" w:cs="Times New Roman"/>
          <w:sz w:val="24"/>
          <w:szCs w:val="24"/>
        </w:rPr>
        <w:t>Рисунок 4.6 – Версия дизайн-макета для ПК и мобильного телефона.</w:t>
      </w:r>
    </w:p>
    <w:p w14:paraId="62E80DE9"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p>
    <w:p w14:paraId="7B6A9396" w14:textId="77777777" w:rsidR="009D0AF7" w:rsidRPr="009D0AF7" w:rsidRDefault="009D0AF7" w:rsidP="009D0AF7">
      <w:pPr>
        <w:spacing w:line="360" w:lineRule="auto"/>
        <w:ind w:firstLine="709"/>
        <w:jc w:val="both"/>
        <w:rPr>
          <w:rFonts w:ascii="Times New Roman" w:eastAsia="Times New Roman" w:hAnsi="Times New Roman" w:cs="Times New Roman"/>
          <w:sz w:val="24"/>
          <w:szCs w:val="24"/>
        </w:rPr>
      </w:pPr>
      <w:r w:rsidRPr="009D0AF7">
        <w:rPr>
          <w:rFonts w:ascii="Times New Roman" w:eastAsia="Times New Roman" w:hAnsi="Times New Roman" w:cs="Times New Roman"/>
          <w:b/>
          <w:sz w:val="24"/>
          <w:szCs w:val="24"/>
        </w:rPr>
        <w:t>Задание 2</w:t>
      </w:r>
      <w:r w:rsidRPr="009D0AF7">
        <w:rPr>
          <w:rFonts w:ascii="Times New Roman" w:eastAsia="Times New Roman" w:hAnsi="Times New Roman" w:cs="Times New Roman"/>
          <w:sz w:val="24"/>
          <w:szCs w:val="24"/>
        </w:rPr>
        <w:t>. Создать адаптивный макет для своего портфолио.</w:t>
      </w:r>
    </w:p>
    <w:sectPr w:rsidR="009D0AF7" w:rsidRPr="009D0A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3B"/>
    <w:multiLevelType w:val="hybridMultilevel"/>
    <w:tmpl w:val="0E7FFA2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3C"/>
    <w:multiLevelType w:val="hybridMultilevel"/>
    <w:tmpl w:val="3C5991AA"/>
    <w:lvl w:ilvl="0" w:tplc="FFFFFFFF">
      <w:start w:val="1"/>
      <w:numFmt w:val="bullet"/>
      <w:lvlText w:val="В"/>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3D"/>
    <w:multiLevelType w:val="hybridMultilevel"/>
    <w:tmpl w:val="4BD8591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3E"/>
    <w:multiLevelType w:val="hybridMultilevel"/>
    <w:tmpl w:val="78DF6A54"/>
    <w:lvl w:ilvl="0" w:tplc="FFFFFFFF">
      <w:start w:val="1"/>
      <w:numFmt w:val="bullet"/>
      <w:lvlText w:val="\endash "/>
      <w:lvlJc w:val="left"/>
    </w:lvl>
    <w:lvl w:ilvl="1" w:tplc="FFFFFFFF">
      <w:start w:val="3"/>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F"/>
    <w:multiLevelType w:val="hybridMultilevel"/>
    <w:tmpl w:val="39B7AAA2"/>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40"/>
    <w:multiLevelType w:val="hybridMultilevel"/>
    <w:tmpl w:val="2B0D8DBE"/>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41"/>
    <w:multiLevelType w:val="hybridMultilevel"/>
    <w:tmpl w:val="6C80EC70"/>
    <w:lvl w:ilvl="0" w:tplc="FFFFFFFF">
      <w:start w:val="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F7"/>
    <w:rsid w:val="000328D2"/>
    <w:rsid w:val="00247A5F"/>
    <w:rsid w:val="002D275B"/>
    <w:rsid w:val="00314CE2"/>
    <w:rsid w:val="00575B36"/>
    <w:rsid w:val="007B3F81"/>
    <w:rsid w:val="009D0AF7"/>
    <w:rsid w:val="009D1F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DAC10"/>
  <w15:chartTrackingRefBased/>
  <w15:docId w15:val="{72B42F44-6E5B-42A1-91EE-1BBD60194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0AF7"/>
    <w:pPr>
      <w:spacing w:after="0" w:line="240" w:lineRule="auto"/>
    </w:pPr>
    <w:rPr>
      <w:rFonts w:ascii="Calibri" w:eastAsia="Calibri" w:hAnsi="Calibri" w:cs="Arial"/>
      <w:kern w:val="0"/>
      <w:sz w:val="20"/>
      <w:szCs w:val="20"/>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D0AF7"/>
    <w:rPr>
      <w:color w:val="0563C1" w:themeColor="hyperlink"/>
      <w:u w:val="single"/>
    </w:rPr>
  </w:style>
  <w:style w:type="character" w:styleId="a4">
    <w:name w:val="Unresolved Mention"/>
    <w:basedOn w:val="a0"/>
    <w:uiPriority w:val="99"/>
    <w:semiHidden/>
    <w:unhideWhenUsed/>
    <w:rsid w:val="009D0AF7"/>
    <w:rPr>
      <w:color w:val="605E5C"/>
      <w:shd w:val="clear" w:color="auto" w:fill="E1DFDD"/>
    </w:rPr>
  </w:style>
  <w:style w:type="character" w:styleId="a5">
    <w:name w:val="FollowedHyperlink"/>
    <w:basedOn w:val="a0"/>
    <w:uiPriority w:val="99"/>
    <w:semiHidden/>
    <w:unhideWhenUsed/>
    <w:rsid w:val="009D0A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697</Words>
  <Characters>3977</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229194</dc:creator>
  <cp:keywords/>
  <dc:description/>
  <cp:lastModifiedBy>229194</cp:lastModifiedBy>
  <cp:revision>2</cp:revision>
  <dcterms:created xsi:type="dcterms:W3CDTF">2024-11-28T13:58:00Z</dcterms:created>
  <dcterms:modified xsi:type="dcterms:W3CDTF">2025-01-13T10:08:00Z</dcterms:modified>
</cp:coreProperties>
</file>