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0DF6DE">
      <w:pPr>
        <w:jc w:val="right"/>
        <w:rPr>
          <w:b w:val="0"/>
          <w:bCs/>
          <w:sz w:val="28"/>
          <w:szCs w:val="28"/>
        </w:rPr>
      </w:pPr>
      <w:r>
        <w:rPr>
          <w:b w:val="0"/>
          <w:bCs/>
          <w:sz w:val="28"/>
          <w:szCs w:val="28"/>
        </w:rPr>
        <w:t>УТВЕРЖДАЮ</w:t>
      </w:r>
      <w:r>
        <w:rPr>
          <w:b w:val="0"/>
          <w:bCs/>
          <w:sz w:val="28"/>
          <w:szCs w:val="28"/>
        </w:rPr>
        <w:br w:type="textWrapping"/>
      </w:r>
      <w:r>
        <w:rPr>
          <w:b w:val="0"/>
          <w:bCs/>
          <w:sz w:val="28"/>
          <w:szCs w:val="28"/>
        </w:rPr>
        <w:t>Главный врач поликлиники</w:t>
      </w:r>
      <w:r>
        <w:rPr>
          <w:b w:val="0"/>
          <w:bCs/>
          <w:sz w:val="28"/>
          <w:szCs w:val="28"/>
        </w:rPr>
        <w:br w:type="textWrapping"/>
      </w:r>
      <w:r>
        <w:rPr>
          <w:b w:val="0"/>
          <w:bCs/>
          <w:sz w:val="28"/>
          <w:szCs w:val="28"/>
        </w:rPr>
        <w:t xml:space="preserve">__________ / </w:t>
      </w:r>
      <w:r>
        <w:rPr>
          <w:rFonts w:hint="default"/>
          <w:b w:val="0"/>
          <w:bCs/>
          <w:sz w:val="28"/>
          <w:szCs w:val="28"/>
          <w:lang w:val="ru-RU"/>
        </w:rPr>
        <w:t>К</w:t>
      </w:r>
      <w:r>
        <w:rPr>
          <w:rFonts w:hint="default"/>
          <w:b w:val="0"/>
          <w:bCs/>
          <w:sz w:val="28"/>
          <w:szCs w:val="28"/>
          <w:lang w:val="en-US"/>
        </w:rPr>
        <w:t>.</w:t>
      </w:r>
      <w:r>
        <w:rPr>
          <w:rFonts w:hint="default"/>
          <w:b w:val="0"/>
          <w:bCs/>
          <w:sz w:val="28"/>
          <w:szCs w:val="28"/>
          <w:lang w:val="ru-RU"/>
        </w:rPr>
        <w:t>А</w:t>
      </w:r>
      <w:r>
        <w:rPr>
          <w:rFonts w:hint="default"/>
          <w:b w:val="0"/>
          <w:bCs/>
          <w:sz w:val="28"/>
          <w:szCs w:val="28"/>
          <w:lang w:val="en-US"/>
        </w:rPr>
        <w:t>.</w:t>
      </w:r>
      <w:r>
        <w:rPr>
          <w:rFonts w:hint="default"/>
          <w:b w:val="0"/>
          <w:bCs/>
          <w:sz w:val="28"/>
          <w:szCs w:val="28"/>
          <w:lang w:val="ru-RU"/>
        </w:rPr>
        <w:t>Рыжиков</w:t>
      </w:r>
      <w:r>
        <w:rPr>
          <w:rFonts w:hint="default"/>
          <w:b w:val="0"/>
          <w:bCs/>
          <w:sz w:val="28"/>
          <w:szCs w:val="28"/>
          <w:lang w:val="en-US"/>
        </w:rPr>
        <w:t>.</w:t>
      </w:r>
      <w:r>
        <w:rPr>
          <w:b w:val="0"/>
          <w:bCs/>
          <w:sz w:val="28"/>
          <w:szCs w:val="28"/>
        </w:rPr>
        <w:t xml:space="preserve"> /</w:t>
      </w:r>
      <w:r>
        <w:rPr>
          <w:b w:val="0"/>
          <w:bCs/>
          <w:sz w:val="28"/>
          <w:szCs w:val="28"/>
        </w:rPr>
        <w:br w:type="textWrapping"/>
      </w:r>
      <w:r>
        <w:rPr>
          <w:b w:val="0"/>
          <w:bCs/>
          <w:sz w:val="28"/>
          <w:szCs w:val="28"/>
        </w:rPr>
        <w:t>«___» __________ 2026 г.</w:t>
      </w:r>
      <w:r>
        <w:rPr>
          <w:b w:val="0"/>
          <w:bCs/>
          <w:sz w:val="28"/>
          <w:szCs w:val="28"/>
        </w:rPr>
        <w:br w:type="textWrapping"/>
      </w:r>
      <w:r>
        <w:rPr>
          <w:b w:val="0"/>
          <w:bCs/>
          <w:sz w:val="28"/>
          <w:szCs w:val="28"/>
        </w:rPr>
        <w:br w:type="textWrapping"/>
      </w:r>
      <w:r>
        <w:rPr>
          <w:b w:val="0"/>
          <w:bCs/>
          <w:sz w:val="28"/>
          <w:szCs w:val="28"/>
        </w:rPr>
        <w:t>М.П.</w:t>
      </w:r>
    </w:p>
    <w:p w14:paraId="1E9FE580"/>
    <w:p w14:paraId="2A737F88"/>
    <w:p w14:paraId="653F9DB2"/>
    <w:p w14:paraId="2B6803DA"/>
    <w:p w14:paraId="681C3939">
      <w:pPr>
        <w:rPr>
          <w:b/>
          <w:bCs/>
          <w:sz w:val="28"/>
          <w:szCs w:val="28"/>
        </w:rPr>
      </w:pPr>
    </w:p>
    <w:p w14:paraId="17EC201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ТЕХНИЧЕСКОЕ ЗАДАНИЕ</w:t>
      </w:r>
      <w:r>
        <w:rPr>
          <w:b/>
          <w:bCs/>
          <w:sz w:val="28"/>
          <w:szCs w:val="28"/>
        </w:rPr>
        <w:br w:type="textWrapping"/>
      </w:r>
      <w:r>
        <w:rPr>
          <w:b/>
          <w:bCs/>
          <w:sz w:val="28"/>
          <w:szCs w:val="28"/>
        </w:rPr>
        <w:t>на разработку программной системы</w:t>
      </w:r>
      <w:r>
        <w:rPr>
          <w:b/>
          <w:bCs/>
          <w:sz w:val="28"/>
          <w:szCs w:val="28"/>
        </w:rPr>
        <w:br w:type="textWrapping"/>
      </w:r>
      <w:r>
        <w:rPr>
          <w:b/>
          <w:bCs/>
          <w:sz w:val="28"/>
          <w:szCs w:val="28"/>
        </w:rPr>
        <w:t>«РЕГИСТРАТУРА ПОЛИКЛИНИКИ»</w:t>
      </w:r>
    </w:p>
    <w:p w14:paraId="50CD4A4C"/>
    <w:p w14:paraId="7F960DF4"/>
    <w:p w14:paraId="447CE304"/>
    <w:p w14:paraId="706C6264"/>
    <w:p w14:paraId="37A5BF64"/>
    <w:p w14:paraId="27A53EA3"/>
    <w:p w14:paraId="2EDC9AED"/>
    <w:p w14:paraId="4BC9DD05">
      <w:pPr>
        <w:jc w:val="left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>Согласовано: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>Ответственное лицо __________ / ФИО /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>Разработал: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>Студент __________ / ФИО /</w:t>
      </w:r>
      <w:r>
        <w:rPr>
          <w:sz w:val="28"/>
          <w:szCs w:val="28"/>
          <w:lang w:val="ru-RU"/>
        </w:rPr>
        <w:t>Кирик</w:t>
      </w:r>
      <w:r>
        <w:rPr>
          <w:rFonts w:hint="default"/>
          <w:sz w:val="28"/>
          <w:szCs w:val="28"/>
          <w:lang w:val="ru-RU"/>
        </w:rPr>
        <w:t xml:space="preserve"> К</w:t>
      </w:r>
      <w:r>
        <w:rPr>
          <w:rFonts w:hint="default"/>
          <w:sz w:val="28"/>
          <w:szCs w:val="28"/>
          <w:lang w:val="en-US"/>
        </w:rPr>
        <w:t>.</w:t>
      </w:r>
      <w:r>
        <w:rPr>
          <w:rFonts w:hint="default"/>
          <w:sz w:val="28"/>
          <w:szCs w:val="28"/>
          <w:lang w:val="ru-RU"/>
        </w:rPr>
        <w:t>Р</w:t>
      </w:r>
      <w:r>
        <w:rPr>
          <w:rFonts w:hint="default"/>
          <w:sz w:val="28"/>
          <w:szCs w:val="28"/>
          <w:lang w:val="en-US"/>
        </w:rPr>
        <w:t>.</w:t>
      </w:r>
    </w:p>
    <w:p w14:paraId="5BCD3239">
      <w:pPr>
        <w:jc w:val="center"/>
        <w:rPr>
          <w:rFonts w:hint="default"/>
          <w:lang w:val="ru-RU"/>
        </w:rPr>
      </w:pPr>
    </w:p>
    <w:p w14:paraId="4DAAD31F">
      <w:pPr>
        <w:jc w:val="center"/>
        <w:rPr>
          <w:rFonts w:hint="default"/>
          <w:sz w:val="28"/>
          <w:szCs w:val="24"/>
          <w:lang w:val="ru-RU"/>
        </w:rPr>
      </w:pPr>
    </w:p>
    <w:p w14:paraId="7718B102">
      <w:pPr>
        <w:jc w:val="center"/>
        <w:rPr>
          <w:rFonts w:hint="default"/>
          <w:lang w:val="en-US"/>
        </w:rPr>
      </w:pPr>
      <w:r>
        <w:rPr>
          <w:rFonts w:hint="default"/>
          <w:sz w:val="28"/>
          <w:szCs w:val="24"/>
          <w:lang w:val="ru-RU"/>
        </w:rPr>
        <w:t>Новошахтинск</w:t>
      </w:r>
      <w:r>
        <w:rPr>
          <w:rFonts w:hint="default"/>
          <w:sz w:val="28"/>
          <w:szCs w:val="24"/>
          <w:lang w:val="en-US"/>
        </w:rPr>
        <w:t>,</w:t>
      </w:r>
      <w:r>
        <w:rPr>
          <w:rFonts w:hint="default"/>
          <w:sz w:val="28"/>
          <w:szCs w:val="24"/>
          <w:lang w:val="ru-RU"/>
        </w:rPr>
        <w:t>2026</w:t>
      </w:r>
      <w:r>
        <w:br w:type="page"/>
      </w:r>
    </w:p>
    <w:p w14:paraId="22E13A9C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ОСНОВНЫЕ РАЗДЕЛЫ</w:t>
      </w:r>
    </w:p>
    <w:p w14:paraId="7664881E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1. ВВЕДЕНИЕ</w:t>
      </w:r>
    </w:p>
    <w:p w14:paraId="4A1E65F7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Настоящее техническое задание распространяется на разработку программной системы «Регистратура поликлиники». Система предназначена для автоматизации работы сотрудников регистратуры и врачей медицинского учреждения.</w:t>
      </w:r>
    </w:p>
    <w:p w14:paraId="79AFB73C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2. ОСНОВАНИЯ ДЛЯ РАЗРАБОТКИ</w:t>
      </w:r>
    </w:p>
    <w:p w14:paraId="249532A7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Работа выполняется на основании задания на самостоятельную работу №2 по дисциплине «Проектирование информационных систем».</w:t>
      </w:r>
    </w:p>
    <w:p w14:paraId="79D0D88D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</w:p>
    <w:p w14:paraId="005CDBEA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3. НАЗНАЧЕНИЕ РАЗРАБОТКИ</w:t>
      </w:r>
    </w:p>
    <w:p w14:paraId="76D74F49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Целями создания системы являются:</w:t>
      </w:r>
    </w:p>
    <w:p w14:paraId="71DBFD07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• Повышение эффективности работы регистратуры за счет автоматизации записи.</w:t>
      </w:r>
    </w:p>
    <w:p w14:paraId="052EC3BE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• Сокращение времени ожидания пациентов.</w:t>
      </w:r>
    </w:p>
    <w:p w14:paraId="71FB3128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• Централизованное хранение данных о расписании и картах.</w:t>
      </w:r>
    </w:p>
    <w:p w14:paraId="11A4AD70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• Минимизация человеческих ошибок (потеря талонов, дублирование записей).</w:t>
      </w:r>
    </w:p>
    <w:p w14:paraId="09A0F51E">
      <w:pPr>
        <w:numPr>
          <w:ilvl w:val="0"/>
          <w:numId w:val="7"/>
        </w:numPr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en-US"/>
        </w:rPr>
        <w:t>ТРЕБОВАНИЯ К СИСТЕМЕ</w:t>
      </w:r>
    </w:p>
    <w:p w14:paraId="775BA4D5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</w:p>
    <w:p w14:paraId="7C943B3F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4.1. Требования к информационному обеспечению</w:t>
      </w:r>
    </w:p>
    <w:p w14:paraId="18E112AE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БД системы должна содержать:</w:t>
      </w:r>
    </w:p>
    <w:p w14:paraId="34E2DBA9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• Пациенты: ФИО, дата р</w:t>
      </w:r>
      <w:r>
        <w:rPr>
          <w:rFonts w:hint="default"/>
          <w:sz w:val="28"/>
          <w:szCs w:val="28"/>
          <w:lang w:val="ru-RU"/>
        </w:rPr>
        <w:t>ождения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/>
          <w:sz w:val="28"/>
          <w:szCs w:val="28"/>
          <w:lang w:val="ru-RU"/>
        </w:rPr>
        <w:t>диагноз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 телефон, адрес.</w:t>
      </w:r>
    </w:p>
    <w:p w14:paraId="71CEE6C9">
      <w:pPr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• Врачи: ФИО, </w:t>
      </w:r>
      <w:r>
        <w:rPr>
          <w:rFonts w:hint="default"/>
          <w:sz w:val="28"/>
          <w:szCs w:val="28"/>
          <w:lang w:val="ru-RU"/>
        </w:rPr>
        <w:t>Приемные дни</w:t>
      </w:r>
      <w:r>
        <w:rPr>
          <w:rFonts w:hint="default" w:ascii="Times New Roman" w:hAnsi="Times New Roman"/>
          <w:sz w:val="28"/>
          <w:szCs w:val="28"/>
          <w:lang w:val="en-US"/>
        </w:rPr>
        <w:t>,</w:t>
      </w:r>
      <w:r>
        <w:rPr>
          <w:rFonts w:hint="default"/>
          <w:sz w:val="28"/>
          <w:szCs w:val="28"/>
          <w:lang w:val="ru-RU"/>
        </w:rPr>
        <w:t xml:space="preserve"> специализаиця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№ </w:t>
      </w:r>
      <w:r>
        <w:rPr>
          <w:rFonts w:hint="default" w:ascii="Times New Roman" w:hAnsi="Times New Roman"/>
          <w:sz w:val="28"/>
          <w:szCs w:val="28"/>
          <w:lang w:val="en-US"/>
        </w:rPr>
        <w:t>кабинет</w:t>
      </w:r>
      <w:r>
        <w:rPr>
          <w:rFonts w:hint="default"/>
          <w:sz w:val="28"/>
          <w:szCs w:val="28"/>
          <w:lang w:val="ru-RU"/>
        </w:rPr>
        <w:t>а.</w:t>
      </w:r>
    </w:p>
    <w:p w14:paraId="749DF389">
      <w:pPr>
        <w:jc w:val="left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• </w:t>
      </w:r>
      <w:r>
        <w:rPr>
          <w:rFonts w:hint="default"/>
          <w:sz w:val="28"/>
          <w:szCs w:val="28"/>
          <w:lang w:val="ru-RU"/>
        </w:rPr>
        <w:t>Регистратура</w:t>
      </w:r>
      <w:r>
        <w:rPr>
          <w:rFonts w:hint="default"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ru-RU"/>
        </w:rPr>
        <w:t>Даты регистраций</w:t>
      </w:r>
      <w:r>
        <w:rPr>
          <w:rFonts w:hint="default"/>
          <w:sz w:val="28"/>
          <w:szCs w:val="28"/>
          <w:lang w:val="en-US"/>
        </w:rPr>
        <w:t xml:space="preserve">, </w:t>
      </w:r>
      <w:r>
        <w:rPr>
          <w:rFonts w:hint="default"/>
          <w:sz w:val="28"/>
          <w:szCs w:val="28"/>
          <w:lang w:val="ru-RU"/>
        </w:rPr>
        <w:t>количество медкарт</w:t>
      </w:r>
      <w:r>
        <w:rPr>
          <w:rFonts w:hint="default"/>
          <w:sz w:val="28"/>
          <w:szCs w:val="28"/>
          <w:lang w:val="en-US"/>
        </w:rPr>
        <w:t>,</w:t>
      </w:r>
      <w:r>
        <w:rPr>
          <w:rFonts w:hint="default"/>
          <w:sz w:val="28"/>
          <w:szCs w:val="28"/>
          <w:lang w:val="ru-RU"/>
        </w:rPr>
        <w:t xml:space="preserve"> результаты обследований.</w:t>
      </w:r>
      <w:bookmarkStart w:id="0" w:name="_GoBack"/>
      <w:bookmarkEnd w:id="0"/>
    </w:p>
    <w:p w14:paraId="659733B7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</w:p>
    <w:p w14:paraId="7FC69089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</w:p>
    <w:p w14:paraId="2653910C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4.2. Функциональные требования</w:t>
      </w:r>
    </w:p>
    <w:p w14:paraId="0829340F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Система должна реализовывать минимум 5 функций:</w:t>
      </w:r>
    </w:p>
    <w:p w14:paraId="071846E3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1.</w:t>
      </w:r>
      <w:r>
        <w:rPr>
          <w:rFonts w:hint="default" w:ascii="Times New Roman" w:hAnsi="Times New Roman"/>
          <w:sz w:val="28"/>
          <w:szCs w:val="28"/>
          <w:lang w:val="en-US"/>
        </w:rPr>
        <w:tab/>
      </w:r>
      <w:r>
        <w:rPr>
          <w:rFonts w:hint="default" w:ascii="Times New Roman" w:hAnsi="Times New Roman"/>
          <w:sz w:val="28"/>
          <w:szCs w:val="28"/>
          <w:lang w:val="en-US"/>
        </w:rPr>
        <w:t>Ведение картотеки пациентов: регистрация, поиск и редактирование данных.</w:t>
      </w:r>
    </w:p>
    <w:p w14:paraId="378DBE1A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2.</w:t>
      </w:r>
      <w:r>
        <w:rPr>
          <w:rFonts w:hint="default" w:ascii="Times New Roman" w:hAnsi="Times New Roman"/>
          <w:sz w:val="28"/>
          <w:szCs w:val="28"/>
          <w:lang w:val="en-US"/>
        </w:rPr>
        <w:tab/>
      </w:r>
      <w:r>
        <w:rPr>
          <w:rFonts w:hint="default" w:ascii="Times New Roman" w:hAnsi="Times New Roman"/>
          <w:sz w:val="28"/>
          <w:szCs w:val="28"/>
          <w:lang w:val="en-US"/>
        </w:rPr>
        <w:t>Просмотр свободного времени: актуальная сетка расписания врачей.</w:t>
      </w:r>
    </w:p>
    <w:p w14:paraId="5269F837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3.</w:t>
      </w:r>
      <w:r>
        <w:rPr>
          <w:rFonts w:hint="default" w:ascii="Times New Roman" w:hAnsi="Times New Roman"/>
          <w:sz w:val="28"/>
          <w:szCs w:val="28"/>
          <w:lang w:val="en-US"/>
        </w:rPr>
        <w:tab/>
      </w:r>
      <w:r>
        <w:rPr>
          <w:rFonts w:hint="default" w:ascii="Times New Roman" w:hAnsi="Times New Roman"/>
          <w:sz w:val="28"/>
          <w:szCs w:val="28"/>
          <w:lang w:val="en-US"/>
        </w:rPr>
        <w:t>Запись к врачу: резервирование времени без конфликтов в графике.</w:t>
      </w:r>
    </w:p>
    <w:p w14:paraId="422450CF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4.</w:t>
      </w:r>
      <w:r>
        <w:rPr>
          <w:rFonts w:hint="default" w:ascii="Times New Roman" w:hAnsi="Times New Roman"/>
          <w:sz w:val="28"/>
          <w:szCs w:val="28"/>
          <w:lang w:val="en-US"/>
        </w:rPr>
        <w:tab/>
      </w:r>
      <w:r>
        <w:rPr>
          <w:rFonts w:hint="default" w:ascii="Times New Roman" w:hAnsi="Times New Roman"/>
          <w:sz w:val="28"/>
          <w:szCs w:val="28"/>
          <w:lang w:val="en-US"/>
        </w:rPr>
        <w:t>Отмена и перенос записи: редактирование существующих визитов.</w:t>
      </w:r>
    </w:p>
    <w:p w14:paraId="0A57E4C0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5.</w:t>
      </w:r>
      <w:r>
        <w:rPr>
          <w:rFonts w:hint="default" w:ascii="Times New Roman" w:hAnsi="Times New Roman"/>
          <w:sz w:val="28"/>
          <w:szCs w:val="28"/>
          <w:lang w:val="en-US"/>
        </w:rPr>
        <w:tab/>
      </w:r>
      <w:r>
        <w:rPr>
          <w:rFonts w:hint="default" w:ascii="Times New Roman" w:hAnsi="Times New Roman"/>
          <w:sz w:val="28"/>
          <w:szCs w:val="28"/>
          <w:lang w:val="en-US"/>
        </w:rPr>
        <w:t>Формирование отчетности: генерация листов приема для врачей.</w:t>
      </w:r>
    </w:p>
    <w:p w14:paraId="10D1C2F6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</w:p>
    <w:p w14:paraId="2C79DE32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5.</w:t>
      </w:r>
      <w:r>
        <w:rPr>
          <w:rFonts w:hint="default"/>
          <w:sz w:val="28"/>
          <w:szCs w:val="28"/>
          <w:lang w:val="ru-RU"/>
        </w:rPr>
        <w:t>Т</w:t>
      </w:r>
      <w:r>
        <w:rPr>
          <w:rFonts w:hint="default" w:ascii="Times New Roman" w:hAnsi="Times New Roman"/>
          <w:sz w:val="28"/>
          <w:szCs w:val="28"/>
          <w:lang w:val="en-US"/>
        </w:rPr>
        <w:t>РЕБОВАНИЯ К ПРОГРАММНОЙ ДОКУМЕНТАЦИИ</w:t>
      </w:r>
    </w:p>
    <w:p w14:paraId="0696C39A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Состав программной документации должен быть достаточным для эксплуатации, настройки и последующей модернизации системы. В комплект должны входить:</w:t>
      </w:r>
    </w:p>
    <w:p w14:paraId="3EB059DD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1.</w:t>
      </w:r>
      <w:r>
        <w:rPr>
          <w:rFonts w:hint="default" w:ascii="Times New Roman" w:hAnsi="Times New Roman"/>
          <w:sz w:val="28"/>
          <w:szCs w:val="28"/>
          <w:lang w:val="en-US"/>
        </w:rPr>
        <w:tab/>
      </w:r>
      <w:r>
        <w:rPr>
          <w:rFonts w:hint="default" w:ascii="Times New Roman" w:hAnsi="Times New Roman"/>
          <w:sz w:val="28"/>
          <w:szCs w:val="28"/>
          <w:lang w:val="en-US"/>
        </w:rPr>
        <w:t>Общее описание системы: Техническая архитектура, описание используемого стека технологий и логической структуры базы данных.</w:t>
      </w:r>
    </w:p>
    <w:p w14:paraId="68C20D2A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2.</w:t>
      </w:r>
      <w:r>
        <w:rPr>
          <w:rFonts w:hint="default" w:ascii="Times New Roman" w:hAnsi="Times New Roman"/>
          <w:sz w:val="28"/>
          <w:szCs w:val="28"/>
          <w:lang w:val="en-US"/>
        </w:rPr>
        <w:tab/>
      </w:r>
      <w:r>
        <w:rPr>
          <w:rFonts w:hint="default" w:ascii="Times New Roman" w:hAnsi="Times New Roman"/>
          <w:sz w:val="28"/>
          <w:szCs w:val="28"/>
          <w:lang w:val="en-US"/>
        </w:rPr>
        <w:t>Руководство пользователя (Регистратор): Подробная инструкция по выполнению ежедневных операций: поиск пациента, создание записи, работа с расписанием и печать талонов/отчетов.</w:t>
      </w:r>
    </w:p>
    <w:p w14:paraId="760B1B7A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3.</w:t>
      </w:r>
      <w:r>
        <w:rPr>
          <w:rFonts w:hint="default" w:ascii="Times New Roman" w:hAnsi="Times New Roman"/>
          <w:sz w:val="28"/>
          <w:szCs w:val="28"/>
          <w:lang w:val="en-US"/>
        </w:rPr>
        <w:tab/>
      </w:r>
      <w:r>
        <w:rPr>
          <w:rFonts w:hint="default" w:ascii="Times New Roman" w:hAnsi="Times New Roman"/>
          <w:sz w:val="28"/>
          <w:szCs w:val="28"/>
          <w:lang w:val="en-US"/>
        </w:rPr>
        <w:t>Руководство системного администратора: Инструкция по развертыванию серверной части, настройке прав доступа, резервному копированию БД и восстановлению системы после сбоев.</w:t>
      </w:r>
    </w:p>
    <w:p w14:paraId="5CE85A35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4.</w:t>
      </w:r>
      <w:r>
        <w:rPr>
          <w:rFonts w:hint="default" w:ascii="Times New Roman" w:hAnsi="Times New Roman"/>
          <w:sz w:val="28"/>
          <w:szCs w:val="28"/>
          <w:lang w:val="en-US"/>
        </w:rPr>
        <w:tab/>
      </w:r>
      <w:r>
        <w:rPr>
          <w:rFonts w:hint="default" w:ascii="Times New Roman" w:hAnsi="Times New Roman"/>
          <w:sz w:val="28"/>
          <w:szCs w:val="28"/>
          <w:lang w:val="en-US"/>
        </w:rPr>
        <w:t>Описание базы данных (Data Dictionary): Описание таблиц, связей (ER-диаграмма), типов данных и ограничений (constraints).</w:t>
      </w:r>
    </w:p>
    <w:p w14:paraId="55644E1D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5.</w:t>
      </w:r>
      <w:r>
        <w:rPr>
          <w:rFonts w:hint="default" w:ascii="Times New Roman" w:hAnsi="Times New Roman"/>
          <w:sz w:val="28"/>
          <w:szCs w:val="28"/>
          <w:lang w:val="en-US"/>
        </w:rPr>
        <w:tab/>
      </w:r>
      <w:r>
        <w:rPr>
          <w:rFonts w:hint="default" w:ascii="Times New Roman" w:hAnsi="Times New Roman"/>
          <w:sz w:val="28"/>
          <w:szCs w:val="28"/>
          <w:lang w:val="en-US"/>
        </w:rPr>
        <w:t>Текст программы: Исходный код системы с комментариями, оформленный в соответствии с принятыми стандартами кодирования.</w:t>
      </w:r>
    </w:p>
    <w:p w14:paraId="5D9B7AE8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6.</w:t>
      </w:r>
      <w:r>
        <w:rPr>
          <w:rFonts w:hint="default" w:ascii="Times New Roman" w:hAnsi="Times New Roman"/>
          <w:sz w:val="28"/>
          <w:szCs w:val="28"/>
          <w:lang w:val="en-US"/>
        </w:rPr>
        <w:tab/>
      </w:r>
      <w:r>
        <w:rPr>
          <w:rFonts w:hint="default" w:ascii="Times New Roman" w:hAnsi="Times New Roman"/>
          <w:sz w:val="28"/>
          <w:szCs w:val="28"/>
          <w:lang w:val="en-US"/>
        </w:rPr>
        <w:t>Программа и методика испытаний (ПМИ): Документ, содержащий конкретные сценарии проверки каждой функции из раздела 4.2.</w:t>
      </w:r>
    </w:p>
    <w:p w14:paraId="50DE1C8D">
      <w:pPr>
        <w:jc w:val="left"/>
      </w:pPr>
    </w:p>
    <w:p w14:paraId="1043B42B">
      <w:pPr>
        <w:jc w:val="left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6. ТЕХНИКО-ЭКОНОМИЧЕСКИЕ ПОКАЗАТЕЛИ</w:t>
      </w:r>
    </w:p>
    <w:p w14:paraId="70EF5369">
      <w:pPr>
        <w:jc w:val="left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• Ожидаемая эффективность: Сокращение среднего времени регистрации пациента на 35–40%, исключение дублирования медицинских карт, автоматизация формирования отчетности для руководства.</w:t>
      </w:r>
    </w:p>
    <w:p w14:paraId="29662357">
      <w:pPr>
        <w:jc w:val="left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• Сроки окупаемости: 6 месяцев с момента внедрения системы за счет оптимизации рабочего времени персонала.</w:t>
      </w:r>
    </w:p>
    <w:p w14:paraId="2CE279F7">
      <w:pPr>
        <w:jc w:val="left"/>
        <w:rPr>
          <w:rFonts w:hint="default"/>
          <w:sz w:val="28"/>
          <w:szCs w:val="28"/>
          <w:lang w:val="ru-RU"/>
        </w:rPr>
      </w:pPr>
    </w:p>
    <w:p w14:paraId="2696C7A4">
      <w:pPr>
        <w:jc w:val="left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7. ЭТАПЫ И СРОКИ РАЗРАБОТКИ</w:t>
      </w:r>
    </w:p>
    <w:p w14:paraId="38EDD6B7">
      <w:pPr>
        <w:jc w:val="left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Общая длительность проекта — 12 недель:</w:t>
      </w:r>
    </w:p>
    <w:p w14:paraId="14B3F14B">
      <w:pPr>
        <w:jc w:val="left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1.</w:t>
      </w:r>
      <w:r>
        <w:rPr>
          <w:rFonts w:hint="default"/>
          <w:sz w:val="28"/>
          <w:szCs w:val="28"/>
        </w:rPr>
        <w:tab/>
      </w:r>
      <w:r>
        <w:rPr>
          <w:rFonts w:hint="default"/>
          <w:sz w:val="28"/>
          <w:szCs w:val="28"/>
        </w:rPr>
        <w:t>Анализ и проектирование: 3 недели (Сбор требований, проектирование БД).</w:t>
      </w:r>
    </w:p>
    <w:p w14:paraId="28D9129A">
      <w:pPr>
        <w:jc w:val="left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2.</w:t>
      </w:r>
      <w:r>
        <w:rPr>
          <w:rFonts w:hint="default"/>
          <w:sz w:val="28"/>
          <w:szCs w:val="28"/>
        </w:rPr>
        <w:tab/>
      </w:r>
      <w:r>
        <w:rPr>
          <w:rFonts w:hint="default"/>
          <w:sz w:val="28"/>
          <w:szCs w:val="28"/>
        </w:rPr>
        <w:t>Разработка ПО: 6 недель (Разработка интерфейса и логики).</w:t>
      </w:r>
    </w:p>
    <w:p w14:paraId="6C8C7409">
      <w:pPr>
        <w:jc w:val="left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3.</w:t>
      </w:r>
      <w:r>
        <w:rPr>
          <w:rFonts w:hint="default"/>
          <w:sz w:val="28"/>
          <w:szCs w:val="28"/>
        </w:rPr>
        <w:tab/>
      </w:r>
      <w:r>
        <w:rPr>
          <w:rFonts w:hint="default"/>
          <w:sz w:val="28"/>
          <w:szCs w:val="28"/>
        </w:rPr>
        <w:t>Тестирование и исправление ошибок: 2 недели.</w:t>
      </w:r>
    </w:p>
    <w:p w14:paraId="1DDB6643">
      <w:pPr>
        <w:jc w:val="left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4.</w:t>
      </w:r>
      <w:r>
        <w:rPr>
          <w:rFonts w:hint="default"/>
          <w:sz w:val="28"/>
          <w:szCs w:val="28"/>
        </w:rPr>
        <w:tab/>
      </w:r>
      <w:r>
        <w:rPr>
          <w:rFonts w:hint="default"/>
          <w:sz w:val="28"/>
          <w:szCs w:val="28"/>
        </w:rPr>
        <w:t>Внедрение и обучение: 1 неделя.</w:t>
      </w:r>
    </w:p>
    <w:p w14:paraId="4D67F8F0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</w:p>
    <w:p w14:paraId="40AC1AD2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8. ПОРЯДОК КОНТРОЛЯ И ПРИЕМКИ</w:t>
      </w:r>
    </w:p>
    <w:p w14:paraId="32BF736B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Процесс передачи системы в эксплуатацию разделяется на несколько этапов для минимизации рисков:</w:t>
      </w:r>
    </w:p>
    <w:p w14:paraId="5B9F8936">
      <w:pPr>
        <w:numPr>
          <w:ilvl w:val="0"/>
          <w:numId w:val="8"/>
        </w:num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Виды испытаний:</w:t>
      </w:r>
    </w:p>
    <w:p w14:paraId="3078DE49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• Автономные испытания: Проверка отдельных модулей разработчиком.</w:t>
      </w:r>
    </w:p>
    <w:p w14:paraId="2F4481B5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• Приемо-сдаточные испытания (ПСИ): Комплексная проверка системы комиссией в присутствии заказчика по заранее утвержденным сценариям (ПМИ).</w:t>
      </w:r>
    </w:p>
    <w:p w14:paraId="0F7B9C73">
      <w:pPr>
        <w:numPr>
          <w:ilvl w:val="0"/>
          <w:numId w:val="9"/>
        </w:num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Критерии приемки:</w:t>
      </w:r>
    </w:p>
    <w:p w14:paraId="15C949DC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• Полное соответствие функционала разделу 4.2.</w:t>
      </w:r>
    </w:p>
    <w:p w14:paraId="1A947266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• Отсутствие критических ошибок (блокирующих работу системы).</w:t>
      </w:r>
    </w:p>
    <w:p w14:paraId="0717B41F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• Корректная обработка некорректно введенных данных (защита «от дурака»).</w:t>
      </w:r>
    </w:p>
    <w:p w14:paraId="33812587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• Наличие полного комплекта документации из раздела 5.</w:t>
      </w:r>
    </w:p>
    <w:p w14:paraId="3C70D49D">
      <w:pPr>
        <w:numPr>
          <w:ilvl w:val="0"/>
          <w:numId w:val="10"/>
        </w:num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Категории выявляемых дефектов:</w:t>
      </w:r>
    </w:p>
    <w:p w14:paraId="4D9ABEEE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• Критические: работа системы невозможна. Срок устранения — до 24 часов.</w:t>
      </w:r>
    </w:p>
    <w:p w14:paraId="0E224385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• Значительные: функции работают некорректно, но есть обходные пути. Срок — до 3 рабочих дней.</w:t>
      </w:r>
    </w:p>
    <w:p w14:paraId="34686B90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• Незначительные: орфографические ошибки, верстка, пожелания по UX. Устраняются в плановом порядке.</w:t>
      </w:r>
    </w:p>
    <w:p w14:paraId="54903E17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4.</w:t>
      </w:r>
      <w:r>
        <w:rPr>
          <w:rFonts w:hint="default" w:ascii="Times New Roman" w:hAnsi="Times New Roman"/>
          <w:sz w:val="28"/>
          <w:szCs w:val="28"/>
          <w:lang w:val="en-US"/>
        </w:rPr>
        <w:tab/>
      </w:r>
      <w:r>
        <w:rPr>
          <w:rFonts w:hint="default" w:ascii="Times New Roman" w:hAnsi="Times New Roman"/>
          <w:sz w:val="28"/>
          <w:szCs w:val="28"/>
          <w:lang w:val="en-US"/>
        </w:rPr>
        <w:t>Опытная эксплуатация: После успешных испытаний система передается в опытную эксплуатацию сроком на 14 календарных дней для проверки в реальных условиях.</w:t>
      </w:r>
    </w:p>
    <w:p w14:paraId="52847A7E">
      <w:pPr>
        <w:jc w:val="left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5.</w:t>
      </w:r>
      <w:r>
        <w:rPr>
          <w:rFonts w:hint="default" w:ascii="Times New Roman" w:hAnsi="Times New Roman"/>
          <w:sz w:val="28"/>
          <w:szCs w:val="28"/>
          <w:lang w:val="en-US"/>
        </w:rPr>
        <w:tab/>
      </w:r>
      <w:r>
        <w:rPr>
          <w:rFonts w:hint="default" w:ascii="Times New Roman" w:hAnsi="Times New Roman"/>
          <w:sz w:val="28"/>
          <w:szCs w:val="28"/>
          <w:lang w:val="en-US"/>
        </w:rPr>
        <w:t>Гарантийные обязательства: Разработчик обязуется исправлять скрытые дефекты, обнаруженные в течение 12 месяцев после подписания акта приемки-передачи</w:t>
      </w:r>
    </w:p>
    <w:sectPr>
      <w:pgSz w:w="12240" w:h="15840"/>
      <w:pgMar w:top="1134" w:right="567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S Mincho">
    <w:panose1 w:val="02020609040205080304"/>
    <w:charset w:val="80"/>
    <w:family w:val="auto"/>
    <w:pitch w:val="default"/>
    <w:sig w:usb0="A00002BF" w:usb1="68C7FCFB" w:usb2="00000010" w:usb3="00000000" w:csb0="4002009F" w:csb1="DFD7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BBD20A"/>
    <w:multiLevelType w:val="singleLevel"/>
    <w:tmpl w:val="81BBD20A"/>
    <w:lvl w:ilvl="0" w:tentative="0">
      <w:start w:val="4"/>
      <w:numFmt w:val="decimal"/>
      <w:suff w:val="space"/>
      <w:lvlText w:val="%1."/>
      <w:lvlJc w:val="left"/>
    </w:lvl>
  </w:abstractNum>
  <w:abstractNum w:abstractNumId="1">
    <w:nsid w:val="CE4ABA7E"/>
    <w:multiLevelType w:val="singleLevel"/>
    <w:tmpl w:val="CE4ABA7E"/>
    <w:lvl w:ilvl="0" w:tentative="0">
      <w:start w:val="2"/>
      <w:numFmt w:val="decimal"/>
      <w:lvlText w:val="%1."/>
      <w:lvlJc w:val="left"/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8">
    <w:nsid w:val="49A2D28A"/>
    <w:multiLevelType w:val="singleLevel"/>
    <w:tmpl w:val="49A2D28A"/>
    <w:lvl w:ilvl="0" w:tentative="0">
      <w:start w:val="3"/>
      <w:numFmt w:val="decimal"/>
      <w:lvlText w:val="%1."/>
      <w:lvlJc w:val="left"/>
    </w:lvl>
  </w:abstractNum>
  <w:abstractNum w:abstractNumId="9">
    <w:nsid w:val="65863CA7"/>
    <w:multiLevelType w:val="singleLevel"/>
    <w:tmpl w:val="65863CA7"/>
    <w:lvl w:ilvl="0" w:tentative="0">
      <w:start w:val="1"/>
      <w:numFmt w:val="decimal"/>
      <w:lvlText w:val="%1."/>
      <w:lvlJc w:val="left"/>
    </w:lvl>
  </w:abstractNum>
  <w:num w:numId="1">
    <w:abstractNumId w:val="2"/>
  </w:num>
  <w:num w:numId="2">
    <w:abstractNumId w:val="7"/>
  </w:num>
  <w:num w:numId="3">
    <w:abstractNumId w:val="5"/>
  </w:num>
  <w:num w:numId="4">
    <w:abstractNumId w:val="4"/>
  </w:num>
  <w:num w:numId="5">
    <w:abstractNumId w:val="6"/>
  </w:num>
  <w:num w:numId="6">
    <w:abstractNumId w:val="3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4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E83C6B"/>
    <w:rsid w:val="0F340E13"/>
    <w:rsid w:val="1A340F0D"/>
    <w:rsid w:val="3FD8514D"/>
    <w:rsid w:val="67C135A8"/>
    <w:rsid w:val="79882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14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КирикКР</dc:creator>
  <dc:description>generated by python-docx</dc:description>
  <cp:lastModifiedBy>студент</cp:lastModifiedBy>
  <dcterms:modified xsi:type="dcterms:W3CDTF">2026-03-24T08:40:51Z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98B482FF91064029AD155835085F2C33_13</vt:lpwstr>
  </property>
</Properties>
</file>