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Things the video have to illustrate: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uniqueness of our solution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use case where our solution delivers and </w:t>
      </w:r>
      <w:r w:rsidDel="00000000" w:rsidR="00000000" w:rsidRPr="00000000">
        <w:rPr>
          <w:b w:val="1"/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others have/will fail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efficiency (low cost)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dynamic harsh environment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commentRangeStart w:id="0"/>
      <w:r w:rsidDel="00000000" w:rsidR="00000000" w:rsidRPr="00000000">
        <w:rPr>
          <w:i w:val="1"/>
          <w:rtl w:val="0"/>
        </w:rPr>
        <w:t xml:space="preserve">lack of agility to adapt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dumb </w:t>
      </w:r>
      <w:commentRangeStart w:id="1"/>
      <w:r w:rsidDel="00000000" w:rsidR="00000000" w:rsidRPr="00000000">
        <w:rPr>
          <w:i w:val="1"/>
          <w:rtl w:val="0"/>
        </w:rPr>
        <w:t xml:space="preserve">tools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</w:t>
      </w:r>
      <w:r w:rsidDel="00000000" w:rsidR="00000000" w:rsidRPr="00000000">
        <w:rPr>
          <w:b w:val="1"/>
          <w:u w:val="single"/>
          <w:rtl w:val="0"/>
        </w:rPr>
        <w:t xml:space="preserve">olution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mobile individual networking capability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modular smart tools and utilities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real time display &amp; on-demand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wearable computer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power themselves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securable and flexible, interchangeable sensors and utilities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easy reconfiguration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increases safety by facilitating adaptability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non intrusive to current suit design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i w:val="1"/>
        </w:rPr>
      </w:pPr>
      <w:commentRangeStart w:id="3"/>
      <w:r w:rsidDel="00000000" w:rsidR="00000000" w:rsidRPr="00000000">
        <w:rPr>
          <w:i w:val="1"/>
          <w:rtl w:val="0"/>
        </w:rPr>
        <w:t xml:space="preserve">increase safety of astronaut by having their suit vitals on display in realtime so they don’t have to worry or keep checking.</w:t>
      </w:r>
    </w:p>
    <w:p w:rsidR="00000000" w:rsidDel="00000000" w:rsidP="00000000" w:rsidRDefault="00000000" w:rsidRPr="00000000">
      <w:pPr>
        <w:contextualSpacing w:val="0"/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/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nick gonzales" w:id="0" w:date="2015-04-14T01:32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lack of adaptability</w:t>
      </w:r>
    </w:p>
  </w:comment>
  <w:comment w:author="nick gonzales" w:id="2" w:date="2015-04-14T01:2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LCD Projected HUD</w:t>
      </w:r>
    </w:p>
  </w:comment>
  <w:comment w:author="nick gonzales" w:id="3" w:date="2015-04-14T01:31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"Better safety for astronaut by having suit vitals on constant display"</w:t>
      </w:r>
    </w:p>
  </w:comment>
  <w:comment w:author="nick gonzales" w:id="1" w:date="2015-04-14T01:2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antiquated?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