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http://www.opticsinfobase.org/oe/abstract.cfm?uri=oe-18-21-22432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://www.opticsinfobase.org/oe/abstract.cfm?uri=oe-18-21-22432" TargetMode="External"/></Relationships>
</file>