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F939" w14:textId="742E81B9" w:rsidR="00B34363" w:rsidRPr="00B34363" w:rsidRDefault="00B34363">
      <w:pPr>
        <w:pStyle w:val="1"/>
        <w:spacing w:before="0"/>
        <w:rPr>
          <w:color w:val="auto"/>
          <w:lang w:val="ru-RU"/>
        </w:rPr>
      </w:pPr>
      <w:r w:rsidRPr="00B34363">
        <w:rPr>
          <w:color w:val="auto"/>
          <w:lang w:val="ru-RU"/>
        </w:rPr>
        <w:t xml:space="preserve">Дархан </w:t>
      </w:r>
      <w:proofErr w:type="spellStart"/>
      <w:r w:rsidRPr="00B34363">
        <w:rPr>
          <w:color w:val="auto"/>
          <w:lang w:val="ru-RU"/>
        </w:rPr>
        <w:t>Умербеков</w:t>
      </w:r>
      <w:proofErr w:type="spellEnd"/>
      <w:r w:rsidRPr="00B34363">
        <w:rPr>
          <w:color w:val="auto"/>
          <w:lang w:val="ru-RU"/>
        </w:rPr>
        <w:t xml:space="preserve"> ис-34</w:t>
      </w:r>
    </w:p>
    <w:p w14:paraId="41C6C0B5" w14:textId="063590FD" w:rsidR="004B7EF4" w:rsidRPr="00B34363" w:rsidRDefault="00000000">
      <w:pPr>
        <w:pStyle w:val="1"/>
        <w:spacing w:before="0"/>
        <w:rPr>
          <w:color w:val="auto"/>
        </w:rPr>
      </w:pPr>
      <w:r w:rsidRPr="00B34363">
        <w:rPr>
          <w:color w:val="auto"/>
        </w:rPr>
        <w:t>Лабораторная работа №7. Шифрование данных</w:t>
      </w:r>
    </w:p>
    <w:p w14:paraId="00DBB567" w14:textId="77777777" w:rsidR="004B7EF4" w:rsidRPr="00B34363" w:rsidRDefault="00000000">
      <w:pPr>
        <w:spacing w:before="80" w:after="80"/>
        <w:jc w:val="both"/>
      </w:pPr>
      <w:r w:rsidRPr="00B34363">
        <w:rPr>
          <w:b/>
          <w:bCs/>
        </w:rPr>
        <w:t>Цель работы:</w:t>
      </w:r>
    </w:p>
    <w:p w14:paraId="07CAD523" w14:textId="77777777" w:rsidR="004B7EF4" w:rsidRPr="00B34363" w:rsidRDefault="00000000">
      <w:pPr>
        <w:spacing w:before="80" w:after="80"/>
        <w:jc w:val="both"/>
      </w:pPr>
      <w:r w:rsidRPr="00B34363">
        <w:t>Получение теоретических и практических навыков работы с программными средствами шифрования данных: GPG (симметричное шифрование файлов) и LUKS/</w:t>
      </w:r>
      <w:proofErr w:type="spellStart"/>
      <w:r w:rsidRPr="00B34363">
        <w:t>dm-crypt</w:t>
      </w:r>
      <w:proofErr w:type="spellEnd"/>
      <w:r w:rsidRPr="00B34363">
        <w:t xml:space="preserve"> (шифрование дисковых разделов).</w:t>
      </w:r>
    </w:p>
    <w:p w14:paraId="0B5F5358" w14:textId="77777777" w:rsidR="004B7EF4" w:rsidRPr="00B34363" w:rsidRDefault="00000000">
      <w:pPr>
        <w:pStyle w:val="2"/>
        <w:spacing w:after="120"/>
        <w:rPr>
          <w:color w:val="auto"/>
        </w:rPr>
      </w:pPr>
      <w:r w:rsidRPr="00B34363">
        <w:rPr>
          <w:color w:val="auto"/>
        </w:rPr>
        <w:t>1. Теоретические сведения</w:t>
      </w:r>
    </w:p>
    <w:p w14:paraId="630D1BB7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1.1. PGP / GPG</w:t>
      </w:r>
    </w:p>
    <w:p w14:paraId="08ED1B48" w14:textId="77777777" w:rsidR="004B7EF4" w:rsidRPr="00B34363" w:rsidRDefault="00000000">
      <w:pPr>
        <w:spacing w:before="80" w:after="80"/>
        <w:jc w:val="both"/>
      </w:pPr>
      <w:r w:rsidRPr="00B34363">
        <w:t>PGP (</w:t>
      </w:r>
      <w:proofErr w:type="spellStart"/>
      <w:r w:rsidRPr="00B34363">
        <w:t>Pretty</w:t>
      </w:r>
      <w:proofErr w:type="spellEnd"/>
      <w:r w:rsidRPr="00B34363">
        <w:t xml:space="preserve"> Good </w:t>
      </w:r>
      <w:proofErr w:type="spellStart"/>
      <w:r w:rsidRPr="00B34363">
        <w:t>Privacy</w:t>
      </w:r>
      <w:proofErr w:type="spellEnd"/>
      <w:r w:rsidRPr="00B34363">
        <w:t xml:space="preserve">) — программа для шифрования, дешифрования и цифровой подписи файлов и сообщений. GPG (GNU </w:t>
      </w:r>
      <w:proofErr w:type="spellStart"/>
      <w:r w:rsidRPr="00B34363">
        <w:t>Privacy</w:t>
      </w:r>
      <w:proofErr w:type="spellEnd"/>
      <w:r w:rsidRPr="00B34363">
        <w:t xml:space="preserve"> Guard) — свободная реализация стандарта </w:t>
      </w:r>
      <w:proofErr w:type="spellStart"/>
      <w:r w:rsidRPr="00B34363">
        <w:t>OpenPGP</w:t>
      </w:r>
      <w:proofErr w:type="spellEnd"/>
      <w:r w:rsidRPr="00B34363">
        <w:t>.</w:t>
      </w:r>
    </w:p>
    <w:p w14:paraId="0B3C4238" w14:textId="77777777" w:rsidR="004B7EF4" w:rsidRPr="00B34363" w:rsidRDefault="00000000">
      <w:pPr>
        <w:spacing w:before="80" w:after="80"/>
        <w:jc w:val="both"/>
      </w:pPr>
      <w:r w:rsidRPr="00B34363">
        <w:t>Процесс шифрования в PGP включает несколько этапов:</w:t>
      </w:r>
    </w:p>
    <w:p w14:paraId="21C52680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хеширование исходных данных;</w:t>
      </w:r>
    </w:p>
    <w:p w14:paraId="2362D345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сжатие данных;</w:t>
      </w:r>
    </w:p>
    <w:p w14:paraId="214FBE95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 xml:space="preserve">симметричное шифрование (AES, </w:t>
      </w:r>
      <w:proofErr w:type="spellStart"/>
      <w:r w:rsidRPr="00B34363">
        <w:t>Blowfish</w:t>
      </w:r>
      <w:proofErr w:type="spellEnd"/>
      <w:r w:rsidRPr="00B34363">
        <w:t xml:space="preserve">, 3DES, CAST5, IDEA, </w:t>
      </w:r>
      <w:proofErr w:type="spellStart"/>
      <w:r w:rsidRPr="00B34363">
        <w:t>Twofish</w:t>
      </w:r>
      <w:proofErr w:type="spellEnd"/>
      <w:r w:rsidRPr="00B34363">
        <w:t xml:space="preserve">, </w:t>
      </w:r>
      <w:proofErr w:type="spellStart"/>
      <w:r w:rsidRPr="00B34363">
        <w:t>Camellia</w:t>
      </w:r>
      <w:proofErr w:type="spellEnd"/>
      <w:r w:rsidRPr="00B34363">
        <w:t>);</w:t>
      </w:r>
    </w:p>
    <w:p w14:paraId="0B4F1CAB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 xml:space="preserve">шифрование сеансового ключа открытым ключом получателя (RSA или </w:t>
      </w:r>
      <w:proofErr w:type="spellStart"/>
      <w:r w:rsidRPr="00B34363">
        <w:t>Elgamal</w:t>
      </w:r>
      <w:proofErr w:type="spellEnd"/>
      <w:r w:rsidRPr="00B34363">
        <w:t>).</w:t>
      </w:r>
    </w:p>
    <w:p w14:paraId="750B8AFC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 xml:space="preserve">1.2. LUKS / </w:t>
      </w:r>
      <w:proofErr w:type="spellStart"/>
      <w:r w:rsidRPr="00B34363">
        <w:rPr>
          <w:rFonts w:ascii="Arial" w:eastAsia="Arial" w:hAnsi="Arial" w:cs="Arial"/>
          <w:b/>
          <w:bCs/>
          <w:sz w:val="26"/>
          <w:szCs w:val="26"/>
        </w:rPr>
        <w:t>dm-crypt</w:t>
      </w:r>
      <w:proofErr w:type="spellEnd"/>
    </w:p>
    <w:p w14:paraId="56DFCE98" w14:textId="77777777" w:rsidR="004B7EF4" w:rsidRPr="00B34363" w:rsidRDefault="00000000">
      <w:pPr>
        <w:spacing w:before="80" w:after="80"/>
        <w:jc w:val="both"/>
      </w:pPr>
      <w:r w:rsidRPr="00B34363">
        <w:t xml:space="preserve">LUKS (Linux Unified Key </w:t>
      </w:r>
      <w:proofErr w:type="spellStart"/>
      <w:r w:rsidRPr="00B34363">
        <w:t>Setup</w:t>
      </w:r>
      <w:proofErr w:type="spellEnd"/>
      <w:r w:rsidRPr="00B34363">
        <w:t xml:space="preserve">) — стандарт шифрования блочных устройств в Linux, основанный на подсистеме </w:t>
      </w:r>
      <w:proofErr w:type="spellStart"/>
      <w:r w:rsidRPr="00B34363">
        <w:t>dm-crypt</w:t>
      </w:r>
      <w:proofErr w:type="spellEnd"/>
      <w:r w:rsidRPr="00B34363">
        <w:t>. Позволяет создавать зашифрованные контейнеры, монтируемые как обычные файловые системы.</w:t>
      </w:r>
    </w:p>
    <w:p w14:paraId="63059088" w14:textId="77777777" w:rsidR="004B7EF4" w:rsidRPr="00B34363" w:rsidRDefault="00000000">
      <w:pPr>
        <w:spacing w:before="80" w:after="80"/>
        <w:jc w:val="both"/>
      </w:pPr>
      <w:r w:rsidRPr="00B34363">
        <w:t>Особенности LUKS:</w:t>
      </w:r>
    </w:p>
    <w:p w14:paraId="6786A026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в качестве контейнера используется файл фиксированного размера;</w:t>
      </w:r>
    </w:p>
    <w:p w14:paraId="32BABD7A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внутри контейнера создаётся произвольная файловая система (ext4 и др.);</w:t>
      </w:r>
    </w:p>
    <w:p w14:paraId="4103CBD5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при использовании монтируется как обычный раздел;</w:t>
      </w:r>
    </w:p>
    <w:p w14:paraId="49AF9467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модификация одного файла не перезаписывает весь контейнер.</w:t>
      </w:r>
    </w:p>
    <w:p w14:paraId="6FDD0E14" w14:textId="77777777" w:rsidR="004B7EF4" w:rsidRPr="00B34363" w:rsidRDefault="00000000">
      <w:r w:rsidRPr="00B34363">
        <w:br w:type="page"/>
      </w:r>
    </w:p>
    <w:p w14:paraId="0E720D3B" w14:textId="77777777" w:rsidR="004B7EF4" w:rsidRPr="00B34363" w:rsidRDefault="00000000">
      <w:pPr>
        <w:pStyle w:val="2"/>
        <w:spacing w:after="120"/>
        <w:rPr>
          <w:color w:val="auto"/>
        </w:rPr>
      </w:pPr>
      <w:r w:rsidRPr="00B34363">
        <w:rPr>
          <w:color w:val="auto"/>
        </w:rPr>
        <w:lastRenderedPageBreak/>
        <w:t>2. Часть 1: Шифрование файлов с помощью GPG</w:t>
      </w:r>
    </w:p>
    <w:p w14:paraId="48723C91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2.1. Установка GPG</w:t>
      </w:r>
    </w:p>
    <w:p w14:paraId="618A5FFD" w14:textId="77777777" w:rsidR="004B7EF4" w:rsidRPr="00B34363" w:rsidRDefault="00000000">
      <w:pPr>
        <w:spacing w:before="80" w:after="80"/>
        <w:jc w:val="both"/>
      </w:pPr>
      <w:r w:rsidRPr="00B34363">
        <w:t xml:space="preserve">Устанавливаем пакет </w:t>
      </w:r>
      <w:proofErr w:type="spellStart"/>
      <w:r w:rsidRPr="00B34363">
        <w:t>gnupg</w:t>
      </w:r>
      <w:proofErr w:type="spellEnd"/>
      <w:r w:rsidRPr="00B34363">
        <w:t>:</w:t>
      </w:r>
    </w:p>
    <w:p w14:paraId="14915A89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</w:p>
    <w:p w14:paraId="274AE348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gnupg</w:t>
      </w:r>
      <w:proofErr w:type="spellEnd"/>
    </w:p>
    <w:p w14:paraId="7EFE0CC1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2.2. Создание тестового файла</w:t>
      </w:r>
    </w:p>
    <w:p w14:paraId="733C52E1" w14:textId="77777777" w:rsidR="004B7EF4" w:rsidRPr="00B34363" w:rsidRDefault="00000000">
      <w:pPr>
        <w:spacing w:before="80" w:after="80"/>
        <w:jc w:val="both"/>
      </w:pPr>
      <w:r w:rsidRPr="00B34363">
        <w:t>Создаём текстовый файл с секретными данными и проверяем его содержимое:</w:t>
      </w:r>
    </w:p>
    <w:p w14:paraId="6C446ADC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is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Azamat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proofErr w:type="gramStart"/>
      <w:r w:rsidRPr="00B34363">
        <w:rPr>
          <w:rFonts w:ascii="Courier New" w:eastAsia="Courier New" w:hAnsi="Courier New" w:cs="Courier New"/>
          <w:sz w:val="20"/>
          <w:szCs w:val="20"/>
        </w:rPr>
        <w:t>" &gt;</w:t>
      </w:r>
      <w:proofErr w:type="gramEnd"/>
      <w:r w:rsidRPr="00B34363">
        <w:rPr>
          <w:rFonts w:ascii="Courier New" w:eastAsia="Courier New" w:hAnsi="Courier New" w:cs="Courier New"/>
          <w:sz w:val="20"/>
          <w:szCs w:val="20"/>
        </w:rPr>
        <w:t xml:space="preserve"> secret.txt</w:t>
      </w:r>
    </w:p>
    <w:p w14:paraId="17C47422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cat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secret.txt</w:t>
      </w:r>
    </w:p>
    <w:p w14:paraId="66A7F9B7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drawing>
          <wp:inline distT="0" distB="0" distL="0" distR="0" wp14:anchorId="16938853" wp14:editId="34E1A4A8">
            <wp:extent cx="4762500" cy="1933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D89E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>Рисунок 1 — Содержимое файла secret.txt</w:t>
      </w:r>
    </w:p>
    <w:p w14:paraId="5B39F7E5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2.3. Шифрование файла</w:t>
      </w:r>
    </w:p>
    <w:p w14:paraId="59E7E581" w14:textId="77777777" w:rsidR="004B7EF4" w:rsidRPr="00B34363" w:rsidRDefault="00000000">
      <w:pPr>
        <w:spacing w:before="80" w:after="80"/>
        <w:jc w:val="both"/>
      </w:pPr>
      <w:r w:rsidRPr="00B34363">
        <w:t xml:space="preserve">Выполняем симметричное шифрование командой </w:t>
      </w:r>
      <w:proofErr w:type="spellStart"/>
      <w:r w:rsidRPr="00B34363">
        <w:t>gpg</w:t>
      </w:r>
      <w:proofErr w:type="spellEnd"/>
      <w:r w:rsidRPr="00B34363">
        <w:t xml:space="preserve"> -c. Флаг -c означает шифрование с паролем. Система запрашивает пароль дважды. В результате создаётся файл </w:t>
      </w:r>
      <w:proofErr w:type="spellStart"/>
      <w:r w:rsidRPr="00B34363">
        <w:t>secret.txt.gpg</w:t>
      </w:r>
      <w:proofErr w:type="spellEnd"/>
      <w:r w:rsidRPr="00B34363">
        <w:t>.</w:t>
      </w:r>
    </w:p>
    <w:p w14:paraId="305C737C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gpg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-c secret.txt</w:t>
      </w:r>
    </w:p>
    <w:p w14:paraId="65C72BEB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drawing>
          <wp:inline distT="0" distB="0" distL="0" distR="0" wp14:anchorId="4F7685F7" wp14:editId="10FE32C5">
            <wp:extent cx="3695700" cy="2676525"/>
            <wp:effectExtent l="0" t="0" r="0" b="0"/>
            <wp:docPr id="1807974082" name="Рисунок 1807974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C857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>Рисунок 2 — Диалог ввода пароля при шифровании</w:t>
      </w:r>
    </w:p>
    <w:p w14:paraId="2ACE6FA6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2.4. Проверка зашифрованного файла</w:t>
      </w:r>
    </w:p>
    <w:p w14:paraId="4C9DF611" w14:textId="77777777" w:rsidR="004B7EF4" w:rsidRPr="00B34363" w:rsidRDefault="00000000">
      <w:pPr>
        <w:spacing w:before="80" w:after="80"/>
        <w:jc w:val="both"/>
      </w:pPr>
      <w:r w:rsidRPr="00B34363">
        <w:lastRenderedPageBreak/>
        <w:t>Просматриваем содержимое зашифрованного файла — данные нечитаемы (бинарный формат):</w:t>
      </w:r>
    </w:p>
    <w:p w14:paraId="62F5BDF2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cat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secret.txt.gpg</w:t>
      </w:r>
      <w:proofErr w:type="spellEnd"/>
    </w:p>
    <w:p w14:paraId="0884C99B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drawing>
          <wp:inline distT="0" distB="0" distL="0" distR="0" wp14:anchorId="02EE6179" wp14:editId="0E1E1163">
            <wp:extent cx="4762500" cy="628650"/>
            <wp:effectExtent l="0" t="0" r="0" b="0"/>
            <wp:docPr id="1226002233" name="Рисунок 122600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E6DE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 xml:space="preserve">Рисунок 3 — Бинарное содержимое файла </w:t>
      </w:r>
      <w:proofErr w:type="spellStart"/>
      <w:r w:rsidRPr="00B34363">
        <w:rPr>
          <w:i/>
          <w:iCs/>
          <w:sz w:val="20"/>
          <w:szCs w:val="20"/>
        </w:rPr>
        <w:t>secret.txt.gpg</w:t>
      </w:r>
      <w:proofErr w:type="spellEnd"/>
    </w:p>
    <w:p w14:paraId="7A43CF40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2.5. Расшифрование файла</w:t>
      </w:r>
    </w:p>
    <w:p w14:paraId="1672CD14" w14:textId="77777777" w:rsidR="004B7EF4" w:rsidRPr="00B34363" w:rsidRDefault="00000000">
      <w:pPr>
        <w:spacing w:before="80" w:after="80"/>
        <w:jc w:val="both"/>
      </w:pPr>
      <w:r w:rsidRPr="00B34363">
        <w:t>Расшифровываем файл. Флаг -d означает расшифрование; флаг -o задаёт имя выходного файла:</w:t>
      </w:r>
    </w:p>
    <w:p w14:paraId="4D32316F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gpg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-o secret.txt -d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secret.txt.gpg</w:t>
      </w:r>
      <w:proofErr w:type="spellEnd"/>
    </w:p>
    <w:p w14:paraId="122D9ABF" w14:textId="37B43327" w:rsidR="004B7EF4" w:rsidRPr="00B34363" w:rsidRDefault="00000000" w:rsidP="00B34363">
      <w:r w:rsidRPr="00B34363">
        <w:rPr>
          <w:rFonts w:ascii="Arial" w:eastAsia="Arial" w:hAnsi="Arial" w:cs="Arial"/>
          <w:b/>
          <w:bCs/>
          <w:sz w:val="28"/>
          <w:szCs w:val="28"/>
        </w:rPr>
        <w:t>3. Часть 2: Шифрование диска с помощью LUKS</w:t>
      </w:r>
    </w:p>
    <w:p w14:paraId="7A9655B8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 xml:space="preserve">3.1. Установка </w:t>
      </w:r>
      <w:proofErr w:type="spellStart"/>
      <w:r w:rsidRPr="00B34363">
        <w:rPr>
          <w:rFonts w:ascii="Arial" w:eastAsia="Arial" w:hAnsi="Arial" w:cs="Arial"/>
          <w:b/>
          <w:bCs/>
          <w:sz w:val="26"/>
          <w:szCs w:val="26"/>
        </w:rPr>
        <w:t>cryptsetup</w:t>
      </w:r>
      <w:proofErr w:type="spellEnd"/>
    </w:p>
    <w:p w14:paraId="746366DB" w14:textId="77777777" w:rsidR="004B7EF4" w:rsidRPr="00B34363" w:rsidRDefault="00000000">
      <w:pPr>
        <w:spacing w:before="80" w:after="80"/>
        <w:jc w:val="both"/>
      </w:pPr>
      <w:r w:rsidRPr="00B34363">
        <w:t xml:space="preserve">Устанавливаем пакет </w:t>
      </w:r>
      <w:proofErr w:type="spellStart"/>
      <w:r w:rsidRPr="00B34363">
        <w:t>cryptsetup</w:t>
      </w:r>
      <w:proofErr w:type="spellEnd"/>
      <w:r w:rsidRPr="00B34363">
        <w:t xml:space="preserve"> для управления LUKS-контейнерами:</w:t>
      </w:r>
    </w:p>
    <w:p w14:paraId="246DD8DF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</w:p>
    <w:p w14:paraId="2525997D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cryptsetup</w:t>
      </w:r>
      <w:proofErr w:type="spellEnd"/>
    </w:p>
    <w:p w14:paraId="2E7E05E9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3.2. Создание файла-контейнера</w:t>
      </w:r>
    </w:p>
    <w:p w14:paraId="33B589A5" w14:textId="77777777" w:rsidR="004B7EF4" w:rsidRPr="00B34363" w:rsidRDefault="00000000">
      <w:pPr>
        <w:spacing w:before="80" w:after="80"/>
        <w:jc w:val="both"/>
      </w:pPr>
      <w:r w:rsidRPr="00B34363">
        <w:t xml:space="preserve">Создаём файл размером 512 МБ командой </w:t>
      </w:r>
      <w:proofErr w:type="spellStart"/>
      <w:r w:rsidRPr="00B34363">
        <w:t>fallocate</w:t>
      </w:r>
      <w:proofErr w:type="spellEnd"/>
      <w:r w:rsidRPr="00B34363">
        <w:t>. Флаг -l задаёт размер файла:</w:t>
      </w:r>
    </w:p>
    <w:p w14:paraId="566E5C27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fallocate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-l 512M ~/test1</w:t>
      </w:r>
    </w:p>
    <w:p w14:paraId="62D21C82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3.3. Инициализация LUKS-контейнера</w:t>
      </w:r>
    </w:p>
    <w:p w14:paraId="319C86FC" w14:textId="77777777" w:rsidR="004B7EF4" w:rsidRPr="00B34363" w:rsidRDefault="00000000">
      <w:pPr>
        <w:spacing w:before="80" w:after="80"/>
        <w:jc w:val="both"/>
      </w:pPr>
      <w:r w:rsidRPr="00B34363">
        <w:t>Инициализируем шифрование LUKS. Флаг -y запрашивает подтверждение пароля:</w:t>
      </w:r>
    </w:p>
    <w:p w14:paraId="5CF350A1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cryptsetup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-y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luksFormat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~/test1</w:t>
      </w:r>
    </w:p>
    <w:p w14:paraId="7D691D95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3.4. Открытие контейнера и создание файловой системы</w:t>
      </w:r>
    </w:p>
    <w:p w14:paraId="44A0C8F3" w14:textId="77777777" w:rsidR="004B7EF4" w:rsidRPr="00B34363" w:rsidRDefault="00000000">
      <w:pPr>
        <w:spacing w:before="80" w:after="80"/>
        <w:jc w:val="both"/>
      </w:pPr>
      <w:r w:rsidRPr="00B34363">
        <w:t>Открываем контейнер под именем volume1 — создаётся виртуальное устройство /</w:t>
      </w:r>
      <w:proofErr w:type="spellStart"/>
      <w:r w:rsidRPr="00B34363">
        <w:t>dev</w:t>
      </w:r>
      <w:proofErr w:type="spellEnd"/>
      <w:r w:rsidRPr="00B34363">
        <w:t>/</w:t>
      </w:r>
      <w:proofErr w:type="spellStart"/>
      <w:r w:rsidRPr="00B34363">
        <w:t>mapper</w:t>
      </w:r>
      <w:proofErr w:type="spellEnd"/>
      <w:r w:rsidRPr="00B34363">
        <w:t>/volume1. Затем создаём файловую систему ext4:</w:t>
      </w:r>
    </w:p>
    <w:p w14:paraId="6749FACD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cryptsetup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luksOpen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~/test1 volume1</w:t>
      </w:r>
    </w:p>
    <w:p w14:paraId="1C27733A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B34363">
        <w:rPr>
          <w:rFonts w:ascii="Courier New" w:eastAsia="Courier New" w:hAnsi="Courier New" w:cs="Courier New"/>
          <w:sz w:val="20"/>
          <w:szCs w:val="20"/>
        </w:rPr>
        <w:t>mkfs.ext</w:t>
      </w:r>
      <w:proofErr w:type="gramEnd"/>
      <w:r w:rsidRPr="00B34363">
        <w:rPr>
          <w:rFonts w:ascii="Courier New" w:eastAsia="Courier New" w:hAnsi="Courier New" w:cs="Courier New"/>
          <w:sz w:val="20"/>
          <w:szCs w:val="20"/>
        </w:rPr>
        <w:t>4 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mapper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/volume1</w:t>
      </w:r>
    </w:p>
    <w:p w14:paraId="307C2900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lastRenderedPageBreak/>
        <w:drawing>
          <wp:inline distT="0" distB="0" distL="0" distR="0" wp14:anchorId="328DBFCF" wp14:editId="03044590">
            <wp:extent cx="4762500" cy="3019425"/>
            <wp:effectExtent l="0" t="0" r="0" b="0"/>
            <wp:docPr id="1925726032" name="Рисунок 1925726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AFEE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>Рисунок 4 — Создание файловой системы внутри LUKS-контейнера</w:t>
      </w:r>
    </w:p>
    <w:p w14:paraId="27930984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3.5. Монтирование и наполнение контейнера</w:t>
      </w:r>
    </w:p>
    <w:p w14:paraId="4EE0CE71" w14:textId="77777777" w:rsidR="004B7EF4" w:rsidRPr="00B34363" w:rsidRDefault="00000000">
      <w:pPr>
        <w:spacing w:before="80" w:after="80"/>
        <w:jc w:val="both"/>
      </w:pPr>
      <w:r w:rsidRPr="00B34363">
        <w:t>Создаём папку для монтирования, монтируем контейнер и копируем файлы:</w:t>
      </w:r>
    </w:p>
    <w:p w14:paraId="215C9573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files</w:t>
      </w:r>
      <w:proofErr w:type="spellEnd"/>
    </w:p>
    <w:p w14:paraId="77DE32CB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mount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mapper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/volume1 ~/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files</w:t>
      </w:r>
      <w:proofErr w:type="spellEnd"/>
    </w:p>
    <w:p w14:paraId="224F83AB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drawing>
          <wp:inline distT="0" distB="0" distL="0" distR="0" wp14:anchorId="55ED653A" wp14:editId="0F513998">
            <wp:extent cx="4762500" cy="276225"/>
            <wp:effectExtent l="0" t="0" r="0" b="0"/>
            <wp:docPr id="1306867777" name="Рисунок 1306867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FC94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>Рисунок 5 — Успешное монтирование контейнера</w:t>
      </w:r>
    </w:p>
    <w:p w14:paraId="0C38A238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cp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-r 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/* ~/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files</w:t>
      </w:r>
      <w:proofErr w:type="spellEnd"/>
    </w:p>
    <w:p w14:paraId="73B3F9C2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3.6. Размонтирование и закрытие контейнера</w:t>
      </w:r>
    </w:p>
    <w:p w14:paraId="5A818940" w14:textId="77777777" w:rsidR="004B7EF4" w:rsidRPr="00B34363" w:rsidRDefault="00000000">
      <w:pPr>
        <w:spacing w:before="80" w:after="80"/>
        <w:jc w:val="both"/>
      </w:pPr>
      <w:r w:rsidRPr="00B34363">
        <w:t>После завершения работы размонтируем файловую систему и закрываем контейнер — данные зашифрованы:</w:t>
      </w:r>
    </w:p>
    <w:p w14:paraId="367B4D2B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umount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files</w:t>
      </w:r>
      <w:proofErr w:type="spellEnd"/>
    </w:p>
    <w:p w14:paraId="334C3A32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cryptsetup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luksClose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volume1</w:t>
      </w:r>
    </w:p>
    <w:p w14:paraId="0E616643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drawing>
          <wp:inline distT="0" distB="0" distL="0" distR="0" wp14:anchorId="3A1B2654" wp14:editId="3E9A4181">
            <wp:extent cx="4105275" cy="371475"/>
            <wp:effectExtent l="0" t="0" r="0" b="0"/>
            <wp:docPr id="1666907381" name="Рисунок 1666907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080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>Рисунок 6 — Закрытие LUKS-контейнера</w:t>
      </w:r>
    </w:p>
    <w:p w14:paraId="1D91D621" w14:textId="77777777" w:rsidR="004B7EF4" w:rsidRPr="00B34363" w:rsidRDefault="00000000">
      <w:pPr>
        <w:spacing w:before="200" w:after="80"/>
      </w:pPr>
      <w:r w:rsidRPr="00B34363">
        <w:rPr>
          <w:rFonts w:ascii="Arial" w:eastAsia="Arial" w:hAnsi="Arial" w:cs="Arial"/>
          <w:b/>
          <w:bCs/>
          <w:sz w:val="26"/>
          <w:szCs w:val="26"/>
        </w:rPr>
        <w:t>3.7. Повторное открытие и проверка</w:t>
      </w:r>
    </w:p>
    <w:p w14:paraId="7ED06B7A" w14:textId="77777777" w:rsidR="004B7EF4" w:rsidRPr="00B34363" w:rsidRDefault="00000000">
      <w:pPr>
        <w:spacing w:before="80" w:after="80"/>
        <w:jc w:val="both"/>
      </w:pPr>
      <w:r w:rsidRPr="00B34363">
        <w:t>Убеждаемся, что данные сохранились — повторно открываем контейнер и монтируем его:</w:t>
      </w:r>
    </w:p>
    <w:p w14:paraId="1CB83011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cryptsetup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luksOpen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root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/test1 volume1</w:t>
      </w:r>
    </w:p>
    <w:p w14:paraId="6118C2AE" w14:textId="77777777" w:rsidR="004B7EF4" w:rsidRPr="00B34363" w:rsidRDefault="00000000">
      <w:pPr>
        <w:spacing w:before="40" w:after="40"/>
        <w:ind w:left="720"/>
      </w:pP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mount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mapper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/volume1 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 w:rsidRPr="00B34363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B34363">
        <w:rPr>
          <w:rFonts w:ascii="Courier New" w:eastAsia="Courier New" w:hAnsi="Courier New" w:cs="Courier New"/>
          <w:sz w:val="20"/>
          <w:szCs w:val="20"/>
        </w:rPr>
        <w:t>files</w:t>
      </w:r>
      <w:proofErr w:type="spellEnd"/>
    </w:p>
    <w:p w14:paraId="0DF18A7F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lastRenderedPageBreak/>
        <w:drawing>
          <wp:inline distT="0" distB="0" distL="0" distR="0" wp14:anchorId="3ECFB54D" wp14:editId="416B10BB">
            <wp:extent cx="4762500" cy="1828800"/>
            <wp:effectExtent l="0" t="0" r="0" b="0"/>
            <wp:docPr id="496725938" name="Рисунок 49672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D23A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>Рисунок 7 — Повторное открытие контейнера</w:t>
      </w:r>
    </w:p>
    <w:p w14:paraId="653FB55D" w14:textId="77777777" w:rsidR="004B7EF4" w:rsidRPr="00B34363" w:rsidRDefault="00000000">
      <w:pPr>
        <w:spacing w:before="120" w:after="80"/>
        <w:jc w:val="center"/>
      </w:pPr>
      <w:r w:rsidRPr="00B34363">
        <w:rPr>
          <w:noProof/>
        </w:rPr>
        <w:drawing>
          <wp:inline distT="0" distB="0" distL="0" distR="0" wp14:anchorId="436DB3E5" wp14:editId="629B297D">
            <wp:extent cx="4762500" cy="2133600"/>
            <wp:effectExtent l="0" t="0" r="0" b="0"/>
            <wp:docPr id="1089567268" name="Рисунок 1089567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96C3" w14:textId="77777777" w:rsidR="004B7EF4" w:rsidRPr="00B34363" w:rsidRDefault="00000000">
      <w:pPr>
        <w:spacing w:after="160"/>
        <w:jc w:val="center"/>
      </w:pPr>
      <w:r w:rsidRPr="00B34363">
        <w:rPr>
          <w:i/>
          <w:iCs/>
          <w:sz w:val="20"/>
          <w:szCs w:val="20"/>
        </w:rPr>
        <w:t xml:space="preserve">Рисунок 8 — Проверка содержимого </w:t>
      </w:r>
      <w:proofErr w:type="spellStart"/>
      <w:r w:rsidRPr="00B34363">
        <w:rPr>
          <w:i/>
          <w:iCs/>
          <w:sz w:val="20"/>
          <w:szCs w:val="20"/>
        </w:rPr>
        <w:t>примонтированного</w:t>
      </w:r>
      <w:proofErr w:type="spellEnd"/>
      <w:r w:rsidRPr="00B34363">
        <w:rPr>
          <w:i/>
          <w:iCs/>
          <w:sz w:val="20"/>
          <w:szCs w:val="20"/>
        </w:rPr>
        <w:t xml:space="preserve"> контейнера</w:t>
      </w:r>
    </w:p>
    <w:p w14:paraId="022D98DA" w14:textId="77777777" w:rsidR="004B7EF4" w:rsidRPr="00B34363" w:rsidRDefault="00000000">
      <w:r w:rsidRPr="00B34363">
        <w:br w:type="page"/>
      </w:r>
    </w:p>
    <w:p w14:paraId="2A4D86CA" w14:textId="77777777" w:rsidR="004B7EF4" w:rsidRPr="00B34363" w:rsidRDefault="00000000">
      <w:pPr>
        <w:pStyle w:val="2"/>
        <w:spacing w:after="120"/>
        <w:rPr>
          <w:color w:val="auto"/>
        </w:rPr>
      </w:pPr>
      <w:r w:rsidRPr="00B34363">
        <w:rPr>
          <w:color w:val="auto"/>
        </w:rPr>
        <w:lastRenderedPageBreak/>
        <w:t>4. Вывод</w:t>
      </w:r>
    </w:p>
    <w:p w14:paraId="7B38B193" w14:textId="77777777" w:rsidR="004B7EF4" w:rsidRPr="00B34363" w:rsidRDefault="00000000">
      <w:pPr>
        <w:spacing w:before="80" w:after="80"/>
        <w:jc w:val="both"/>
      </w:pPr>
      <w:r w:rsidRPr="00B34363">
        <w:t>В ходе лабораторной работы были изучены и практически применены два основных инструмента шифрования данных в Linux:</w:t>
      </w:r>
    </w:p>
    <w:p w14:paraId="49013C1A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GPG — для симметричного шифрования отдельных файлов с использованием пароля (</w:t>
      </w:r>
      <w:proofErr w:type="spellStart"/>
      <w:r w:rsidRPr="00B34363">
        <w:t>gpg</w:t>
      </w:r>
      <w:proofErr w:type="spellEnd"/>
      <w:r w:rsidRPr="00B34363">
        <w:t xml:space="preserve"> -c для шифрования, </w:t>
      </w:r>
      <w:proofErr w:type="spellStart"/>
      <w:r w:rsidRPr="00B34363">
        <w:t>gpg</w:t>
      </w:r>
      <w:proofErr w:type="spellEnd"/>
      <w:r w:rsidRPr="00B34363">
        <w:t xml:space="preserve"> -d для расшифрования).</w:t>
      </w:r>
    </w:p>
    <w:p w14:paraId="4F6B9A45" w14:textId="77777777" w:rsidR="004B7EF4" w:rsidRPr="00B34363" w:rsidRDefault="00000000">
      <w:pPr>
        <w:pStyle w:val="a4"/>
        <w:numPr>
          <w:ilvl w:val="0"/>
          <w:numId w:val="2"/>
        </w:numPr>
        <w:spacing w:before="40" w:after="40"/>
      </w:pPr>
      <w:r w:rsidRPr="00B34363">
        <w:t>LUKS/</w:t>
      </w:r>
      <w:proofErr w:type="spellStart"/>
      <w:r w:rsidRPr="00B34363">
        <w:t>cryptsetup</w:t>
      </w:r>
      <w:proofErr w:type="spellEnd"/>
      <w:r w:rsidRPr="00B34363">
        <w:t xml:space="preserve"> — для создания зашифрованного дискового контейнера размером 512 МБ с файловой системой ext4, монтирования, работы с данными и повторного доступа.</w:t>
      </w:r>
    </w:p>
    <w:p w14:paraId="6E0A2753" w14:textId="77777777" w:rsidR="004B7EF4" w:rsidRPr="00B34363" w:rsidRDefault="00000000">
      <w:pPr>
        <w:spacing w:before="80" w:after="80"/>
        <w:jc w:val="both"/>
      </w:pPr>
      <w:r w:rsidRPr="00B34363">
        <w:t>Оба инструмента обеспечивают надёжную защиту данных: GPG — на уровне отдельных файлов, LUKS — на уровне блочных устройств с возможностью работы с ними как с обычными дисками.</w:t>
      </w:r>
    </w:p>
    <w:sectPr w:rsidR="004B7EF4" w:rsidRPr="00B34363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140"/>
    <w:multiLevelType w:val="hybridMultilevel"/>
    <w:tmpl w:val="F0D6EA26"/>
    <w:lvl w:ilvl="0" w:tplc="4CBC2C9E">
      <w:start w:val="1"/>
      <w:numFmt w:val="bullet"/>
      <w:lvlText w:val="–"/>
      <w:lvlJc w:val="left"/>
      <w:pPr>
        <w:ind w:left="720" w:hanging="360"/>
      </w:pPr>
    </w:lvl>
    <w:lvl w:ilvl="1" w:tplc="04880EB2">
      <w:numFmt w:val="decimal"/>
      <w:lvlText w:val=""/>
      <w:lvlJc w:val="left"/>
    </w:lvl>
    <w:lvl w:ilvl="2" w:tplc="07FC8996">
      <w:numFmt w:val="decimal"/>
      <w:lvlText w:val=""/>
      <w:lvlJc w:val="left"/>
    </w:lvl>
    <w:lvl w:ilvl="3" w:tplc="C09812A6">
      <w:numFmt w:val="decimal"/>
      <w:lvlText w:val=""/>
      <w:lvlJc w:val="left"/>
    </w:lvl>
    <w:lvl w:ilvl="4" w:tplc="B1022978">
      <w:numFmt w:val="decimal"/>
      <w:lvlText w:val=""/>
      <w:lvlJc w:val="left"/>
    </w:lvl>
    <w:lvl w:ilvl="5" w:tplc="4ECA33BC">
      <w:numFmt w:val="decimal"/>
      <w:lvlText w:val=""/>
      <w:lvlJc w:val="left"/>
    </w:lvl>
    <w:lvl w:ilvl="6" w:tplc="06A6717E">
      <w:numFmt w:val="decimal"/>
      <w:lvlText w:val=""/>
      <w:lvlJc w:val="left"/>
    </w:lvl>
    <w:lvl w:ilvl="7" w:tplc="65DC2686">
      <w:numFmt w:val="decimal"/>
      <w:lvlText w:val=""/>
      <w:lvlJc w:val="left"/>
    </w:lvl>
    <w:lvl w:ilvl="8" w:tplc="36B88DB4">
      <w:numFmt w:val="decimal"/>
      <w:lvlText w:val=""/>
      <w:lvlJc w:val="left"/>
    </w:lvl>
  </w:abstractNum>
  <w:abstractNum w:abstractNumId="1" w15:restartNumberingAfterBreak="0">
    <w:nsid w:val="78EA049C"/>
    <w:multiLevelType w:val="hybridMultilevel"/>
    <w:tmpl w:val="02C46BC8"/>
    <w:lvl w:ilvl="0" w:tplc="6D724ABA">
      <w:start w:val="1"/>
      <w:numFmt w:val="bullet"/>
      <w:lvlText w:val="●"/>
      <w:lvlJc w:val="left"/>
      <w:pPr>
        <w:ind w:left="720" w:hanging="360"/>
      </w:pPr>
    </w:lvl>
    <w:lvl w:ilvl="1" w:tplc="270ECE96">
      <w:start w:val="1"/>
      <w:numFmt w:val="bullet"/>
      <w:lvlText w:val="○"/>
      <w:lvlJc w:val="left"/>
      <w:pPr>
        <w:ind w:left="1440" w:hanging="360"/>
      </w:pPr>
    </w:lvl>
    <w:lvl w:ilvl="2" w:tplc="CDC0EE6A">
      <w:start w:val="1"/>
      <w:numFmt w:val="bullet"/>
      <w:lvlText w:val="■"/>
      <w:lvlJc w:val="left"/>
      <w:pPr>
        <w:ind w:left="2160" w:hanging="360"/>
      </w:pPr>
    </w:lvl>
    <w:lvl w:ilvl="3" w:tplc="0C42A034">
      <w:start w:val="1"/>
      <w:numFmt w:val="bullet"/>
      <w:lvlText w:val="●"/>
      <w:lvlJc w:val="left"/>
      <w:pPr>
        <w:ind w:left="2880" w:hanging="360"/>
      </w:pPr>
    </w:lvl>
    <w:lvl w:ilvl="4" w:tplc="8922496A">
      <w:start w:val="1"/>
      <w:numFmt w:val="bullet"/>
      <w:lvlText w:val="○"/>
      <w:lvlJc w:val="left"/>
      <w:pPr>
        <w:ind w:left="3600" w:hanging="360"/>
      </w:pPr>
    </w:lvl>
    <w:lvl w:ilvl="5" w:tplc="C4741BFA">
      <w:start w:val="1"/>
      <w:numFmt w:val="bullet"/>
      <w:lvlText w:val="■"/>
      <w:lvlJc w:val="left"/>
      <w:pPr>
        <w:ind w:left="4320" w:hanging="360"/>
      </w:pPr>
    </w:lvl>
    <w:lvl w:ilvl="6" w:tplc="A5C4B930">
      <w:start w:val="1"/>
      <w:numFmt w:val="bullet"/>
      <w:lvlText w:val="●"/>
      <w:lvlJc w:val="left"/>
      <w:pPr>
        <w:ind w:left="5040" w:hanging="360"/>
      </w:pPr>
    </w:lvl>
    <w:lvl w:ilvl="7" w:tplc="F5B252FA">
      <w:start w:val="1"/>
      <w:numFmt w:val="bullet"/>
      <w:lvlText w:val="●"/>
      <w:lvlJc w:val="left"/>
      <w:pPr>
        <w:ind w:left="5760" w:hanging="360"/>
      </w:pPr>
    </w:lvl>
    <w:lvl w:ilvl="8" w:tplc="BE125F5A">
      <w:start w:val="1"/>
      <w:numFmt w:val="bullet"/>
      <w:lvlText w:val="●"/>
      <w:lvlJc w:val="left"/>
      <w:pPr>
        <w:ind w:left="6480" w:hanging="360"/>
      </w:pPr>
    </w:lvl>
  </w:abstractNum>
  <w:num w:numId="1" w16cid:durableId="2087338033">
    <w:abstractNumId w:val="1"/>
    <w:lvlOverride w:ilvl="0">
      <w:startOverride w:val="1"/>
    </w:lvlOverride>
  </w:num>
  <w:num w:numId="2" w16cid:durableId="379401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EF4"/>
    <w:rsid w:val="004B7EF4"/>
    <w:rsid w:val="00B34363"/>
    <w:rsid w:val="00F3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C5709"/>
  <w15:docId w15:val="{5D1B28A8-CDD6-4FF0-87E8-89A9699B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Arial" w:eastAsia="Arial" w:hAnsi="Arial" w:cs="Arial"/>
      <w:b/>
      <w:bCs/>
      <w:color w:val="1F3A5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3667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Баркинхоев Иса Салманович</cp:lastModifiedBy>
  <cp:revision>2</cp:revision>
  <dcterms:created xsi:type="dcterms:W3CDTF">2026-03-11T12:26:00Z</dcterms:created>
  <dcterms:modified xsi:type="dcterms:W3CDTF">2026-03-11T12:26:00Z</dcterms:modified>
</cp:coreProperties>
</file>