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Definición de Navegación según Roles (Estudiante / Administrador)</w:t>
      </w:r>
    </w:p>
    <w:p>
      <w:pPr>
        <w:pStyle w:val="Heading1"/>
      </w:pPr>
      <w:r>
        <w:t>1. Introducción</w:t>
      </w:r>
    </w:p>
    <w:p>
      <w:r>
        <w:t>El presente informe describe la estrategia de diseño e implementación de la navegación dentro de la aplicación web 'Sistema de Acompañamiento de Alumnos Universitarios'. La misma fue definida en función de los distintos roles de usuario, con el objetivo de garantizar una experiencia clara, organizada y escalable.</w:t>
      </w:r>
    </w:p>
    <w:p>
      <w:pPr>
        <w:pStyle w:val="Heading1"/>
      </w:pPr>
      <w:r>
        <w:t>2. Identificación de Roles</w:t>
      </w:r>
    </w:p>
    <w:p>
      <w:r>
        <w:t>Se identificaron dos tipos de usuarios principales dentro del sistema:</w:t>
        <w:br/>
        <w:br/>
        <w:t>- Estudiante: encargado de gestionar su trayectoria académica, participar en sesiones de estudio y compartir materiales.</w:t>
        <w:br/>
        <w:t>- Administrador: responsable de la configuración del sistema, gestión de carreras, planes de estudio y generación de reportes.</w:t>
        <w:br/>
        <w:br/>
        <w:t>Esta diferenciación fue clave para estructurar la navegación de manera separada.</w:t>
      </w:r>
    </w:p>
    <w:p>
      <w:pPr>
        <w:pStyle w:val="Heading1"/>
      </w:pPr>
      <w:r>
        <w:t>3. Organización de la Estructura de Páginas</w:t>
      </w:r>
    </w:p>
    <w:p>
      <w:r>
        <w:t>Se definió una organización modular de las páginas dentro del proyecto, separando por tipo de acceso:</w:t>
      </w:r>
    </w:p>
    <w:p>
      <w:pPr>
        <w:pStyle w:val="ListBullet"/>
      </w:pPr>
      <w:r>
        <w:t>3.1 Páginas Públicas</w:t>
      </w:r>
    </w:p>
    <w:p>
      <w:r>
        <w:t>- Landing: pantalla inicial de la aplicación.</w:t>
        <w:br/>
        <w:t>- Login: acceso al sistema.</w:t>
        <w:br/>
        <w:br/>
        <w:t>Estas páginas no requieren autenticación.</w:t>
      </w:r>
    </w:p>
    <w:p>
      <w:pPr>
        <w:pStyle w:val="ListBullet"/>
      </w:pPr>
      <w:r>
        <w:t>3.2 Páginas del Estudiante</w:t>
      </w:r>
    </w:p>
    <w:p>
      <w:r>
        <w:t>- HomeStudent</w:t>
        <w:br/>
        <w:t>- Profile</w:t>
        <w:br/>
        <w:t>- AcademicStatus</w:t>
        <w:br/>
        <w:t>- AcademicAssistant</w:t>
        <w:br/>
        <w:t>- StudySessions</w:t>
        <w:br/>
        <w:t>- MaterialRepositoryPage</w:t>
        <w:br/>
        <w:br/>
        <w:t>Estas páginas permiten al estudiante interactuar con el sistema académico y social.</w:t>
      </w:r>
    </w:p>
    <w:p>
      <w:pPr>
        <w:pStyle w:val="ListBullet"/>
      </w:pPr>
      <w:r>
        <w:t>3.3 Páginas del Administrador</w:t>
      </w:r>
    </w:p>
    <w:p>
      <w:r>
        <w:t>- HomeAdmin</w:t>
        <w:br/>
        <w:t>- Careers</w:t>
        <w:br/>
        <w:t>- StudyPlan</w:t>
        <w:br/>
        <w:t>- Reports</w:t>
        <w:br/>
        <w:t>- Statistics</w:t>
        <w:br/>
        <w:t>- Admins</w:t>
        <w:br/>
        <w:br/>
        <w:t>Estas páginas están orientadas a la gestión y configuración del sistema.</w:t>
      </w:r>
    </w:p>
    <w:p>
      <w:pPr>
        <w:pStyle w:val="Heading1"/>
      </w:pPr>
      <w:r>
        <w:t>4. Estrategia de Navegación</w:t>
      </w:r>
    </w:p>
    <w:p>
      <w:r>
        <w:t>Se implementó una navegación diferenciada mediante un router centralizado. Cada rol accede únicamente a su conjunto de rutas:</w:t>
        <w:br/>
        <w:br/>
        <w:t>- /student/... para estudiantes</w:t>
        <w:br/>
        <w:t>- /admin/... para administradores</w:t>
        <w:br/>
        <w:br/>
        <w:t>Además, se utilizan layouts dinámicos con barras de navegación específicas para cada rol.</w:t>
      </w:r>
    </w:p>
    <w:p>
      <w:pPr>
        <w:pStyle w:val="Heading1"/>
      </w:pPr>
      <w:r>
        <w:t>5. Decisiones de Diseño</w:t>
      </w:r>
    </w:p>
    <w:p>
      <w:r>
        <w:t>- Separación de responsabilidades por rol</w:t>
        <w:br/>
        <w:t>- Organización por carpetas para facilitar mantenimiento</w:t>
        <w:br/>
        <w:t>- Uso de layouts reutilizables</w:t>
        <w:br/>
        <w:t>- Rutas claras y escalables</w:t>
        <w:br/>
        <w:t>- Preparación para integración futura con backend</w:t>
      </w:r>
    </w:p>
    <w:p>
      <w:pPr>
        <w:pStyle w:val="Heading1"/>
      </w:pPr>
      <w:r>
        <w:t>6. Conclusión</w:t>
      </w:r>
    </w:p>
    <w:p>
      <w:r>
        <w:t>La implementación de la navegación basada en roles permite una estructura clara, segura y escalable. Esta organización facilita el desarrollo en equipo, mejora la experiencia del usuario y sienta las bases para futuras integraciones con lógica de autenticación real.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