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cs="Calibri"/>
          <w:b/>
          <w:i w:val="0"/>
          <w:color w:val="1F4E79"/>
          <w:sz w:val="36"/>
        </w:rPr>
        <w:t>Historias de usuario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Proyecto:</w:t>
      </w:r>
      <w:r>
        <w:rPr>
          <w:rFonts w:ascii="Calibri" w:hAnsi="Calibri" w:cs="Calibri"/>
          <w:b w:val="0"/>
          <w:i w:val="0"/>
          <w:sz w:val="22"/>
        </w:rPr>
        <w:t xml:space="preserve"> Mordi — Pedidos en casas de comidas rápidas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Versión:</w:t>
      </w:r>
      <w:r>
        <w:rPr>
          <w:rFonts w:ascii="Calibri" w:hAnsi="Calibri" w:cs="Calibri"/>
          <w:b w:val="0"/>
          <w:i w:val="0"/>
          <w:sz w:val="22"/>
        </w:rPr>
        <w:t xml:space="preserve"> 2.0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Actualizado:</w:t>
      </w:r>
      <w:r>
        <w:rPr>
          <w:rFonts w:ascii="Calibri" w:hAnsi="Calibri" w:cs="Calibri"/>
          <w:b w:val="0"/>
          <w:i w:val="0"/>
          <w:sz w:val="22"/>
        </w:rPr>
        <w:t xml:space="preserve"> 07/10/2026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Estado:</w:t>
      </w:r>
      <w:r>
        <w:rPr>
          <w:rFonts w:ascii="Calibri" w:hAnsi="Calibri" w:cs="Calibri"/>
          <w:b w:val="0"/>
          <w:i w:val="0"/>
          <w:sz w:val="22"/>
        </w:rPr>
        <w:t xml:space="preserve"> HU-01 a HU-19 hechas (Sprints 1 a 3). HU-20 a HU-22 son el Sprint 4, todavía no construidas.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Relacionados: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Alcance-funcional.md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Requerimientos-funcionales.md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Incrementos-de-los-sprints.md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1. Cómo leer este documento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Formato: </w:t>
      </w:r>
      <w:r>
        <w:rPr>
          <w:rFonts w:ascii="Calibri" w:hAnsi="Calibri" w:cs="Calibri"/>
          <w:b w:val="0"/>
          <w:i/>
          <w:sz w:val="22"/>
        </w:rPr>
        <w:t>Como [actor], quiero [acción], para [beneficio].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Los IDs de HU-09 en adelante son los de las fichas y del código. El borrador del 07/09 los había numerado distinto (el perfil era HU-09; en la ficha del Sprint 2 ese número pasó al historial). Esta versión adopta la numeración que quedó implementada.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8"/>
        <w:gridCol w:w="8804"/>
      </w:tblGrid>
      <w:tr>
        <w:trPr>
          <w:tblHeader/>
        </w:trPr>
        <w:tc>
          <w:tcPr>
            <w:tcW w:type="dxa" w:w="128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880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8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Identificador estable. No se reutiliza.</w:t>
            </w:r>
          </w:p>
        </w:tc>
      </w:tr>
      <w:tr>
        <w:tc>
          <w:tcPr>
            <w:tcW w:type="dxa" w:w="12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Épica</w:t>
            </w:r>
          </w:p>
        </w:tc>
        <w:tc>
          <w:tcPr>
            <w:tcW w:type="dxa" w:w="88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Agrupa historias del mismo bloque.</w:t>
            </w:r>
          </w:p>
        </w:tc>
      </w:tr>
      <w:tr>
        <w:tc>
          <w:tcPr>
            <w:tcW w:type="dxa" w:w="1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</w:t>
            </w:r>
          </w:p>
        </w:tc>
        <w:tc>
          <w:tcPr>
            <w:tcW w:type="dxa" w:w="8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Requerimientos que cubre.</w:t>
            </w:r>
          </w:p>
        </w:tc>
      </w:tr>
      <w:tr>
        <w:tc>
          <w:tcPr>
            <w:tcW w:type="dxa" w:w="12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</w:t>
            </w:r>
          </w:p>
        </w:tc>
        <w:tc>
          <w:tcPr>
            <w:tcW w:type="dxa" w:w="88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 cuál se construyó o se va a construir.</w:t>
            </w:r>
          </w:p>
        </w:tc>
      </w:tr>
      <w:tr>
        <w:tc>
          <w:tcPr>
            <w:tcW w:type="dxa" w:w="1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Estado</w:t>
            </w:r>
          </w:p>
        </w:tc>
        <w:tc>
          <w:tcPr>
            <w:tcW w:type="dxa" w:w="8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Hecha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o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Pendiente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/>
          <w:i w:val="0"/>
          <w:sz w:val="22"/>
        </w:rPr>
        <w:t>Definición de terminada:</w:t>
      </w:r>
      <w:r>
        <w:rPr>
          <w:rFonts w:ascii="Calibri" w:hAnsi="Calibri" w:cs="Calibri"/>
          <w:b w:val="0"/>
          <w:i w:val="0"/>
          <w:sz w:val="22"/>
        </w:rPr>
        <w:t xml:space="preserve"> funciona en frontend y backend, usable en el celular, y está en </w:t>
      </w:r>
      <w:r>
        <w:rPr>
          <w:rFonts w:ascii="Consolas" w:hAnsi="Consolas" w:cs="Consolas"/>
          <w:b w:val="0"/>
          <w:i w:val="0"/>
          <w:sz w:val="20"/>
        </w:rPr>
        <w:t>main</w:t>
      </w:r>
      <w:r>
        <w:rPr>
          <w:rFonts w:ascii="Calibri" w:hAnsi="Calibri" w:cs="Calibri"/>
          <w:b w:val="0"/>
          <w:i w:val="0"/>
          <w:sz w:val="22"/>
        </w:rPr>
        <w:t xml:space="preserve"> antes del corte del sprint.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2. Actores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25"/>
        <w:gridCol w:w="8767"/>
      </w:tblGrid>
      <w:tr>
        <w:trPr>
          <w:tblHeader/>
        </w:trPr>
        <w:tc>
          <w:tcPr>
            <w:tcW w:type="dxa" w:w="132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876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Quién es</w:t>
            </w:r>
          </w:p>
        </w:tc>
      </w:tr>
      <w:tr>
        <w:tc>
          <w:tcPr>
            <w:tcW w:type="dxa" w:w="13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Visitante</w:t>
            </w:r>
          </w:p>
        </w:tc>
        <w:tc>
          <w:tcPr>
            <w:tcW w:type="dxa" w:w="8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Persona sin cuenta. Puede registrarse, ver el catálogo y confirmar un pedido invitado.</w:t>
            </w:r>
          </w:p>
        </w:tc>
      </w:tr>
      <w:tr>
        <w:tc>
          <w:tcPr>
            <w:tcW w:type="dxa" w:w="13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87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Usuario autenticado con rol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customer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13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76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Usuario autenticado con rol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admin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13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876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Comportamiento automático (seed, total, sucursal, stock, ETA).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3. Épicas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38"/>
        <w:gridCol w:w="2660"/>
        <w:gridCol w:w="6593"/>
      </w:tblGrid>
      <w:tr>
        <w:trPr>
          <w:tblHeader/>
        </w:trPr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Épica</w:t>
            </w:r>
          </w:p>
        </w:tc>
        <w:tc>
          <w:tcPr>
            <w:tcW w:type="dxa" w:w="266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659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cubre</w:t>
            </w:r>
          </w:p>
        </w:tc>
      </w:tr>
      <w:tr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E1</w:t>
            </w:r>
          </w:p>
        </w:tc>
        <w:tc>
          <w:tcPr>
            <w:tcW w:type="dxa" w:w="26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Identidad</w:t>
            </w:r>
          </w:p>
        </w:tc>
        <w:tc>
          <w:tcPr>
            <w:tcW w:type="dxa" w:w="6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Registro, sesión, perfil, recuperar contraseña, admins</w:t>
            </w:r>
          </w:p>
        </w:tc>
      </w:tr>
      <w:tr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E2</w:t>
            </w:r>
          </w:p>
        </w:tc>
        <w:tc>
          <w:tcPr>
            <w:tcW w:type="dxa" w:w="266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Catálogo</w:t>
            </w:r>
          </w:p>
        </w:tc>
        <w:tc>
          <w:tcPr>
            <w:tcW w:type="dxa" w:w="65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ABM, consulta y adicionales</w:t>
            </w:r>
          </w:p>
        </w:tc>
      </w:tr>
      <w:tr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E3</w:t>
            </w:r>
          </w:p>
        </w:tc>
        <w:tc>
          <w:tcPr>
            <w:tcW w:type="dxa" w:w="26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Sucursales y geo</w:t>
            </w:r>
          </w:p>
        </w:tc>
        <w:tc>
          <w:tcPr>
            <w:tcW w:type="dxa" w:w="6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Sucursales, direcciones, radio, asignación</w:t>
            </w:r>
          </w:p>
        </w:tc>
      </w:tr>
      <w:tr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E4</w:t>
            </w:r>
          </w:p>
        </w:tc>
        <w:tc>
          <w:tcPr>
            <w:tcW w:type="dxa" w:w="266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Carrito y pedido</w:t>
            </w:r>
          </w:p>
        </w:tc>
        <w:tc>
          <w:tcPr>
            <w:tcW w:type="dxa" w:w="65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Carrito, confirmación, estados, cancelación</w:t>
            </w:r>
          </w:p>
        </w:tc>
      </w:tr>
      <w:tr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E5</w:t>
            </w:r>
          </w:p>
        </w:tc>
        <w:tc>
          <w:tcPr>
            <w:tcW w:type="dxa" w:w="26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Seguimiento e historial</w:t>
            </w:r>
          </w:p>
        </w:tc>
        <w:tc>
          <w:tcPr>
            <w:tcW w:type="dxa" w:w="6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Timeline, hora estimada, demora, repetir</w:t>
            </w:r>
          </w:p>
        </w:tc>
      </w:tr>
      <w:tr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E6</w:t>
            </w:r>
          </w:p>
        </w:tc>
        <w:tc>
          <w:tcPr>
            <w:tcW w:type="dxa" w:w="266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Administración</w:t>
            </w:r>
          </w:p>
        </w:tc>
        <w:tc>
          <w:tcPr>
            <w:tcW w:type="dxa" w:w="65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Pedidos, stock, parámetros, más admins, promos, reportes</w:t>
            </w:r>
          </w:p>
        </w:tc>
      </w:tr>
      <w:tr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E7</w:t>
            </w:r>
          </w:p>
        </w:tc>
        <w:tc>
          <w:tcPr>
            <w:tcW w:type="dxa" w:w="26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6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Reserva de stock y, en el Sprint 4, promociones aplicadas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4. Sprint 1 — hechas (40 pts)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HU-01 — Registro e inicio de sesión — 5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visitante, quiero registrarme e iniciar sesión, para usar la app como cliente.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E1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RF-CLI-01, RF-CLI-02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/register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/login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 xml:space="preserve">Creo una cuenta con nombre, email y contraseña y quedo autenticado como </w:t>
      </w:r>
      <w:r>
        <w:rPr>
          <w:rFonts w:ascii="Consolas" w:hAnsi="Consolas" w:cs="Consolas"/>
          <w:b w:val="0"/>
          <w:i w:val="0"/>
          <w:sz w:val="20"/>
        </w:rPr>
        <w:t>customer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Inicio sesión con esas credenciales (JWT).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Credenciales inválidas muestran un error y no entra.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Un cliente no entra a la app administrativa.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5.  </w:t>
      </w:r>
      <w:r>
        <w:rPr>
          <w:rFonts w:ascii="Calibri" w:hAnsi="Calibri" w:cs="Calibri"/>
          <w:b w:val="0"/>
          <w:i w:val="0"/>
          <w:sz w:val="22"/>
        </w:rPr>
        <w:t>El catálogo y el carrito se pueden usar sin cuenta. Las direcciones guardadas piden sesión.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HU-02 — Admin inicial y backoffice — 5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un usuario seed e iniciar sesión en la app de administración, para cargar el menú.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E1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RF-ADM-01, RF-ADM-02, RF-ADM-04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/admin/login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/admin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El sistema nace con un administrador precargado.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Ese usuario inicia sesión y ve el home del backoffice.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 xml:space="preserve">Un cliente no accede a </w:t>
      </w:r>
      <w:r>
        <w:rPr>
          <w:rFonts w:ascii="Consolas" w:hAnsi="Consolas" w:cs="Consolas"/>
          <w:b w:val="0"/>
          <w:i w:val="0"/>
          <w:sz w:val="20"/>
        </w:rPr>
        <w:t>/api/admin/*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La app de administración es otro SPA, con la misma API y la misma base.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HU-03 — ABM de categorías y productos — 8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crear y editar categorías y productos, para armar el catálogo.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E2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RF-CAT-01, RF-CAT-02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/admin/categories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/admin/products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Alta, listado y edición de categoría. No se borra una categoría con productos (409).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El producto tiene nombre, descripción, categoría, precio, imagen y disponible sí/no.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 xml:space="preserve">Un producto con </w:t>
      </w:r>
      <w:r>
        <w:rPr>
          <w:rFonts w:ascii="Consolas" w:hAnsi="Consolas" w:cs="Consolas"/>
          <w:b w:val="0"/>
          <w:i w:val="0"/>
          <w:sz w:val="20"/>
        </w:rPr>
        <w:t>available = false</w:t>
      </w:r>
      <w:r>
        <w:rPr>
          <w:rFonts w:ascii="Calibri" w:hAnsi="Calibri" w:cs="Calibri"/>
          <w:b w:val="0"/>
          <w:i w:val="0"/>
          <w:sz w:val="22"/>
        </w:rPr>
        <w:t xml:space="preserve"> no se ofrece al cliente.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HU-04 — Consultar catálogo — 3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ver productos por categoría, para armar un pedido.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E2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RF-CAT-03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/products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/products/:id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El listado se filtra por categoría.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El detalle muestra nombre, precio, descripción e imagen.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Solo aparecen productos disponibles. El layout se usa en el celular.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HU-05 — ABM de sucursales — 5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cargar sucursales con ubicación y horario, para que un pedido tenga un local de origen.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E3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RF-BRN-01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/admin/branches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Se registran nombre, dirección, latitud, longitud, horarios, teléfono y activa/inactiva.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Una sucursal inactiva no se asigna a pedidos nuevos.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Hay al menos una sucursal activa de seed para demostrar el checkout.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HU-06 — Direcciones del cliente — 3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cargar mis direcciones con ubicación geográfica, para indicar dónde entregar.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E3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RF-CLI-05, RF-GEO-01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/account/addresses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Solo un cliente autenticado administra sus direcciones.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Cada dirección tiene texto, latitud y longitud. Desde el Sprint 2 también puede usar la ubicación del dispositivo, y un alias para reconocerla.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En el checkout autenticado elijo una dirección guardada.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No veo ni edito direcciones de otro cliente.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HU-07 — Carrito — 5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agregar, cambiar y quitar productos y ver el total, para controlar lo que voy a pagar.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E4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RF-CRT-01 a RF-CRT-04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/cart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/products/:id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Agrego desde el detalle, con cantidad y observaciones.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 xml:space="preserve">El total es la suma de </w:t>
      </w:r>
      <w:r>
        <w:rPr>
          <w:rFonts w:ascii="Consolas" w:hAnsi="Consolas" w:cs="Consolas"/>
          <w:b w:val="0"/>
          <w:i w:val="0"/>
          <w:sz w:val="20"/>
        </w:rPr>
        <w:t>(precio + adicionales) × cantidad</w:t>
      </w:r>
      <w:r>
        <w:rPr>
          <w:rFonts w:ascii="Calibri" w:hAnsi="Calibri" w:cs="Calibri"/>
          <w:b w:val="0"/>
          <w:i w:val="0"/>
          <w:sz w:val="22"/>
        </w:rPr>
        <w:t xml:space="preserve">. En el Sprint 1, sin adicionales, era </w:t>
      </w:r>
      <w:r>
        <w:rPr>
          <w:rFonts w:ascii="Consolas" w:hAnsi="Consolas" w:cs="Consolas"/>
          <w:b w:val="0"/>
          <w:i w:val="0"/>
          <w:sz w:val="20"/>
        </w:rPr>
        <w:t>precio × cantidad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Cambio cantidad y observaciones, y quito ítems, antes de confirmar.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El carrito autenticado sobrevive recargar. El de visitante vive en el navegador y, al entrar, pasa a la cuenta.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5.  </w:t>
      </w:r>
      <w:r>
        <w:rPr>
          <w:rFonts w:ascii="Calibri" w:hAnsi="Calibri" w:cs="Calibri"/>
          <w:b w:val="0"/>
          <w:i w:val="0"/>
          <w:sz w:val="22"/>
        </w:rPr>
        <w:t>Desde el Sprint 2 una hamburguesa puede llevar adicionales. Esos adicionales no se editan en la línea: se quita y se vuelve a agregar.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HU-08 — Confirmar pedido — 6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confirmar el pedido, para que quede registrado en el sistema.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E4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RF-CLI-07, RF-ORD-01, RF-BRN-02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/checkout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Con cuenta: carrito con ítems y dirección guardada crean el pedido.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 xml:space="preserve">Quedan sucursal, dirección, fecha y hora, detalle, importe y estado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Después el carrito queda vacío.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En el Sprint 1, si no había sucursal activa, no se creaba el pedido. Desde el Sprint 3 tampoco se crea si ninguna sucursal activa está dentro del radio, o si no hay stock.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5.  </w:t>
      </w:r>
      <w:r>
        <w:rPr>
          <w:rFonts w:ascii="Calibri" w:hAnsi="Calibri" w:cs="Calibri"/>
          <w:b w:val="0"/>
          <w:i w:val="0"/>
          <w:sz w:val="22"/>
        </w:rPr>
        <w:t>Un visitante puede confirmar con nombre, email y dirección puntual. Eso no cubre el ABM de direcciones.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5. Sprint 2 — hechas (25 pts)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HU-09 — Historial de pedidos — 4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ver mis pedidos anteriores con detalle, importe, fecha y estado, para saber qué pedí.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E5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RF-CLI-06, RF-HIS-01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/orders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/orders/:id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Solo veo mis pedidos. Un invitado no usa esta pantalla.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El listado muestra fecha, importe, estado y sucursal, del más reciente al más viejo.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El detalle muestra ítems, dirección, sucursal e importe.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HU-10 — Seguimiento del pedido — 6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ver cómo evoluciona mi pedido, para saber quién lo prepara, en qué está y cuándo llega.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E5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RF-TRK-01, RF-TRK-02, RF-TRK-03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/orders/:id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Se ve la sucursal, el estado en español y el timeline con fecha y hora de cada cambio.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Desde el Sprint 3 la hora estimada se calculó una vez al confirmar (“Llega aprox. 21:40”) y, si se pasó, se ve la demora.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Un pedido cancelado no promete llegada.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HU-11 — Cancelar pedido — 3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cancelar un pedido que todavía no empezó a prepararse, para no recibirlo si me arrepentí.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E4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RF-ORD-04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/orders/:id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 xml:space="preserve">Puedo cancelar en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 xml:space="preserve"> o </w:t>
      </w:r>
      <w:r>
        <w:rPr>
          <w:rFonts w:ascii="Consolas" w:hAnsi="Consolas" w:cs="Consolas"/>
          <w:b w:val="0"/>
          <w:i w:val="0"/>
          <w:sz w:val="20"/>
        </w:rPr>
        <w:t>confirmed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 xml:space="preserve">Desde </w:t>
      </w:r>
      <w:r>
        <w:rPr>
          <w:rFonts w:ascii="Consolas" w:hAnsi="Consolas" w:cs="Consolas"/>
          <w:b w:val="0"/>
          <w:i w:val="0"/>
          <w:sz w:val="20"/>
        </w:rPr>
        <w:t>preparing</w:t>
      </w:r>
      <w:r>
        <w:rPr>
          <w:rFonts w:ascii="Calibri" w:hAnsi="Calibri" w:cs="Calibri"/>
          <w:b w:val="0"/>
          <w:i w:val="0"/>
          <w:sz w:val="22"/>
        </w:rPr>
        <w:t xml:space="preserve"> el botón no está y la API no cambia el pedido.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El admin también puede cancelar en esos estados.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 xml:space="preserve">Queda el registro </w:t>
      </w:r>
      <w:r>
        <w:rPr>
          <w:rFonts w:ascii="Consolas" w:hAnsi="Consolas" w:cs="Consolas"/>
          <w:b w:val="0"/>
          <w:i w:val="0"/>
          <w:sz w:val="20"/>
        </w:rPr>
        <w:t>cancelled</w:t>
      </w:r>
      <w:r>
        <w:rPr>
          <w:rFonts w:ascii="Calibri" w:hAnsi="Calibri" w:cs="Calibri"/>
          <w:b w:val="0"/>
          <w:i w:val="0"/>
          <w:sz w:val="22"/>
        </w:rPr>
        <w:t xml:space="preserve"> con fecha y hora. Desde el Sprint 3, cancelar libera el stock reservado.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HU-12 — Repetir un pedido anterior — 3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repetir un pedido anterior, para no armar el carrito de nuevo.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E5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RF-HIS-02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Copia producto, cantidad, observaciones y adicionales al carrito. No clona el pedido.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Si un producto ya no está disponible, se omite.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Después voy al carrito. Confirmar es un pedido nuevo: la verificación de stock y de cobertura es en ese momento.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Si el carrito ya tenía productos, el botón dice “Agregar al carrito” y los ítems se suman.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HU-13 — Pedidos en admin y máquina de estados — 9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ver los pedidos y cambiar su estado, para llevar cada uno hasta la entrega.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E4 / E6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RF-ORD-02, RF-ORD-03, RF-ADM-10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/admin/orders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/admin/orders/:id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Listado con filtro por estado y el código completo del pedido.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El detalle muestra cliente, sucursal, dirección, ítems, importe, estado, timeline, hora estimada y demora.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Solo se pasa al siguiente estado válido. Cada cambio queda en el historial, con quién lo hizo.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 xml:space="preserve">Al pasar a </w:t>
      </w:r>
      <w:r>
        <w:rPr>
          <w:rFonts w:ascii="Consolas" w:hAnsi="Consolas" w:cs="Consolas"/>
          <w:b w:val="0"/>
          <w:i w:val="0"/>
          <w:sz w:val="20"/>
        </w:rPr>
        <w:t>delivered</w:t>
      </w:r>
      <w:r>
        <w:rPr>
          <w:rFonts w:ascii="Calibri" w:hAnsi="Calibri" w:cs="Calibri"/>
          <w:b w:val="0"/>
          <w:i w:val="0"/>
          <w:sz w:val="22"/>
        </w:rPr>
        <w:t>, la reserva de stock se descuenta.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5.  </w:t>
      </w:r>
      <w:r>
        <w:rPr>
          <w:rFonts w:ascii="Calibri" w:hAnsi="Calibri" w:cs="Calibri"/>
          <w:b w:val="0"/>
          <w:i w:val="0"/>
          <w:sz w:val="22"/>
        </w:rPr>
        <w:t>Un cliente no accede a estas rutas.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6. Sprint 3 — hechas (26 pts)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HU-14 — Perfil del cliente — 3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consultar y modificar mis datos personales, para mantener mi cuenta al día.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E1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RF-CLI-04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/account</w:t>
      </w:r>
      <w:r>
        <w:rPr>
          <w:rFonts w:ascii="Calibri" w:hAnsi="Calibri" w:cs="Calibri"/>
          <w:b w:val="0"/>
          <w:i w:val="0"/>
          <w:sz w:val="22"/>
        </w:rPr>
        <w:t xml:space="preserve"> · </w:t>
      </w:r>
      <w:r>
        <w:rPr>
          <w:rFonts w:ascii="Calibri" w:hAnsi="Calibri" w:cs="Calibri"/>
          <w:b/>
          <w:i w:val="0"/>
          <w:sz w:val="22"/>
        </w:rPr>
        <w:t>API: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GET /api/me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PATCH /api/me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Veo y edito el nombre. El email es de solo lectura.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Cambio la contraseña con la actual y la nueva.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El “Hola {nombre}” del encabezado se actualiza al guardar.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Solo el dueño de la cuenta lee y edita sus datos.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HU-15 — Recuperar contraseña — 4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recuperar mi contraseña, para volver a entrar si la olvidé.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E1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RF-CLI-03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/forgot-password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/reset-password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Desde el login inicio el flujo con el email.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Obtengo un token demostrable (sin SMTP), vigente 30 minutos y de un solo uso.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Con el token y una contraseña nueva puedo iniciar sesión.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Un email inexistente recibe la misma respuesta genérica.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HU-16 — Alta de administradores — 3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crear otros administradores, para no depender de un solo usuario seed.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E6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RF-ADM-03, RF-ADM-07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/admin/admins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Veo el listado (nombre, email) y doy de alta con nombre, email y contraseña inicial.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Puedo editar y borrar. El administrador inicial no se borra ni cambia de email.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Un cliente no accede. El seed del Sprint 1 sigue existiendo.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HU-17 — Stock por sucursal — 6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cargar el stock de cada producto por sucursal, para saber qué hay en cada local.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E6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RF-ADM-06, RF-STK-01, RF-STK-03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/admin/stock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Elijo una sucursal y veo o edito la cantidad disponible de cada producto.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Un producto puede tener stock en una sucursal y cero, o ninguna fila, en otra.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Se ven disponible y reservado. El admin edita solo el disponible.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Un cliente no accede.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HU-18 — Verificar y reservar stock al pedir — 5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sistema, quiero verificar y reservar stock al confirmar, y liberarlo si se cancela, para no vender lo que no hay.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E7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RF-STK-02, RF-STK-04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Si no hay stock suficiente en la sucursal asignada, el checkout falla con un mensaje que nombra el producto y no se crea el pedido.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Si alcanza, el stock queda reservado. Los adicionales descuentan igual.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 xml:space="preserve">Cancelar en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 xml:space="preserve"> o </w:t>
      </w:r>
      <w:r>
        <w:rPr>
          <w:rFonts w:ascii="Consolas" w:hAnsi="Consolas" w:cs="Consolas"/>
          <w:b w:val="0"/>
          <w:i w:val="0"/>
          <w:sz w:val="20"/>
        </w:rPr>
        <w:t>confirmed</w:t>
      </w:r>
      <w:r>
        <w:rPr>
          <w:rFonts w:ascii="Calibri" w:hAnsi="Calibri" w:cs="Calibri"/>
          <w:b w:val="0"/>
          <w:i w:val="0"/>
          <w:sz w:val="22"/>
        </w:rPr>
        <w:t xml:space="preserve"> libera la reserva.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 xml:space="preserve">Al marcar </w:t>
      </w:r>
      <w:r>
        <w:rPr>
          <w:rFonts w:ascii="Consolas" w:hAnsi="Consolas" w:cs="Consolas"/>
          <w:b w:val="0"/>
          <w:i w:val="0"/>
          <w:sz w:val="20"/>
        </w:rPr>
        <w:t>delivered</w:t>
      </w:r>
      <w:r>
        <w:rPr>
          <w:rFonts w:ascii="Calibri" w:hAnsi="Calibri" w:cs="Calibri"/>
          <w:b w:val="0"/>
          <w:i w:val="0"/>
          <w:sz w:val="22"/>
        </w:rPr>
        <w:t>, la reserva se descuenta para siempre.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5.  </w:t>
      </w:r>
      <w:r>
        <w:rPr>
          <w:rFonts w:ascii="Calibri" w:hAnsi="Calibri" w:cs="Calibri"/>
          <w:b w:val="0"/>
          <w:i w:val="0"/>
          <w:sz w:val="22"/>
        </w:rPr>
        <w:t>Repetir no reserva: la verificación es al confirmar.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HU-19 — Parámetros, radio y sucursales disponibles — 5 pts — Hecha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ajustar radio y ETA; como cliente, quiero ver qué sucursales me cubren.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E3 / E6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RF-ADM-08, RF-ADM-09, RF-BRN-03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/admin/parameters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/branches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El admin edita el radio de cobertura y las constantes de la hora estimada.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Al confirmar solo se consideran sucursales activas dentro del radio. Si ninguna llega, no se crea el pedido.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El cliente ve las sucursales que lo cubren: nombre, dirección, distancia y horario, de la más cercana a la más lejana.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Los estados de pedido se listan con su etiqueta, en solo lectura. La máquina no se edita.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7. Sprint 4 — pendientes (18 pts)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contrato de precios está en </w:t>
      </w:r>
      <w:r>
        <w:rPr>
          <w:rFonts w:ascii="Consolas" w:hAnsi="Consolas" w:cs="Consolas"/>
          <w:b w:val="0"/>
          <w:i w:val="0"/>
          <w:sz w:val="20"/>
        </w:rPr>
        <w:t>Supuestos-y-decisiones.md</w:t>
      </w:r>
      <w:r>
        <w:rPr>
          <w:rFonts w:ascii="Calibri" w:hAnsi="Calibri" w:cs="Calibri"/>
          <w:b w:val="0"/>
          <w:i w:val="0"/>
          <w:sz w:val="22"/>
        </w:rPr>
        <w:t xml:space="preserve"> (D46 a D52) y en </w:t>
      </w:r>
      <w:r>
        <w:rPr>
          <w:rFonts w:ascii="Consolas" w:hAnsi="Consolas" w:cs="Consolas"/>
          <w:b w:val="0"/>
          <w:i w:val="0"/>
          <w:sz w:val="20"/>
        </w:rPr>
        <w:t>docs/sprints/Ficha-Sprint-4.md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HU-20 — ABM de promociones — 5 pts — Pendiente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dar de alta, editar y desactivar promociones, para ofrecer un descuento, un 2x1 o un cupón.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E6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RF-ADM-05, RF-PRM-01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/admin/promotions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HU-21 — Aplicar la promoción al confirmar — 8 pts — Pendiente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que una promoción vigente se aplique al pedido y se vea en el importe, para pagar el precio promocional.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E7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RF-PRM-02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/checkout</w:t>
      </w:r>
      <w:r>
        <w:rPr>
          <w:rFonts w:ascii="Calibri" w:hAnsi="Calibri" w:cs="Calibri"/>
          <w:b w:val="0"/>
          <w:i w:val="0"/>
          <w:sz w:val="22"/>
        </w:rPr>
        <w:t>, detalle del pedido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HU-22 — Reportes de productos — 5 pts — Pendiente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ver qué se vende, qué no se vende, qué no tiene stock y qué factura más, para decidir el menú.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Épica:</w:t>
      </w:r>
      <w:r>
        <w:rPr>
          <w:rFonts w:ascii="Calibri" w:hAnsi="Calibri" w:cs="Calibri"/>
          <w:b w:val="0"/>
          <w:i w:val="0"/>
          <w:sz w:val="22"/>
        </w:rPr>
        <w:t xml:space="preserve"> E6 · </w:t>
      </w: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RF-RPT-01 a RF-RPT-04 · </w:t>
      </w: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/admin/reports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8. Sprint 5 — pendientes, sin estimar en ficha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09"/>
        <w:gridCol w:w="6882"/>
        <w:gridCol w:w="1120"/>
        <w:gridCol w:w="1280"/>
      </w:tblGrid>
      <w:tr>
        <w:trPr>
          <w:tblHeader/>
        </w:trPr>
        <w:tc>
          <w:tcPr>
            <w:tcW w:type="dxa" w:w="80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88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Historia</w:t>
            </w:r>
          </w:p>
        </w:tc>
        <w:tc>
          <w:tcPr>
            <w:tcW w:type="dxa" w:w="112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RF</w:t>
            </w:r>
          </w:p>
        </w:tc>
        <w:tc>
          <w:tcPr>
            <w:tcW w:type="dxa" w:w="128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HU-23</w:t>
            </w:r>
          </w:p>
        </w:tc>
        <w:tc>
          <w:tcPr>
            <w:tcW w:type="dxa" w:w="68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/>
                <w:sz w:val="18"/>
              </w:rPr>
              <w:t>Como administrador, quiero reportes de pedidos (por día, sucursal, estado, tiempo promedio, cancelados), para ver la operación.</w:t>
            </w:r>
          </w:p>
        </w:tc>
        <w:tc>
          <w:tcPr>
            <w:tcW w:type="dxa" w:w="11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RF-RPT-10 a RF-RPT-14</w:t>
            </w:r>
          </w:p>
        </w:tc>
        <w:tc>
          <w:tcPr>
            <w:tcW w:type="dxa" w:w="12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Pendiente</w:t>
            </w:r>
          </w:p>
        </w:tc>
      </w:tr>
      <w:tr>
        <w:tc>
          <w:tcPr>
            <w:tcW w:type="dxa" w:w="80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HU-24</w:t>
            </w:r>
          </w:p>
        </w:tc>
        <w:tc>
          <w:tcPr>
            <w:tcW w:type="dxa" w:w="68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/>
                <w:sz w:val="18"/>
              </w:rPr>
              <w:t>Como administrador, quiero reportes de clientes (más pedidos, nuevos, inactivos), para ver la base.</w:t>
            </w:r>
          </w:p>
        </w:tc>
        <w:tc>
          <w:tcPr>
            <w:tcW w:type="dxa" w:w="112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RF-RPT-15 a RF-RPT-17</w:t>
            </w:r>
          </w:p>
        </w:tc>
        <w:tc>
          <w:tcPr>
            <w:tcW w:type="dxa" w:w="128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Pendiente</w:t>
            </w:r>
          </w:p>
        </w:tc>
      </w:tr>
      <w:tr>
        <w:tc>
          <w:tcPr>
            <w:tcW w:type="dxa" w:w="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HU-25</w:t>
            </w:r>
          </w:p>
        </w:tc>
        <w:tc>
          <w:tcPr>
            <w:tcW w:type="dxa" w:w="68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/>
                <w:sz w:val="18"/>
              </w:rPr>
              <w:t>Como administrador, quiero reportes de sucursales (ventas, productos, pedidos atendidos), para comparar locales.</w:t>
            </w:r>
          </w:p>
        </w:tc>
        <w:tc>
          <w:tcPr>
            <w:tcW w:type="dxa" w:w="11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RF-RPT-18 a RF-RPT-20</w:t>
            </w:r>
          </w:p>
        </w:tc>
        <w:tc>
          <w:tcPr>
            <w:tcW w:type="dxa" w:w="12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Pendiente</w:t>
            </w:r>
          </w:p>
        </w:tc>
      </w:tr>
      <w:tr>
        <w:tc>
          <w:tcPr>
            <w:tcW w:type="dxa" w:w="80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HU-26</w:t>
            </w:r>
          </w:p>
        </w:tc>
        <w:tc>
          <w:tcPr>
            <w:tcW w:type="dxa" w:w="68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/>
                <w:sz w:val="18"/>
              </w:rPr>
              <w:t>Como administrador, quiero ver las promociones más usadas y su impacto en las ventas, para decidir cuáles mantener.</w:t>
            </w:r>
          </w:p>
        </w:tc>
        <w:tc>
          <w:tcPr>
            <w:tcW w:type="dxa" w:w="112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RF-RPT-21, RF-RPT-22</w:t>
            </w:r>
          </w:p>
        </w:tc>
        <w:tc>
          <w:tcPr>
            <w:tcW w:type="dxa" w:w="128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Pendiente</w:t>
            </w:r>
          </w:p>
        </w:tc>
      </w:tr>
      <w:tr>
        <w:tc>
          <w:tcPr>
            <w:tcW w:type="dxa" w:w="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HU-27</w:t>
            </w:r>
          </w:p>
        </w:tc>
        <w:tc>
          <w:tcPr>
            <w:tcW w:type="dxa" w:w="68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/>
                <w:sz w:val="18"/>
              </w:rPr>
              <w:t>Como administrador, quiero una alerta de stock mínimo, para reponer a tiempo.</w:t>
            </w:r>
          </w:p>
        </w:tc>
        <w:tc>
          <w:tcPr>
            <w:tcW w:type="dxa" w:w="11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RF-STK-05</w:t>
            </w:r>
          </w:p>
        </w:tc>
        <w:tc>
          <w:tcPr>
            <w:tcW w:type="dxa" w:w="12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Pendiente, si hay tiempo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/>
          <w:i w:val="0"/>
          <w:sz w:val="22"/>
        </w:rPr>
        <w:t>Fuera de compromiso:</w:t>
      </w:r>
      <w:r>
        <w:rPr>
          <w:rFonts w:ascii="Calibri" w:hAnsi="Calibri" w:cs="Calibri"/>
          <w:b w:val="0"/>
          <w:i w:val="0"/>
          <w:sz w:val="22"/>
        </w:rPr>
        <w:t xml:space="preserve"> mapa (</w:t>
      </w:r>
      <w:r>
        <w:rPr>
          <w:rFonts w:ascii="Consolas" w:hAnsi="Consolas" w:cs="Consolas"/>
          <w:b w:val="0"/>
          <w:i w:val="0"/>
          <w:sz w:val="20"/>
        </w:rPr>
        <w:t>RF-GEO-03</w:t>
      </w:r>
      <w:r>
        <w:rPr>
          <w:rFonts w:ascii="Calibri" w:hAnsi="Calibri" w:cs="Calibri"/>
          <w:b w:val="0"/>
          <w:i w:val="0"/>
          <w:sz w:val="22"/>
        </w:rPr>
        <w:t>) y Extensión 2 (calificaciones, notificaciones, repartidores). No tienen historia de entrega.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9. Trazabilidad HU → RF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1"/>
        <w:gridCol w:w="2928"/>
        <w:gridCol w:w="839"/>
        <w:gridCol w:w="2694"/>
      </w:tblGrid>
      <w:tr>
        <w:trPr>
          <w:tblHeader/>
        </w:trP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RF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HU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RF-CLI-01, RF-CLI-02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HU-01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RF-CLI-03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HU-15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RF-CLI-04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HU-14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RF-CLI-05, RF-GEO-01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HU-06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RF-CLI-06, RF-HIS-01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HU-09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RF-CLI-07, RF-ORD-01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HU-08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RF-ADM-01, RF-ADM-02, RF-ADM-04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HU-02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RF-ADM-03, RF-ADM-07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HU-16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RF-ADM-05, RF-PRM-01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HU-20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Pendiente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RF-ADM-06, RF-STK-01, RF-STK-03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HU-17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RF-ADM-08, RF-ADM-09, RF-BRN-03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HU-19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RF-ADM-10, RF-ORD-02, RF-ORD-03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HU-13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RF-BRN-01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HU-05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RF-BRN-02, RF-GEO-02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HU-08, HU-19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y 3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RF-CAT-01, RF-CAT-02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HU-03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RF-CAT-03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HU-04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RF-CAT-04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HU-07 (desde el Sprint 2)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Hecha, solo adicionales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RF-CRT-01 a RF-CRT-04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HU-07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RF-ORD-04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HU-11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RF-TRK-01 a RF-TRK-03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HU-10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RF-HIS-02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HU-12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RF-GEO-03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Fuera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RF-PRM-02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HU-21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Pendiente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RF-RPT-01 a RF-RPT-04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HU-22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Pendiente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RF-STK-02, RF-STK-04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HU-18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Hecha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RF-STK-05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HU-27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Pendiente</w:t>
            </w:r>
          </w:p>
        </w:tc>
      </w:tr>
      <w:tr>
        <w:tc>
          <w:tcPr>
            <w:tcW w:type="dxa" w:w="36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RF-RPT-10 a RF-RPT-22</w:t>
            </w:r>
          </w:p>
        </w:tc>
        <w:tc>
          <w:tcPr>
            <w:tcW w:type="dxa" w:w="29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HU-23 a HU-26</w:t>
            </w:r>
          </w:p>
        </w:tc>
        <w:tc>
          <w:tcPr>
            <w:tcW w:type="dxa" w:w="8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6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Pendiente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Historial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9"/>
        <w:gridCol w:w="829"/>
        <w:gridCol w:w="8434"/>
      </w:tblGrid>
      <w:tr>
        <w:trPr>
          <w:tblHeader/>
        </w:trP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843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cambió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07/10/2026</w:t>
            </w:r>
          </w:p>
        </w:tc>
        <w:tc>
          <w:tcPr>
            <w:tcW w:type="dxa" w:w="84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 adopta la numeración real de las fichas. HU-01 a HU-19 quedan hechas; HU-20 a HU-22 son el Sprint 4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07/09/2026</w:t>
            </w:r>
          </w:p>
        </w:tc>
        <w:tc>
          <w:tcPr>
            <w:tcW w:type="dxa" w:w="843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Versión inicial. El backlog de HU-09 en adelante se reasignó en los plannings siguientes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/>
        <w:b w:val="0"/>
        <w:i w:val="0"/>
        <w:color w:val="555555"/>
        <w:sz w:val="18"/>
      </w:rPr>
      <w:t xml:space="preserve">Historias de usuario   ·   </w:t>
    </w:r>
    <w:r>
      <w:rPr>
        <w:rFonts w:ascii="Calibri" w:hAnsi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555555"/>
        <w:sz w:val="18"/>
      </w:rPr>
      <w:t>Mordi  ·  Desarrollo de aplicaciones  ·  2.º cuatrimestre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</dc:title>
  <dc:subject>Carpeta de entregables — Mordi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Desarrollo de aplicaciones</cp:category>
</cp:coreProperties>
</file>