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cs="Calibri"/>
          <w:b/>
          <w:i w:val="0"/>
          <w:color w:val="1F4E79"/>
          <w:sz w:val="36"/>
        </w:rPr>
        <w:t>Ficha Sprint 4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Proyecto:</w:t>
      </w:r>
      <w:r>
        <w:rPr>
          <w:rFonts w:ascii="Calibri" w:hAnsi="Calibri" w:cs="Calibri"/>
          <w:b w:val="0"/>
          <w:i w:val="0"/>
          <w:sz w:val="22"/>
        </w:rPr>
        <w:t xml:space="preserve"> Pedidos en casas de comidas rápidas (Mordi)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Versión:</w:t>
      </w:r>
      <w:r>
        <w:rPr>
          <w:rFonts w:ascii="Calibri" w:hAnsi="Calibri" w:cs="Calibri"/>
          <w:b w:val="0"/>
          <w:i w:val="0"/>
          <w:sz w:val="22"/>
        </w:rPr>
        <w:t xml:space="preserve"> 1.0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Actualizado:</w:t>
      </w:r>
      <w:r>
        <w:rPr>
          <w:rFonts w:ascii="Calibri" w:hAnsi="Calibri" w:cs="Calibri"/>
          <w:b w:val="0"/>
          <w:i w:val="0"/>
          <w:sz w:val="22"/>
        </w:rPr>
        <w:t xml:space="preserve"> 07/10/2026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Grupo:</w:t>
      </w:r>
      <w:r>
        <w:rPr>
          <w:rFonts w:ascii="Calibri" w:hAnsi="Calibri" w:cs="Calibri"/>
          <w:b w:val="0"/>
          <w:i w:val="0"/>
          <w:sz w:val="22"/>
        </w:rPr>
        <w:t xml:space="preserve"> 2 · 5 integrantes (Celeste, Carla, Lucas, Nicolas, Rafael)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Sprint:</w:t>
      </w:r>
      <w:r>
        <w:rPr>
          <w:rFonts w:ascii="Calibri" w:hAnsi="Calibri" w:cs="Calibri"/>
          <w:b w:val="0"/>
          <w:i w:val="0"/>
          <w:sz w:val="22"/>
        </w:rPr>
        <w:t xml:space="preserve"> 4 de 5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Planning:</w:t>
      </w:r>
      <w:r>
        <w:rPr>
          <w:rFonts w:ascii="Calibri" w:hAnsi="Calibri" w:cs="Calibri"/>
          <w:b w:val="0"/>
          <w:i w:val="0"/>
          <w:sz w:val="22"/>
        </w:rPr>
        <w:t xml:space="preserve"> 08/10/2026 (misma clase que el review del Sprint 3)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Seguimiento:</w:t>
      </w:r>
      <w:r>
        <w:rPr>
          <w:rFonts w:ascii="Calibri" w:hAnsi="Calibri" w:cs="Calibri"/>
          <w:b w:val="0"/>
          <w:i w:val="0"/>
          <w:sz w:val="22"/>
        </w:rPr>
        <w:t xml:space="preserve"> 15/10/2026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Medio término:</w:t>
      </w:r>
      <w:r>
        <w:rPr>
          <w:rFonts w:ascii="Calibri" w:hAnsi="Calibri" w:cs="Calibri"/>
          <w:b w:val="0"/>
          <w:i w:val="0"/>
          <w:sz w:val="22"/>
        </w:rPr>
        <w:t xml:space="preserve"> 22/10/2026 (demo estable; puede ser presencial)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Review:</w:t>
      </w:r>
      <w:r>
        <w:rPr>
          <w:rFonts w:ascii="Calibri" w:hAnsi="Calibri" w:cs="Calibri"/>
          <w:b w:val="0"/>
          <w:i w:val="0"/>
          <w:sz w:val="22"/>
        </w:rPr>
        <w:t xml:space="preserve"> 29/10/2026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Corte de tareas:</w:t>
      </w:r>
      <w:r>
        <w:rPr>
          <w:rFonts w:ascii="Calibri" w:hAnsi="Calibri" w:cs="Calibri"/>
          <w:b w:val="0"/>
          <w:i w:val="0"/>
          <w:sz w:val="22"/>
        </w:rPr>
        <w:t xml:space="preserve"> 28/10/2026 23:59 (solo cuenta lo mergeado a </w:t>
      </w:r>
      <w:r>
        <w:rPr>
          <w:rFonts w:ascii="Consolas" w:hAnsi="Consolas" w:cs="Consolas"/>
          <w:b w:val="0"/>
          <w:i w:val="0"/>
          <w:sz w:val="20"/>
        </w:rPr>
        <w:t>main</w:t>
      </w:r>
      <w:r>
        <w:rPr>
          <w:rFonts w:ascii="Calibri" w:hAnsi="Calibri" w:cs="Calibri"/>
          <w:b w:val="0"/>
          <w:i w:val="0"/>
          <w:sz w:val="22"/>
        </w:rPr>
        <w:t xml:space="preserve"> hasta esa hora)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Duración:</w:t>
      </w:r>
      <w:r>
        <w:rPr>
          <w:rFonts w:ascii="Calibri" w:hAnsi="Calibri" w:cs="Calibri"/>
          <w:b w:val="0"/>
          <w:i w:val="0"/>
          <w:sz w:val="22"/>
        </w:rPr>
        <w:t xml:space="preserve"> 3 semanas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Extensiones:</w:t>
      </w:r>
      <w:r>
        <w:rPr>
          <w:rFonts w:ascii="Calibri" w:hAnsi="Calibri" w:cs="Calibri"/>
          <w:b w:val="0"/>
          <w:i w:val="0"/>
          <w:sz w:val="22"/>
        </w:rPr>
        <w:t xml:space="preserve"> sigue </w:t>
      </w:r>
      <w:r>
        <w:rPr>
          <w:rFonts w:ascii="Calibri" w:hAnsi="Calibri" w:cs="Calibri"/>
          <w:b/>
          <w:i w:val="0"/>
          <w:sz w:val="22"/>
        </w:rPr>
        <w:t>Extensión 1</w:t>
      </w:r>
      <w:r>
        <w:rPr>
          <w:rFonts w:ascii="Calibri" w:hAnsi="Calibri" w:cs="Calibri"/>
          <w:b w:val="0"/>
          <w:i w:val="0"/>
          <w:sz w:val="22"/>
        </w:rPr>
        <w:t xml:space="preserve"> (promociones). Reportes extra, alerta de stock y Extensión 2 quedan para Sprint 5 o fuera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Stack:</w:t>
      </w:r>
      <w:r>
        <w:rPr>
          <w:rFonts w:ascii="Calibri" w:hAnsi="Calibri" w:cs="Calibri"/>
          <w:b w:val="0"/>
          <w:i w:val="0"/>
          <w:sz w:val="22"/>
        </w:rPr>
        <w:t xml:space="preserve"> React + Vite (front cliente y admin) · NestJS + TypeScript (back) · PostgreSQL + Prisma (datos) · JWT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Después de este sprint queda 1:</w:t>
      </w:r>
      <w:r>
        <w:rPr>
          <w:rFonts w:ascii="Calibri" w:hAnsi="Calibri" w:cs="Calibri"/>
          <w:b w:val="0"/>
          <w:i w:val="0"/>
          <w:sz w:val="22"/>
        </w:rPr>
        <w:t xml:space="preserve"> Sprint 5 (review 19/11, carpeta 12/11, demo final 27/11).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Los IDs de esta ficha siguen los de las fichas (HU-19 cerró el Sprint 3). El backlog de </w:t>
      </w:r>
      <w:r>
        <w:rPr>
          <w:rFonts w:ascii="Consolas" w:hAnsi="Consolas" w:cs="Consolas"/>
          <w:b w:val="0"/>
          <w:i w:val="0"/>
          <w:sz w:val="20"/>
        </w:rPr>
        <w:t>Historias-de-usuario.md</w:t>
      </w:r>
      <w:r>
        <w:rPr>
          <w:rFonts w:ascii="Calibri" w:hAnsi="Calibri" w:cs="Calibri"/>
          <w:b w:val="0"/>
          <w:i w:val="0"/>
          <w:sz w:val="22"/>
        </w:rPr>
        <w:t xml:space="preserve"> quedó con otra numeración; para este sprint manda esta ficha.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1. Objetivo del sprint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Al 22/10 (medio término) y de nuevo al 29/10 se puede demostrar, en un celular, este flujo de punta a punta </w:t>
      </w:r>
      <w:r>
        <w:rPr>
          <w:rFonts w:ascii="Calibri" w:hAnsi="Calibri" w:cs="Calibri"/>
          <w:b/>
          <w:i w:val="0"/>
          <w:sz w:val="22"/>
        </w:rPr>
        <w:t>con precio promocional</w:t>
      </w:r>
      <w:r>
        <w:rPr>
          <w:rFonts w:ascii="Calibri" w:hAnsi="Calibri" w:cs="Calibri"/>
          <w:b w:val="0"/>
          <w:i w:val="0"/>
          <w:sz w:val="22"/>
        </w:rPr>
        <w:t>: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1.  </w:t>
      </w:r>
      <w:r>
        <w:rPr>
          <w:rFonts w:ascii="Calibri" w:hAnsi="Calibri" w:cs="Calibri"/>
          <w:b w:val="0"/>
          <w:i w:val="0"/>
          <w:sz w:val="22"/>
        </w:rPr>
        <w:t xml:space="preserve">Un </w:t>
      </w:r>
      <w:r>
        <w:rPr>
          <w:rFonts w:ascii="Calibri" w:hAnsi="Calibri" w:cs="Calibri"/>
          <w:b/>
          <w:i w:val="0"/>
          <w:sz w:val="22"/>
        </w:rPr>
        <w:t>administrador</w:t>
      </w:r>
      <w:r>
        <w:rPr>
          <w:rFonts w:ascii="Calibri" w:hAnsi="Calibri" w:cs="Calibri"/>
          <w:b w:val="0"/>
          <w:i w:val="0"/>
          <w:sz w:val="22"/>
        </w:rPr>
        <w:t xml:space="preserve"> da de alta una promoción automática y un cupón, y los ve en el listado.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2.  </w:t>
      </w:r>
      <w:r>
        <w:rPr>
          <w:rFonts w:ascii="Calibri" w:hAnsi="Calibri" w:cs="Calibri"/>
          <w:b w:val="0"/>
          <w:i w:val="0"/>
          <w:sz w:val="22"/>
        </w:rPr>
        <w:t xml:space="preserve">Un </w:t>
      </w:r>
      <w:r>
        <w:rPr>
          <w:rFonts w:ascii="Calibri" w:hAnsi="Calibri" w:cs="Calibri"/>
          <w:b/>
          <w:i w:val="0"/>
          <w:sz w:val="22"/>
        </w:rPr>
        <w:t>cliente</w:t>
      </w:r>
      <w:r>
        <w:rPr>
          <w:rFonts w:ascii="Calibri" w:hAnsi="Calibri" w:cs="Calibri"/>
          <w:b w:val="0"/>
          <w:i w:val="0"/>
          <w:sz w:val="22"/>
        </w:rPr>
        <w:t xml:space="preserve"> arma un pedido y, al confirmar, el sistema </w:t>
      </w:r>
      <w:r>
        <w:rPr>
          <w:rFonts w:ascii="Calibri" w:hAnsi="Calibri" w:cs="Calibri"/>
          <w:b/>
          <w:i w:val="0"/>
          <w:sz w:val="22"/>
        </w:rPr>
        <w:t>aplica una sola promoción vigente</w:t>
      </w:r>
      <w:r>
        <w:rPr>
          <w:rFonts w:ascii="Calibri" w:hAnsi="Calibri" w:cs="Calibri"/>
          <w:b w:val="0"/>
          <w:i w:val="0"/>
          <w:sz w:val="22"/>
        </w:rPr>
        <w:t xml:space="preserve"> y muestra subtotal, descuento y total.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3.  </w:t>
      </w:r>
      <w:r>
        <w:rPr>
          <w:rFonts w:ascii="Calibri" w:hAnsi="Calibri" w:cs="Calibri"/>
          <w:b w:val="0"/>
          <w:i w:val="0"/>
          <w:sz w:val="22"/>
        </w:rPr>
        <w:t>El pedido guardado conserva ese descuento aunque después se edite la promoción.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4.  </w:t>
      </w:r>
      <w:r>
        <w:rPr>
          <w:rFonts w:ascii="Calibri" w:hAnsi="Calibri" w:cs="Calibri"/>
          <w:b w:val="0"/>
          <w:i w:val="0"/>
          <w:sz w:val="22"/>
        </w:rPr>
        <w:t xml:space="preserve">El admin abre </w:t>
      </w:r>
      <w:r>
        <w:rPr>
          <w:rFonts w:ascii="Calibri" w:hAnsi="Calibri" w:cs="Calibri"/>
          <w:b/>
          <w:i w:val="0"/>
          <w:sz w:val="22"/>
        </w:rPr>
        <w:t>reportes de productos</w:t>
      </w:r>
      <w:r>
        <w:rPr>
          <w:rFonts w:ascii="Calibri" w:hAnsi="Calibri" w:cs="Calibri"/>
          <w:b w:val="0"/>
          <w:i w:val="0"/>
          <w:sz w:val="22"/>
        </w:rPr>
        <w:t xml:space="preserve">: más vendidos, menos vendidos, sin stock y mayor facturación, con datos de pedidos reales (también los que siguen </w:t>
      </w:r>
      <w:r>
        <w:rPr>
          <w:rFonts w:ascii="Consolas" w:hAnsi="Consolas" w:cs="Consolas"/>
          <w:b w:val="0"/>
          <w:i w:val="0"/>
          <w:sz w:val="20"/>
        </w:rPr>
        <w:t>pending</w:t>
      </w:r>
      <w:r>
        <w:rPr>
          <w:rFonts w:ascii="Calibri" w:hAnsi="Calibri" w:cs="Calibri"/>
          <w:b w:val="0"/>
          <w:i w:val="0"/>
          <w:sz w:val="22"/>
        </w:rPr>
        <w:t>).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Si el hilo alta de promo → confirmar con descuento → ver el importe en el pedido no cierra, el sprint no está cumplido, aunque los reportes estén.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El Sprint 3 dejó el negocio </w:t>
      </w:r>
      <w:r>
        <w:rPr>
          <w:rFonts w:ascii="Calibri" w:hAnsi="Calibri" w:cs="Calibri"/>
          <w:b/>
          <w:i w:val="0"/>
          <w:sz w:val="22"/>
        </w:rPr>
        <w:t>operable con inventario y cuenta</w:t>
      </w:r>
      <w:r>
        <w:rPr>
          <w:rFonts w:ascii="Calibri" w:hAnsi="Calibri" w:cs="Calibri"/>
          <w:b w:val="0"/>
          <w:i w:val="0"/>
          <w:sz w:val="22"/>
        </w:rPr>
        <w:t xml:space="preserve">. Este sprint deja el pedido </w:t>
      </w:r>
      <w:r>
        <w:rPr>
          <w:rFonts w:ascii="Calibri" w:hAnsi="Calibri" w:cs="Calibri"/>
          <w:b/>
          <w:i w:val="0"/>
          <w:sz w:val="22"/>
        </w:rPr>
        <w:t>con precio promocional</w:t>
      </w:r>
      <w:r>
        <w:rPr>
          <w:rFonts w:ascii="Calibri" w:hAnsi="Calibri" w:cs="Calibri"/>
          <w:b w:val="0"/>
          <w:i w:val="0"/>
          <w:sz w:val="22"/>
        </w:rPr>
        <w:t xml:space="preserve"> y la primera lectura de ventas para el medio término.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2. Estado del Sprint 3 y devolución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 xml:space="preserve">2.1 Qué cerró el Sprint 3 (en </w:t>
      </w:r>
      <w:r>
        <w:rPr>
          <w:rFonts w:ascii="Consolas" w:hAnsi="Consolas" w:cs="Consolas"/>
          <w:b/>
          <w:i w:val="0"/>
          <w:color w:val="1F4E79"/>
          <w:sz w:val="22"/>
        </w:rPr>
        <w:t>main</w:t>
      </w:r>
      <w:r>
        <w:rPr>
          <w:rFonts w:ascii="Calibri" w:hAnsi="Calibri" w:cs="Calibri"/>
          <w:b/>
          <w:i w:val="0"/>
          <w:color w:val="1F4E79"/>
          <w:sz w:val="24"/>
        </w:rPr>
        <w:t>, no rehacer)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El frente de la ficha anterior está mergeado: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249"/>
        <w:gridCol w:w="843"/>
      </w:tblGrid>
      <w:tr>
        <w:trPr>
          <w:tblHeader/>
        </w:trPr>
        <w:tc>
          <w:tcPr>
            <w:tcW w:type="dxa" w:w="9248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Qué</w:t>
            </w:r>
          </w:p>
        </w:tc>
        <w:tc>
          <w:tcPr>
            <w:tcW w:type="dxa" w:w="843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PR</w:t>
            </w:r>
          </w:p>
        </w:tc>
      </w:tr>
      <w:tr>
        <w:tc>
          <w:tcPr>
            <w:tcW w:type="dxa" w:w="924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ETA fija, reserva de stock y parámetros (API)</w:t>
            </w:r>
          </w:p>
        </w:tc>
        <w:tc>
          <w:tcPr>
            <w:tcW w:type="dxa" w:w="84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#15</w:t>
            </w:r>
          </w:p>
        </w:tc>
      </w:tr>
      <w:tr>
        <w:tc>
          <w:tcPr>
            <w:tcW w:type="dxa" w:w="924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Admin: stock, administradores, parámetros, pedidos</w:t>
            </w:r>
          </w:p>
        </w:tc>
        <w:tc>
          <w:tcPr>
            <w:tcW w:type="dxa" w:w="843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#16</w:t>
            </w:r>
          </w:p>
        </w:tc>
      </w:tr>
      <w:tr>
        <w:tc>
          <w:tcPr>
            <w:tcW w:type="dxa" w:w="924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Recuperar contraseña</w:t>
            </w:r>
          </w:p>
        </w:tc>
        <w:tc>
          <w:tcPr>
            <w:tcW w:type="dxa" w:w="84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#18</w:t>
            </w:r>
          </w:p>
        </w:tc>
      </w:tr>
      <w:tr>
        <w:tc>
          <w:tcPr>
            <w:tcW w:type="dxa" w:w="924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Sucursales disponibles y mensajes de checkout (sin stock / sin cobertura)</w:t>
            </w:r>
          </w:p>
        </w:tc>
        <w:tc>
          <w:tcPr>
            <w:tcW w:type="dxa" w:w="843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#19</w:t>
            </w:r>
          </w:p>
        </w:tc>
      </w:tr>
      <w:tr>
        <w:tc>
          <w:tcPr>
            <w:tcW w:type="dxa" w:w="924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Color de Pendiente y “Agregar al carrito” (DEV-12, DEV-16)</w:t>
            </w:r>
          </w:p>
        </w:tc>
        <w:tc>
          <w:tcPr>
            <w:tcW w:type="dxa" w:w="84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#20</w:t>
            </w:r>
          </w:p>
        </w:tc>
      </w:tr>
      <w:tr>
        <w:tc>
          <w:tcPr>
            <w:tcW w:type="dxa" w:w="924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Perfil del cliente (HU-14)</w:t>
            </w:r>
          </w:p>
        </w:tc>
        <w:tc>
          <w:tcPr>
            <w:tcW w:type="dxa" w:w="843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#22</w:t>
            </w:r>
          </w:p>
        </w:tc>
      </w:tr>
    </w:tbl>
    <w:p/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HU-14 a HU-19 y DEV-12 a DEV-17 se toman como cerrados. Si el review del 08/10 marca un hueco, entra como DEV nuevo; no se reabre la historia.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2.2 Devolución del review (08/10)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Se completa en la planning, en el acta de la sección 11. Lo que pidan entra como </w:t>
      </w:r>
      <w:r>
        <w:rPr>
          <w:rFonts w:ascii="Calibri" w:hAnsi="Calibri" w:cs="Calibri"/>
          <w:b/>
          <w:i w:val="0"/>
          <w:sz w:val="22"/>
        </w:rPr>
        <w:t>DEV-18+</w:t>
      </w:r>
      <w:r>
        <w:rPr>
          <w:rFonts w:ascii="Calibri" w:hAnsi="Calibri" w:cs="Calibri"/>
          <w:b w:val="0"/>
          <w:i w:val="0"/>
          <w:sz w:val="22"/>
        </w:rPr>
        <w:t xml:space="preserve"> (el último de la ficha anterior es DEV-17), con dueño, y se cierra en la </w:t>
      </w:r>
      <w:r>
        <w:rPr>
          <w:rFonts w:ascii="Calibri" w:hAnsi="Calibri" w:cs="Calibri"/>
          <w:b/>
          <w:i w:val="0"/>
          <w:sz w:val="22"/>
        </w:rPr>
        <w:t>primera semana</w:t>
      </w:r>
      <w:r>
        <w:rPr>
          <w:rFonts w:ascii="Calibri" w:hAnsi="Calibri" w:cs="Calibri"/>
          <w:b w:val="0"/>
          <w:i w:val="0"/>
          <w:sz w:val="22"/>
        </w:rPr>
        <w:t xml:space="preserve"> (antes del 15/10). No desplaza el hilo de promociones.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88"/>
        <w:gridCol w:w="3865"/>
        <w:gridCol w:w="1288"/>
        <w:gridCol w:w="3650"/>
      </w:tblGrid>
      <w:tr>
        <w:trPr>
          <w:tblHeader/>
        </w:trPr>
        <w:tc>
          <w:tcPr>
            <w:tcW w:type="dxa" w:w="1288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3865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Qué pidieron</w:t>
            </w:r>
          </w:p>
        </w:tc>
        <w:tc>
          <w:tcPr>
            <w:tcW w:type="dxa" w:w="1288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Dueño</w:t>
            </w:r>
          </w:p>
        </w:tc>
        <w:tc>
          <w:tcPr>
            <w:tcW w:type="dxa" w:w="3650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Qué hay que hacer</w:t>
            </w:r>
          </w:p>
        </w:tc>
      </w:tr>
      <w:tr>
        <w:tc>
          <w:tcPr>
            <w:tcW w:type="dxa" w:w="1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865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Completar el 08/10</w:t>
            </w:r>
          </w:p>
        </w:tc>
        <w:tc>
          <w:tcPr>
            <w:tcW w:type="dxa" w:w="1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365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3. Alcance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Decisión que esta ficha cierra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El ABM de promociones </w:t>
      </w:r>
      <w:r>
        <w:rPr>
          <w:rFonts w:ascii="Calibri" w:hAnsi="Calibri" w:cs="Calibri"/>
          <w:b/>
          <w:i w:val="0"/>
          <w:sz w:val="22"/>
        </w:rPr>
        <w:t>no alcanza</w:t>
      </w:r>
      <w:r>
        <w:rPr>
          <w:rFonts w:ascii="Calibri" w:hAnsi="Calibri" w:cs="Calibri"/>
          <w:b w:val="0"/>
          <w:i w:val="0"/>
          <w:sz w:val="22"/>
        </w:rPr>
        <w:t xml:space="preserve">. En este sprint la promoción vigente </w:t>
      </w:r>
      <w:r>
        <w:rPr>
          <w:rFonts w:ascii="Calibri" w:hAnsi="Calibri" w:cs="Calibri"/>
          <w:b/>
          <w:i w:val="0"/>
          <w:sz w:val="22"/>
        </w:rPr>
        <w:t>se aplica al confirmar</w:t>
      </w:r>
      <w:r>
        <w:rPr>
          <w:rFonts w:ascii="Calibri" w:hAnsi="Calibri" w:cs="Calibri"/>
          <w:b w:val="0"/>
          <w:i w:val="0"/>
          <w:sz w:val="22"/>
        </w:rPr>
        <w:t xml:space="preserve"> y queda en el importe (RF-ADM-05 + RF-PRM-01 + RF-PRM-02). Las reglas son las de la sección 4; no un motor genérico.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RF incluidos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9"/>
        <w:gridCol w:w="8673"/>
      </w:tblGrid>
      <w:tr>
        <w:trPr>
          <w:tblHeader/>
        </w:trP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Requerimiento</w:t>
            </w:r>
          </w:p>
        </w:tc>
      </w:tr>
      <w:t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RF-ADM-05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ABM de promociones</w:t>
            </w:r>
          </w:p>
        </w:tc>
      </w:tr>
      <w:t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RF-PRM-01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Administración de promociones (descuento, 2x1, cupón)</w:t>
            </w:r>
          </w:p>
        </w:tc>
      </w:tr>
      <w:t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RF-PRM-02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Aplicar la promoción vigente y reflejarla en el importe</w:t>
            </w:r>
          </w:p>
        </w:tc>
      </w:tr>
      <w:t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RF-RPT-01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Productos más vendidos</w:t>
            </w:r>
          </w:p>
        </w:tc>
      </w:tr>
      <w:t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RF-RPT-02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Productos menos vendidos</w:t>
            </w:r>
          </w:p>
        </w:tc>
      </w:tr>
      <w:t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RF-RPT-03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Productos sin stock</w:t>
            </w:r>
          </w:p>
        </w:tc>
      </w:tr>
      <w:tr>
        <w:tc>
          <w:tcPr>
            <w:tcW w:type="dxa" w:w="141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RF-RPT-04</w:t>
            </w:r>
          </w:p>
        </w:tc>
        <w:tc>
          <w:tcPr>
            <w:tcW w:type="dxa" w:w="867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Productos con mayor facturación</w:t>
            </w:r>
          </w:p>
        </w:tc>
      </w:tr>
    </w:tbl>
    <w:p/>
    <w:p>
      <w:pPr>
        <w:spacing w:after="60"/>
      </w:pPr>
      <w:r>
        <w:rPr>
          <w:rFonts w:ascii="Calibri" w:hAnsi="Calibri" w:cs="Calibri"/>
          <w:b/>
          <w:i w:val="0"/>
          <w:sz w:val="22"/>
        </w:rPr>
        <w:t>Ya cubierto, no se replanifica:</w:t>
      </w:r>
      <w:r>
        <w:rPr>
          <w:rFonts w:ascii="Calibri" w:hAnsi="Calibri" w:cs="Calibri"/>
          <w:b w:val="0"/>
          <w:i w:val="0"/>
          <w:sz w:val="22"/>
        </w:rPr>
        <w:t xml:space="preserve"> repetir pedido (RF-HIS-02, Sprint 2). Al repetir </w:t>
      </w:r>
      <w:r>
        <w:rPr>
          <w:rFonts w:ascii="Calibri" w:hAnsi="Calibri" w:cs="Calibri"/>
          <w:b/>
          <w:i w:val="0"/>
          <w:sz w:val="22"/>
        </w:rPr>
        <w:t>no</w:t>
      </w:r>
      <w:r>
        <w:rPr>
          <w:rFonts w:ascii="Calibri" w:hAnsi="Calibri" w:cs="Calibri"/>
          <w:b w:val="0"/>
          <w:i w:val="0"/>
          <w:sz w:val="22"/>
        </w:rPr>
        <w:t xml:space="preserve"> se copia la promo del pedido viejo: el checkout nuevo vuelve a evaluar las vigentes.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Simplificaciones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41"/>
        <w:gridCol w:w="5156"/>
        <w:gridCol w:w="3094"/>
      </w:tblGrid>
      <w:tr>
        <w:trPr>
          <w:tblHeader/>
        </w:trP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Tema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En Sprint 4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Después (Sprint 5 o fuera)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Tipos de promo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percent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fixed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two_for_one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Combos (conjunto de productos a un precio)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Cupón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Código reutilizable mientras esté vigente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Cupón de un solo uso, tope de usos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Cuántas promos por pedido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Una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Acumulables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Envío gratis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No. El pedido no tiene costo de envío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Solo si algún día existe ese cargo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Vigencia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active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startsAt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endsAt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opcionales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Pedidos ya confirmados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El descuento queda congelado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Cambiar una promo no recalcula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Reportes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Los 4 de productos, top 10, todo el historial no cancelado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RF-RPT-10 a RF-RPT-22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Filtro de fechas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Entra, sobre los 3 reportes de ventas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84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Stock y 2x1</w:t>
            </w:r>
          </w:p>
        </w:tc>
        <w:tc>
          <w:tcPr>
            <w:tcW w:type="dxa" w:w="515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Se reservan </w:t>
            </w:r>
            <w:r>
              <w:rPr>
                <w:rFonts w:ascii="Calibri" w:hAnsi="Calibri" w:cs="Calibri"/>
                <w:b/>
                <w:i w:val="0"/>
                <w:sz w:val="18"/>
              </w:rPr>
              <w:t>todas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las unidades pedidas, también la que sale gratis</w:t>
            </w:r>
          </w:p>
        </w:tc>
        <w:tc>
          <w:tcPr>
            <w:tcW w:type="dxa" w:w="309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Fuera de alcance explícito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Combos, envío gratuito, cupón de un solo uso, promos acumulables, RF-RPT-10 a RF-RPT-22, RF-STK-05, RF-GEO-03, toda Extensión 2.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No se reabre stock, parámetros, cuenta ni la máquina de estados salvo un DEV del review.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4. Historias de usuario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Estimación en puntos. Total del sprint: </w:t>
      </w:r>
      <w:r>
        <w:rPr>
          <w:rFonts w:ascii="Calibri" w:hAnsi="Calibri" w:cs="Calibri"/>
          <w:b/>
          <w:i w:val="0"/>
          <w:sz w:val="22"/>
        </w:rPr>
        <w:t>18 pts</w:t>
      </w:r>
      <w:r>
        <w:rPr>
          <w:rFonts w:ascii="Calibri" w:hAnsi="Calibri" w:cs="Calibri"/>
          <w:b w:val="0"/>
          <w:i w:val="0"/>
          <w:sz w:val="22"/>
        </w:rPr>
        <w:t>. DEV-18+ no suman puntos: son devolución con dueño fijo.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El sprint dura 3 semanas porque el 22/10 es un corte de demo, no porque haya más alcance. El riesgo está en el precio, no en la cantidad de pantallas.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DoD de cada historia:</w:t>
      </w:r>
      <w:r>
        <w:rPr>
          <w:rFonts w:ascii="Calibri" w:hAnsi="Calibri" w:cs="Calibri"/>
          <w:b w:val="0"/>
          <w:i w:val="0"/>
          <w:sz w:val="22"/>
        </w:rPr>
        <w:t xml:space="preserve"> funciona en frontend y backend, usable en viewport mobile, mergeada a </w:t>
      </w:r>
      <w:r>
        <w:rPr>
          <w:rFonts w:ascii="Consolas" w:hAnsi="Consolas" w:cs="Consolas"/>
          <w:b w:val="0"/>
          <w:i w:val="0"/>
          <w:sz w:val="20"/>
        </w:rPr>
        <w:t>main</w:t>
      </w:r>
      <w:r>
        <w:rPr>
          <w:rFonts w:ascii="Calibri" w:hAnsi="Calibri" w:cs="Calibri"/>
          <w:b w:val="0"/>
          <w:i w:val="0"/>
          <w:sz w:val="22"/>
        </w:rPr>
        <w:t xml:space="preserve"> antes del 28/10 23:59. El hilo de la sección 5 (pasos 1 a 6) tiene que estar en </w:t>
      </w:r>
      <w:r>
        <w:rPr>
          <w:rFonts w:ascii="Consolas" w:hAnsi="Consolas" w:cs="Consolas"/>
          <w:b w:val="0"/>
          <w:i w:val="0"/>
          <w:sz w:val="20"/>
        </w:rPr>
        <w:t>main</w:t>
      </w:r>
      <w:r>
        <w:rPr>
          <w:rFonts w:ascii="Calibri" w:hAnsi="Calibri" w:cs="Calibri"/>
          <w:b w:val="0"/>
          <w:i w:val="0"/>
          <w:sz w:val="22"/>
        </w:rPr>
        <w:t xml:space="preserve"> antes del </w:t>
      </w:r>
      <w:r>
        <w:rPr>
          <w:rFonts w:ascii="Calibri" w:hAnsi="Calibri" w:cs="Calibri"/>
          <w:b/>
          <w:i w:val="0"/>
          <w:sz w:val="22"/>
        </w:rPr>
        <w:t>21/10 23:59</w:t>
      </w:r>
      <w:r>
        <w:rPr>
          <w:rFonts w:ascii="Calibri" w:hAnsi="Calibri" w:cs="Calibri"/>
          <w:b w:val="0"/>
          <w:i w:val="0"/>
          <w:sz w:val="22"/>
        </w:rPr>
        <w:t xml:space="preserve"> para el medio término.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Contrato de promociones</w:t>
      </w:r>
    </w:p>
    <w:p>
      <w:pPr>
        <w:spacing w:after="40"/>
      </w:pPr>
      <w:r>
        <w:rPr>
          <w:rFonts w:ascii="Calibri" w:hAnsi="Calibri" w:cs="Calibri"/>
          <w:b w:val="0"/>
          <w:i/>
          <w:color w:val="555555"/>
          <w:sz w:val="18"/>
        </w:rPr>
        <w:t>texto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Subtotal (igual que el total de hoy)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= Σ (precio del producto + Σ precios de adicionales) × cantidad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Una promo vigente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active = true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y (startsAt es null o startsAt &lt;= ahora)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y (endsAt es null o endsAt &gt;= ahora)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Descuento, nunca mayor que el subtotal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percent       = round(subtotal × value / 100, 2)     value entero 1..100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fixed         = min(value, subtotal)                 value &gt; 0, pesos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two_for_one   = floor(cantidadDelProducto / 2) × precioUnitario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              Los adicionales de esas unidades se cobran.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              Si el producto está en varias líneas, se suman las cantidades.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              Con cantidad &lt; 2 el descuento es 0.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Elección (una sola)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Si el cliente manda couponCode: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se busca por código (trim, sin distinguir mayúsculas)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si no está vigente → 400 "Cupón inválido o vencido", no se crea el pedido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si está vigente y el descuento es 0 → 400 "El cupón no aplica a este pedido"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si aplica → esa promo, aunque una automática descuente más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Si no manda código: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entre las automáticas (code null) con descuento &gt; 0, gana la de mayor descuento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empate: la creada más tarde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  si ninguna descuenta → sin promo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total = subtotal − descuento</w:t>
      </w:r>
    </w:p>
    <w:p/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El 2x1 no cambia la reserva de stock: se reservan todas las unidades.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Al confirmar se guardan </w:t>
      </w:r>
      <w:r>
        <w:rPr>
          <w:rFonts w:ascii="Consolas" w:hAnsi="Consolas" w:cs="Consolas"/>
          <w:b w:val="0"/>
          <w:i w:val="0"/>
          <w:sz w:val="20"/>
        </w:rPr>
        <w:t>subtotal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discountAmount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promotionId</w:t>
      </w:r>
      <w:r>
        <w:rPr>
          <w:rFonts w:ascii="Calibri" w:hAnsi="Calibri" w:cs="Calibri"/>
          <w:b w:val="0"/>
          <w:i w:val="0"/>
          <w:sz w:val="22"/>
        </w:rPr>
        <w:t xml:space="preserve"> y </w:t>
      </w:r>
      <w:r>
        <w:rPr>
          <w:rFonts w:ascii="Consolas" w:hAnsi="Consolas" w:cs="Consolas"/>
          <w:b w:val="0"/>
          <w:i w:val="0"/>
          <w:sz w:val="20"/>
        </w:rPr>
        <w:t>promotionName</w:t>
      </w:r>
      <w:r>
        <w:rPr>
          <w:rFonts w:ascii="Calibri" w:hAnsi="Calibri" w:cs="Calibri"/>
          <w:b w:val="0"/>
          <w:i w:val="0"/>
          <w:sz w:val="22"/>
        </w:rPr>
        <w:t xml:space="preserve"> (copia del nombre). </w:t>
      </w:r>
      <w:r>
        <w:rPr>
          <w:rFonts w:ascii="Consolas" w:hAnsi="Consolas" w:cs="Consolas"/>
          <w:b w:val="0"/>
          <w:i w:val="0"/>
          <w:sz w:val="20"/>
        </w:rPr>
        <w:t>totalAmount</w:t>
      </w:r>
      <w:r>
        <w:rPr>
          <w:rFonts w:ascii="Calibri" w:hAnsi="Calibri" w:cs="Calibri"/>
          <w:b w:val="0"/>
          <w:i w:val="0"/>
          <w:sz w:val="22"/>
        </w:rPr>
        <w:t xml:space="preserve"> pasa a ser lo que se cobra. Pedidos viejos: </w:t>
      </w:r>
      <w:r>
        <w:rPr>
          <w:rFonts w:ascii="Consolas" w:hAnsi="Consolas" w:cs="Consolas"/>
          <w:b w:val="0"/>
          <w:i w:val="0"/>
          <w:sz w:val="20"/>
        </w:rPr>
        <w:t>subtotal = totalAmount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discountAmount = 0</w:t>
      </w:r>
      <w:r>
        <w:rPr>
          <w:rFonts w:ascii="Calibri" w:hAnsi="Calibri" w:cs="Calibri"/>
          <w:b w:val="0"/>
          <w:i w:val="0"/>
          <w:sz w:val="22"/>
        </w:rPr>
        <w:t>, sin promo.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HU-20 — ABM de promociones — 5 pts</w:t>
      </w:r>
    </w:p>
    <w:p>
      <w:pPr>
        <w:spacing w:after="60"/>
      </w:pPr>
      <w:r>
        <w:rPr>
          <w:rFonts w:ascii="Calibri" w:hAnsi="Calibri" w:cs="Calibri"/>
          <w:b w:val="0"/>
          <w:i/>
          <w:sz w:val="22"/>
        </w:rPr>
        <w:t>Como administrador, quiero dar de alta, editar y desactivar promociones, para ofrecer un descuento, un 2x1 o un cupón.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RF:</w:t>
      </w:r>
      <w:r>
        <w:rPr>
          <w:rFonts w:ascii="Calibri" w:hAnsi="Calibri" w:cs="Calibri"/>
          <w:b w:val="0"/>
          <w:i w:val="0"/>
          <w:sz w:val="22"/>
        </w:rPr>
        <w:t xml:space="preserve"> RF-ADM-05, RF-PRM-01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Rutas:</w:t>
      </w:r>
      <w:r>
        <w:rPr>
          <w:rFonts w:ascii="Calibri" w:hAnsi="Calibri" w:cs="Calibri"/>
          <w:b w:val="0"/>
          <w:i w:val="0"/>
          <w:sz w:val="22"/>
        </w:rPr>
        <w:t xml:space="preserve"> </w:t>
      </w:r>
      <w:r>
        <w:rPr>
          <w:rFonts w:ascii="Consolas" w:hAnsi="Consolas" w:cs="Consolas"/>
          <w:b w:val="0"/>
          <w:i w:val="0"/>
          <w:sz w:val="20"/>
        </w:rPr>
        <w:t>/admin/promotions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API:</w:t>
      </w:r>
      <w:r>
        <w:rPr>
          <w:rFonts w:ascii="Calibri" w:hAnsi="Calibri" w:cs="Calibri"/>
          <w:b w:val="0"/>
          <w:i w:val="0"/>
          <w:sz w:val="22"/>
        </w:rPr>
        <w:t xml:space="preserve"> </w:t>
      </w:r>
      <w:r>
        <w:rPr>
          <w:rFonts w:ascii="Consolas" w:hAnsi="Consolas" w:cs="Consolas"/>
          <w:b w:val="0"/>
          <w:i w:val="0"/>
          <w:sz w:val="20"/>
        </w:rPr>
        <w:t>GET/POST /api/admin/promotions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GET/PATCH /api/admin/promotions/:id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Criterios: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Alta y edición con nombre, tipo (</w:t>
      </w:r>
      <w:r>
        <w:rPr>
          <w:rFonts w:ascii="Consolas" w:hAnsi="Consolas" w:cs="Consolas"/>
          <w:b w:val="0"/>
          <w:i w:val="0"/>
          <w:sz w:val="20"/>
        </w:rPr>
        <w:t>percent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fixed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two_for_one</w:t>
      </w:r>
      <w:r>
        <w:rPr>
          <w:rFonts w:ascii="Calibri" w:hAnsi="Calibri" w:cs="Calibri"/>
          <w:b w:val="0"/>
          <w:i w:val="0"/>
          <w:sz w:val="22"/>
        </w:rPr>
        <w:t>), valor, producto (obligatorio en 2x1), código opcional, activa sí/no, vigencia opcional.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Sin código, la promo es automática. Con código, es cupón. El código no se repite.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Listado: nombre, tipo, código, vigencia, activa.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La baja es lógica (</w:t>
      </w:r>
      <w:r>
        <w:rPr>
          <w:rFonts w:ascii="Consolas" w:hAnsi="Consolas" w:cs="Consolas"/>
          <w:b w:val="0"/>
          <w:i w:val="0"/>
          <w:sz w:val="20"/>
        </w:rPr>
        <w:t>active = false</w:t>
      </w:r>
      <w:r>
        <w:rPr>
          <w:rFonts w:ascii="Calibri" w:hAnsi="Calibri" w:cs="Calibri"/>
          <w:b w:val="0"/>
          <w:i w:val="0"/>
          <w:sz w:val="22"/>
        </w:rPr>
        <w:t>). Borrar el registro solo si ningún pedido la usó; si alguno la usó, 409 y queda la desactivación.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Un cliente no accede a estas rutas ni al API.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Validaciones en JS antes de enviar.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HU-21 — Aplicar la promoción al confirmar — 8 pts</w:t>
      </w:r>
    </w:p>
    <w:p>
      <w:pPr>
        <w:spacing w:after="60"/>
      </w:pPr>
      <w:r>
        <w:rPr>
          <w:rFonts w:ascii="Calibri" w:hAnsi="Calibri" w:cs="Calibri"/>
          <w:b w:val="0"/>
          <w:i/>
          <w:sz w:val="22"/>
        </w:rPr>
        <w:t>Como cliente, quiero que una promoción vigente se aplique al pedido y se vea en el importe, para pagar el precio promocional.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RF:</w:t>
      </w:r>
      <w:r>
        <w:rPr>
          <w:rFonts w:ascii="Calibri" w:hAnsi="Calibri" w:cs="Calibri"/>
          <w:b w:val="0"/>
          <w:i w:val="0"/>
          <w:sz w:val="22"/>
        </w:rPr>
        <w:t xml:space="preserve"> RF-PRM-02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Rutas:</w:t>
      </w:r>
      <w:r>
        <w:rPr>
          <w:rFonts w:ascii="Calibri" w:hAnsi="Calibri" w:cs="Calibri"/>
          <w:b w:val="0"/>
          <w:i w:val="0"/>
          <w:sz w:val="22"/>
        </w:rPr>
        <w:t xml:space="preserve"> </w:t>
      </w:r>
      <w:r>
        <w:rPr>
          <w:rFonts w:ascii="Consolas" w:hAnsi="Consolas" w:cs="Consolas"/>
          <w:b w:val="0"/>
          <w:i w:val="0"/>
          <w:sz w:val="20"/>
        </w:rPr>
        <w:t>/checkout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/orders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/orders/:id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/admin/orders/:id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API:</w:t>
      </w:r>
      <w:r>
        <w:rPr>
          <w:rFonts w:ascii="Calibri" w:hAnsi="Calibri" w:cs="Calibri"/>
          <w:b w:val="0"/>
          <w:i w:val="0"/>
          <w:sz w:val="22"/>
        </w:rPr>
        <w:t xml:space="preserve"> </w:t>
      </w:r>
      <w:r>
        <w:rPr>
          <w:rFonts w:ascii="Consolas" w:hAnsi="Consolas" w:cs="Consolas"/>
          <w:b w:val="0"/>
          <w:i w:val="0"/>
          <w:sz w:val="20"/>
        </w:rPr>
        <w:t>POST /api/promotions/quote</w:t>
      </w:r>
      <w:r>
        <w:rPr>
          <w:rFonts w:ascii="Calibri" w:hAnsi="Calibri" w:cs="Calibri"/>
          <w:b w:val="0"/>
          <w:i w:val="0"/>
          <w:sz w:val="22"/>
        </w:rPr>
        <w:t xml:space="preserve">; </w:t>
      </w:r>
      <w:r>
        <w:rPr>
          <w:rFonts w:ascii="Consolas" w:hAnsi="Consolas" w:cs="Consolas"/>
          <w:b w:val="0"/>
          <w:i w:val="0"/>
          <w:sz w:val="20"/>
        </w:rPr>
        <w:t>couponCode</w:t>
      </w:r>
      <w:r>
        <w:rPr>
          <w:rFonts w:ascii="Calibri" w:hAnsi="Calibri" w:cs="Calibri"/>
          <w:b w:val="0"/>
          <w:i w:val="0"/>
          <w:sz w:val="22"/>
        </w:rPr>
        <w:t xml:space="preserve"> opcional en </w:t>
      </w:r>
      <w:r>
        <w:rPr>
          <w:rFonts w:ascii="Consolas" w:hAnsi="Consolas" w:cs="Consolas"/>
          <w:b w:val="0"/>
          <w:i w:val="0"/>
          <w:sz w:val="20"/>
        </w:rPr>
        <w:t>POST /api/orders</w:t>
      </w:r>
      <w:r>
        <w:rPr>
          <w:rFonts w:ascii="Calibri" w:hAnsi="Calibri" w:cs="Calibri"/>
          <w:b w:val="0"/>
          <w:i w:val="0"/>
          <w:sz w:val="22"/>
        </w:rPr>
        <w:t xml:space="preserve"> y </w:t>
      </w:r>
      <w:r>
        <w:rPr>
          <w:rFonts w:ascii="Consolas" w:hAnsi="Consolas" w:cs="Consolas"/>
          <w:b w:val="0"/>
          <w:i w:val="0"/>
          <w:sz w:val="20"/>
        </w:rPr>
        <w:t>POST /api/orders/guest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Criterios: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Antes de confirmar, el checkout muestra subtotal, descuento (o “sin descuento”) y total. Con sesión cotiza el carrito; el invitado cotiza los ítems que está por pedir.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Si hay una automática que descuenta, se ve el nombre sin escribir código.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Un cupón válido reemplaza a la automática. Un cupón inválido o que no aplica no deja confirmar y el mensaje es el del contrato.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Cuenta e invitado usan la misma regla.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El detalle del pedido (cliente y admin) y el historial muestran subtotal, descuento, nombre de la promo y total.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Editar o desactivar la promo después no cambia pedidos ya creados.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Repetir pedido no arrastra la promo: el próximo checkout evalúa de nuevo.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El stock se reserva por las unidades pedidas, también en un 2x1.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Tests de backend: porcentual automático, cupón 2x1 con 2 unidades, cupón inválido (400, no crea pedido), descuento que no pasa el subtotal, promo vencida que no aplica, pedido viejo sin promo intacto.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HU-22 — Reportes de productos — 5 pts</w:t>
      </w:r>
    </w:p>
    <w:p>
      <w:pPr>
        <w:spacing w:after="60"/>
      </w:pPr>
      <w:r>
        <w:rPr>
          <w:rFonts w:ascii="Calibri" w:hAnsi="Calibri" w:cs="Calibri"/>
          <w:b w:val="0"/>
          <w:i/>
          <w:sz w:val="22"/>
        </w:rPr>
        <w:t>Como administrador, quiero ver qué se vende, qué no se vende, qué no tiene stock y qué factura más, para decidir el menú.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RF:</w:t>
      </w:r>
      <w:r>
        <w:rPr>
          <w:rFonts w:ascii="Calibri" w:hAnsi="Calibri" w:cs="Calibri"/>
          <w:b w:val="0"/>
          <w:i w:val="0"/>
          <w:sz w:val="22"/>
        </w:rPr>
        <w:t xml:space="preserve"> RF-RPT-01 a RF-RPT-04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Rutas:</w:t>
      </w:r>
      <w:r>
        <w:rPr>
          <w:rFonts w:ascii="Calibri" w:hAnsi="Calibri" w:cs="Calibri"/>
          <w:b w:val="0"/>
          <w:i w:val="0"/>
          <w:sz w:val="22"/>
        </w:rPr>
        <w:t xml:space="preserve"> </w:t>
      </w:r>
      <w:r>
        <w:rPr>
          <w:rFonts w:ascii="Consolas" w:hAnsi="Consolas" w:cs="Consolas"/>
          <w:b w:val="0"/>
          <w:i w:val="0"/>
          <w:sz w:val="20"/>
        </w:rPr>
        <w:t>/admin/reports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API:</w:t>
      </w:r>
      <w:r>
        <w:rPr>
          <w:rFonts w:ascii="Calibri" w:hAnsi="Calibri" w:cs="Calibri"/>
          <w:b w:val="0"/>
          <w:i w:val="0"/>
          <w:sz w:val="22"/>
        </w:rPr>
        <w:t xml:space="preserve"> </w:t>
      </w:r>
      <w:r>
        <w:rPr>
          <w:rFonts w:ascii="Consolas" w:hAnsi="Consolas" w:cs="Consolas"/>
          <w:b w:val="0"/>
          <w:i w:val="0"/>
          <w:sz w:val="20"/>
        </w:rPr>
        <w:t>GET /api/admin/reports/products?from=&amp;to=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Criterios: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Una pantalla con los cuatro listados.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 xml:space="preserve">Más vendidos, menos vendidos y mayor facturación: pedidos con </w:t>
      </w:r>
      <w:r>
        <w:rPr>
          <w:rFonts w:ascii="Consolas" w:hAnsi="Consolas" w:cs="Consolas"/>
          <w:b w:val="0"/>
          <w:i w:val="0"/>
          <w:sz w:val="20"/>
        </w:rPr>
        <w:t>status != cancelled</w:t>
      </w:r>
      <w:r>
        <w:rPr>
          <w:rFonts w:ascii="Calibri" w:hAnsi="Calibri" w:cs="Calibri"/>
          <w:b w:val="0"/>
          <w:i w:val="0"/>
          <w:sz w:val="22"/>
        </w:rPr>
        <w:t xml:space="preserve">, top 10. Cuentan también los </w:t>
      </w:r>
      <w:r>
        <w:rPr>
          <w:rFonts w:ascii="Consolas" w:hAnsi="Consolas" w:cs="Consolas"/>
          <w:b w:val="0"/>
          <w:i w:val="0"/>
          <w:sz w:val="20"/>
        </w:rPr>
        <w:t>pending</w:t>
      </w:r>
      <w:r>
        <w:rPr>
          <w:rFonts w:ascii="Calibri" w:hAnsi="Calibri" w:cs="Calibri"/>
          <w:b w:val="0"/>
          <w:i w:val="0"/>
          <w:sz w:val="22"/>
        </w:rPr>
        <w:t xml:space="preserve"> (si no, la demo con pedidos recién confirmados sale vacía).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 xml:space="preserve">Cantidad = suma de </w:t>
      </w:r>
      <w:r>
        <w:rPr>
          <w:rFonts w:ascii="Consolas" w:hAnsi="Consolas" w:cs="Consolas"/>
          <w:b w:val="0"/>
          <w:i w:val="0"/>
          <w:sz w:val="20"/>
        </w:rPr>
        <w:t>OrderItem.quantity</w:t>
      </w:r>
      <w:r>
        <w:rPr>
          <w:rFonts w:ascii="Calibri" w:hAnsi="Calibri" w:cs="Calibri"/>
          <w:b w:val="0"/>
          <w:i w:val="0"/>
          <w:sz w:val="22"/>
        </w:rPr>
        <w:t xml:space="preserve">. Facturación = suma de </w:t>
      </w:r>
      <w:r>
        <w:rPr>
          <w:rFonts w:ascii="Consolas" w:hAnsi="Consolas" w:cs="Consolas"/>
          <w:b w:val="0"/>
          <w:i w:val="0"/>
          <w:sz w:val="20"/>
        </w:rPr>
        <w:t>quantity × unitPrice</w:t>
      </w:r>
      <w:r>
        <w:rPr>
          <w:rFonts w:ascii="Calibri" w:hAnsi="Calibri" w:cs="Calibri"/>
          <w:b w:val="0"/>
          <w:i w:val="0"/>
          <w:sz w:val="22"/>
        </w:rPr>
        <w:t>. Los adicionales no se suman al producto padre ni entran en estos tres listados (queda dicho en la pantalla).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 xml:space="preserve">Menos vendidos: productos con </w:t>
      </w:r>
      <w:r>
        <w:rPr>
          <w:rFonts w:ascii="Consolas" w:hAnsi="Consolas" w:cs="Consolas"/>
          <w:b w:val="0"/>
          <w:i w:val="0"/>
          <w:sz w:val="20"/>
        </w:rPr>
        <w:t>available = true</w:t>
      </w:r>
      <w:r>
        <w:rPr>
          <w:rFonts w:ascii="Calibri" w:hAnsi="Calibri" w:cs="Calibri"/>
          <w:b w:val="0"/>
          <w:i w:val="0"/>
          <w:sz w:val="22"/>
        </w:rPr>
        <w:t>, incluidos los que vendieron 0, de menor a mayor cantidad.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 xml:space="preserve">Sin stock: producto activo en sucursal activa con </w:t>
      </w:r>
      <w:r>
        <w:rPr>
          <w:rFonts w:ascii="Consolas" w:hAnsi="Consolas" w:cs="Consolas"/>
          <w:b w:val="0"/>
          <w:i w:val="0"/>
          <w:sz w:val="20"/>
        </w:rPr>
        <w:t>available = 0</w:t>
      </w:r>
      <w:r>
        <w:rPr>
          <w:rFonts w:ascii="Calibri" w:hAnsi="Calibri" w:cs="Calibri"/>
          <w:b w:val="0"/>
          <w:i w:val="0"/>
          <w:sz w:val="22"/>
        </w:rPr>
        <w:t xml:space="preserve"> o sin fila de stock. No usa el filtro de fechas (es el stock de ahora).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onsolas" w:hAnsi="Consolas" w:cs="Consolas"/>
          <w:b w:val="0"/>
          <w:i w:val="0"/>
          <w:sz w:val="20"/>
        </w:rPr>
        <w:t>from</w:t>
      </w:r>
      <w:r>
        <w:rPr>
          <w:rFonts w:ascii="Calibri" w:hAnsi="Calibri" w:cs="Calibri"/>
          <w:b w:val="0"/>
          <w:i w:val="0"/>
          <w:sz w:val="22"/>
        </w:rPr>
        <w:t xml:space="preserve"> y </w:t>
      </w:r>
      <w:r>
        <w:rPr>
          <w:rFonts w:ascii="Consolas" w:hAnsi="Consolas" w:cs="Consolas"/>
          <w:b w:val="0"/>
          <w:i w:val="0"/>
          <w:sz w:val="20"/>
        </w:rPr>
        <w:t>to</w:t>
      </w:r>
      <w:r>
        <w:rPr>
          <w:rFonts w:ascii="Calibri" w:hAnsi="Calibri" w:cs="Calibri"/>
          <w:b w:val="0"/>
          <w:i w:val="0"/>
          <w:sz w:val="22"/>
        </w:rPr>
        <w:t xml:space="preserve"> opcionales (</w:t>
      </w:r>
      <w:r>
        <w:rPr>
          <w:rFonts w:ascii="Consolas" w:hAnsi="Consolas" w:cs="Consolas"/>
          <w:b w:val="0"/>
          <w:i w:val="0"/>
          <w:sz w:val="20"/>
        </w:rPr>
        <w:t>YYYY-MM-DD</w:t>
      </w:r>
      <w:r>
        <w:rPr>
          <w:rFonts w:ascii="Calibri" w:hAnsi="Calibri" w:cs="Calibri"/>
          <w:b w:val="0"/>
          <w:i w:val="0"/>
          <w:sz w:val="22"/>
        </w:rPr>
        <w:t>, día de Argentina) sobre los tres de ventas. Sin filtro, todo el historial.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Un cliente no accede.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Total: 5+8+5 = 18 pts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5. Incremento visible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Medio término (22/10), demo de 5–6 min.</w:t>
      </w:r>
      <w:r>
        <w:rPr>
          <w:rFonts w:ascii="Calibri" w:hAnsi="Calibri" w:cs="Calibri"/>
          <w:b w:val="0"/>
          <w:i w:val="0"/>
          <w:sz w:val="22"/>
        </w:rPr>
        <w:t xml:space="preserve"> Tiene que estar en </w:t>
      </w:r>
      <w:r>
        <w:rPr>
          <w:rFonts w:ascii="Consolas" w:hAnsi="Consolas" w:cs="Consolas"/>
          <w:b w:val="0"/>
          <w:i w:val="0"/>
          <w:sz w:val="20"/>
        </w:rPr>
        <w:t>main</w:t>
      </w:r>
      <w:r>
        <w:rPr>
          <w:rFonts w:ascii="Calibri" w:hAnsi="Calibri" w:cs="Calibri"/>
          <w:b w:val="0"/>
          <w:i w:val="0"/>
          <w:sz w:val="22"/>
        </w:rPr>
        <w:t xml:space="preserve"> el 21/10 a la noche: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1.  </w:t>
      </w:r>
      <w:r>
        <w:rPr>
          <w:rFonts w:ascii="Calibri" w:hAnsi="Calibri" w:cs="Calibri"/>
          <w:b w:val="0"/>
          <w:i w:val="0"/>
          <w:sz w:val="22"/>
        </w:rPr>
        <w:t xml:space="preserve">Admin: </w:t>
      </w:r>
      <w:r>
        <w:rPr>
          <w:rFonts w:ascii="Consolas" w:hAnsi="Consolas" w:cs="Consolas"/>
          <w:b w:val="0"/>
          <w:i w:val="0"/>
          <w:sz w:val="20"/>
        </w:rPr>
        <w:t>/admin/promotions</w:t>
      </w:r>
      <w:r>
        <w:rPr>
          <w:rFonts w:ascii="Calibri" w:hAnsi="Calibri" w:cs="Calibri"/>
          <w:b w:val="0"/>
          <w:i w:val="0"/>
          <w:sz w:val="22"/>
        </w:rPr>
        <w:t xml:space="preserve"> — una automática (por ejemplo 10% “Promo de la casa”) y un cupón 2x1 sobre la hamburguesa de la demo (código </w:t>
      </w:r>
      <w:r>
        <w:rPr>
          <w:rFonts w:ascii="Consolas" w:hAnsi="Consolas" w:cs="Consolas"/>
          <w:b w:val="0"/>
          <w:i w:val="0"/>
          <w:sz w:val="20"/>
        </w:rPr>
        <w:t>2X1</w:t>
      </w:r>
      <w:r>
        <w:rPr>
          <w:rFonts w:ascii="Calibri" w:hAnsi="Calibri" w:cs="Calibri"/>
          <w:b w:val="0"/>
          <w:i w:val="0"/>
          <w:sz w:val="22"/>
        </w:rPr>
        <w:t>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2.  </w:t>
      </w:r>
      <w:r>
        <w:rPr>
          <w:rFonts w:ascii="Calibri" w:hAnsi="Calibri" w:cs="Calibri"/>
          <w:b w:val="0"/>
          <w:i w:val="0"/>
          <w:sz w:val="22"/>
        </w:rPr>
        <w:t>Cliente: dos hamburguesas → checkout. Se ve el 10% sin escribir nada: subtotal, descuento, total.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3.  </w:t>
      </w:r>
      <w:r>
        <w:rPr>
          <w:rFonts w:ascii="Calibri" w:hAnsi="Calibri" w:cs="Calibri"/>
          <w:b w:val="0"/>
          <w:i w:val="0"/>
          <w:sz w:val="22"/>
        </w:rPr>
        <w:t xml:space="preserve">El mismo checkout con código </w:t>
      </w:r>
      <w:r>
        <w:rPr>
          <w:rFonts w:ascii="Consolas" w:hAnsi="Consolas" w:cs="Consolas"/>
          <w:b w:val="0"/>
          <w:i w:val="0"/>
          <w:sz w:val="20"/>
        </w:rPr>
        <w:t>2X1</w:t>
      </w:r>
      <w:r>
        <w:rPr>
          <w:rFonts w:ascii="Calibri" w:hAnsi="Calibri" w:cs="Calibri"/>
          <w:b w:val="0"/>
          <w:i w:val="0"/>
          <w:sz w:val="22"/>
        </w:rPr>
        <w:t>: el descuento pasa a ser el precio de una hamburguesa. Confirmar.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4.  </w:t>
      </w:r>
      <w:r>
        <w:rPr>
          <w:rFonts w:ascii="Calibri" w:hAnsi="Calibri" w:cs="Calibri"/>
          <w:b w:val="0"/>
          <w:i w:val="0"/>
          <w:sz w:val="22"/>
        </w:rPr>
        <w:t>Detalle del pedido: nombre de la promo e importes. En el admin, el mismo desglose.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5.  </w:t>
      </w:r>
      <w:r>
        <w:rPr>
          <w:rFonts w:ascii="Calibri" w:hAnsi="Calibri" w:cs="Calibri"/>
          <w:b w:val="0"/>
          <w:i w:val="0"/>
          <w:sz w:val="22"/>
        </w:rPr>
        <w:t>Código inventado: no confirma y el mensaje es claro. El carrito sigue ahí.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6.  </w:t>
      </w:r>
      <w:r>
        <w:rPr>
          <w:rFonts w:ascii="Calibri" w:hAnsi="Calibri" w:cs="Calibri"/>
          <w:b w:val="0"/>
          <w:i w:val="0"/>
          <w:sz w:val="22"/>
        </w:rPr>
        <w:t xml:space="preserve">Admin: </w:t>
      </w:r>
      <w:r>
        <w:rPr>
          <w:rFonts w:ascii="Consolas" w:hAnsi="Consolas" w:cs="Consolas"/>
          <w:b w:val="0"/>
          <w:i w:val="0"/>
          <w:sz w:val="20"/>
        </w:rPr>
        <w:t>/admin/reports</w:t>
      </w:r>
      <w:r>
        <w:rPr>
          <w:rFonts w:ascii="Calibri" w:hAnsi="Calibri" w:cs="Calibri"/>
          <w:b w:val="0"/>
          <w:i w:val="0"/>
          <w:sz w:val="22"/>
        </w:rPr>
        <w:t xml:space="preserve"> — la hamburguesa aparece en más vendidos (el pedido recién creado cuenta).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Review (29/10), se suma: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7.  </w:t>
      </w:r>
      <w:r>
        <w:rPr>
          <w:rFonts w:ascii="Calibri" w:hAnsi="Calibri" w:cs="Calibri"/>
          <w:b w:val="0"/>
          <w:i w:val="0"/>
          <w:sz w:val="22"/>
        </w:rPr>
        <w:t>Promo fija y una vencida que no aplica.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8.  </w:t>
      </w:r>
      <w:r>
        <w:rPr>
          <w:rFonts w:ascii="Calibri" w:hAnsi="Calibri" w:cs="Calibri"/>
          <w:b w:val="0"/>
          <w:i w:val="0"/>
          <w:sz w:val="22"/>
        </w:rPr>
        <w:t>Menos vendidos (incluye un producto en 0) y sin stock (sucursal con disponible 0).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9.  </w:t>
      </w:r>
      <w:r>
        <w:rPr>
          <w:rFonts w:ascii="Calibri" w:hAnsi="Calibri" w:cs="Calibri"/>
          <w:b w:val="0"/>
          <w:i w:val="0"/>
          <w:sz w:val="22"/>
        </w:rPr>
        <w:t>Filtro de fechas que deja afuera un pedido viejo.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10.  </w:t>
      </w:r>
      <w:r>
        <w:rPr>
          <w:rFonts w:ascii="Calibri" w:hAnsi="Calibri" w:cs="Calibri"/>
          <w:b w:val="0"/>
          <w:i w:val="0"/>
          <w:sz w:val="22"/>
        </w:rPr>
        <w:t>Invitado: mismo cupón, mismo desglose.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11.  </w:t>
      </w:r>
      <w:r>
        <w:rPr>
          <w:rFonts w:ascii="Calibri" w:hAnsi="Calibri" w:cs="Calibri"/>
          <w:b w:val="0"/>
          <w:i w:val="0"/>
          <w:sz w:val="22"/>
        </w:rPr>
        <w:t>Devolución del 08/10, si hubo ítems.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No se demuestra:</w:t>
      </w:r>
      <w:r>
        <w:rPr>
          <w:rFonts w:ascii="Calibri" w:hAnsi="Calibri" w:cs="Calibri"/>
          <w:b w:val="0"/>
          <w:i w:val="0"/>
          <w:sz w:val="22"/>
        </w:rPr>
        <w:t xml:space="preserve"> combos, envío gratis, reportes de pedidos/clientes/sucursales/promos, alerta de stock mínimo, mapa, Extensión 2.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6. Páginas y APIs de este sprint</w:t>
      </w:r>
    </w:p>
    <w:p>
      <w:pPr>
        <w:spacing w:after="60"/>
      </w:pPr>
      <w:r>
        <w:rPr>
          <w:rFonts w:ascii="Calibri" w:hAnsi="Calibri" w:cs="Calibri"/>
          <w:b/>
          <w:i w:val="0"/>
          <w:sz w:val="22"/>
        </w:rPr>
        <w:t>Cliente (a tocar):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9"/>
        <w:gridCol w:w="8163"/>
      </w:tblGrid>
      <w:tr>
        <w:trPr>
          <w:tblHeader/>
        </w:trPr>
        <w:tc>
          <w:tcPr>
            <w:tcW w:type="dxa" w:w="1929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Ruta</w:t>
            </w:r>
          </w:p>
        </w:tc>
        <w:tc>
          <w:tcPr>
            <w:tcW w:type="dxa" w:w="8162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192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/checkout</w:t>
            </w:r>
          </w:p>
        </w:tc>
        <w:tc>
          <w:tcPr>
            <w:tcW w:type="dxa" w:w="816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Cupón, cotización, subtotal / descuento / total (HU-21)</w:t>
            </w:r>
          </w:p>
        </w:tc>
      </w:tr>
      <w:tr>
        <w:tc>
          <w:tcPr>
            <w:tcW w:type="dxa" w:w="192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/orders</w:t>
            </w:r>
          </w:p>
        </w:tc>
        <w:tc>
          <w:tcPr>
            <w:tcW w:type="dxa" w:w="816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Total ya cobrado; si hay descuento, mostrarlo (HU-21)</w:t>
            </w:r>
          </w:p>
        </w:tc>
      </w:tr>
      <w:tr>
        <w:tc>
          <w:tcPr>
            <w:tcW w:type="dxa" w:w="192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/orders/:id</w:t>
            </w:r>
          </w:p>
        </w:tc>
        <w:tc>
          <w:tcPr>
            <w:tcW w:type="dxa" w:w="816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Desglose y nombre de la promo (HU-21)</w:t>
            </w:r>
          </w:p>
        </w:tc>
      </w:tr>
    </w:tbl>
    <w:p/>
    <w:p>
      <w:pPr>
        <w:spacing w:after="60"/>
      </w:pPr>
      <w:r>
        <w:rPr>
          <w:rFonts w:ascii="Calibri" w:hAnsi="Calibri" w:cs="Calibri"/>
          <w:b/>
          <w:i w:val="0"/>
          <w:sz w:val="22"/>
        </w:rPr>
        <w:t>Admin (nuevo / a tocar):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13"/>
        <w:gridCol w:w="6179"/>
      </w:tblGrid>
      <w:tr>
        <w:trPr>
          <w:tblHeader/>
        </w:trPr>
        <w:tc>
          <w:tcPr>
            <w:tcW w:type="dxa" w:w="3913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Ruta</w:t>
            </w:r>
          </w:p>
        </w:tc>
        <w:tc>
          <w:tcPr>
            <w:tcW w:type="dxa" w:w="6178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391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/admin/promotions</w:t>
            </w:r>
          </w:p>
        </w:tc>
        <w:tc>
          <w:tcPr>
            <w:tcW w:type="dxa" w:w="617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ABM (HU-20)</w:t>
            </w:r>
          </w:p>
        </w:tc>
      </w:tr>
      <w:tr>
        <w:tc>
          <w:tcPr>
            <w:tcW w:type="dxa" w:w="3913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/admin/reports</w:t>
            </w:r>
          </w:p>
        </w:tc>
        <w:tc>
          <w:tcPr>
            <w:tcW w:type="dxa" w:w="617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Cuatro listados (HU-22)</w:t>
            </w:r>
          </w:p>
        </w:tc>
      </w:tr>
      <w:tr>
        <w:tc>
          <w:tcPr>
            <w:tcW w:type="dxa" w:w="391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/admin/orders/:id</w:t>
            </w:r>
          </w:p>
        </w:tc>
        <w:tc>
          <w:tcPr>
            <w:tcW w:type="dxa" w:w="617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Desglose del descuento (HU-21)</w:t>
            </w:r>
          </w:p>
        </w:tc>
      </w:tr>
    </w:tbl>
    <w:p/>
    <w:p>
      <w:pPr>
        <w:spacing w:after="60"/>
      </w:pPr>
      <w:r>
        <w:rPr>
          <w:rFonts w:ascii="Calibri" w:hAnsi="Calibri" w:cs="Calibri"/>
          <w:b/>
          <w:i w:val="0"/>
          <w:sz w:val="22"/>
        </w:rPr>
        <w:t>API (nueva / extendida):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0"/>
        <w:gridCol w:w="2920"/>
        <w:gridCol w:w="6352"/>
      </w:tblGrid>
      <w:tr>
        <w:trPr>
          <w:tblHeader/>
        </w:trP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Método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Ruta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GET/POST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/api/admin/promotions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Listado y alta</w:t>
            </w:r>
          </w:p>
        </w:tc>
      </w:tr>
      <w:t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GET/PATCH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/api/admin/promotions/:id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Detalle y edición (incluye desactivar)</w:t>
            </w:r>
          </w:p>
        </w:tc>
      </w:tr>
      <w:t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/api/admin/promotions/:id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Solo si ningún pedido la usó</w:t>
            </w:r>
          </w:p>
        </w:tc>
      </w:tr>
      <w:t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/api/promotions/quote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Body: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{ couponCode?: string, items?: [...] }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. Con JWT y sin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items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cotiza el carrito. Con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items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>, cotiza eso (invitado)</w:t>
            </w:r>
          </w:p>
        </w:tc>
      </w:tr>
      <w:t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POST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/api/orders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/api/orders/guest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Body suma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couponCode?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. La respuesta trae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subtotal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discountAmount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promotionName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totalAmount</w:t>
            </w:r>
          </w:p>
        </w:tc>
      </w:tr>
      <w:t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/api/orders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/api/orders/:id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/api/admin/orders/:id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Los mismos campos</w:t>
            </w:r>
          </w:p>
        </w:tc>
      </w:tr>
      <w:tr>
        <w:tc>
          <w:tcPr>
            <w:tcW w:type="dxa" w:w="8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GET</w:t>
            </w:r>
          </w:p>
        </w:tc>
        <w:tc>
          <w:tcPr>
            <w:tcW w:type="dxa" w:w="292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/api/admin/reports/products</w:t>
            </w:r>
          </w:p>
        </w:tc>
        <w:tc>
          <w:tcPr>
            <w:tcW w:type="dxa" w:w="635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Query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from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to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opcionales</w:t>
            </w:r>
          </w:p>
        </w:tc>
      </w:tr>
    </w:tbl>
    <w:p/>
    <w:p>
      <w:pPr>
        <w:spacing w:after="60"/>
      </w:pPr>
      <w:r>
        <w:rPr>
          <w:rFonts w:ascii="Consolas" w:hAnsi="Consolas" w:cs="Consolas"/>
          <w:b w:val="0"/>
          <w:i w:val="0"/>
          <w:sz w:val="20"/>
        </w:rPr>
        <w:t>POST /api/promotions/quote</w:t>
      </w:r>
      <w:r>
        <w:rPr>
          <w:rFonts w:ascii="Calibri" w:hAnsi="Calibri" w:cs="Calibri"/>
          <w:b w:val="0"/>
          <w:i w:val="0"/>
          <w:sz w:val="22"/>
        </w:rPr>
        <w:t xml:space="preserve"> responde:</w:t>
      </w:r>
    </w:p>
    <w:p>
      <w:pPr>
        <w:spacing w:after="40"/>
      </w:pPr>
      <w:r>
        <w:rPr>
          <w:rFonts w:ascii="Calibri" w:hAnsi="Calibri" w:cs="Calibri"/>
          <w:b w:val="0"/>
          <w:i/>
          <w:color w:val="555555"/>
          <w:sz w:val="18"/>
        </w:rPr>
        <w:t>json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{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"subtotal": 10000,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"discountAmount": 1000,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"totalAmount": 9000,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 xml:space="preserve">  "promotion": { "id": "...", "name": "Promo de la casa", "type": "percent" }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}</w:t>
      </w:r>
    </w:p>
    <w:p/>
    <w:p>
      <w:pPr>
        <w:spacing w:after="60"/>
      </w:pPr>
      <w:r>
        <w:rPr>
          <w:rFonts w:ascii="Consolas" w:hAnsi="Consolas" w:cs="Consolas"/>
          <w:b w:val="0"/>
          <w:i w:val="0"/>
          <w:sz w:val="20"/>
        </w:rPr>
        <w:t>promotion</w:t>
      </w:r>
      <w:r>
        <w:rPr>
          <w:rFonts w:ascii="Calibri" w:hAnsi="Calibri" w:cs="Calibri"/>
          <w:b w:val="0"/>
          <w:i w:val="0"/>
          <w:sz w:val="22"/>
        </w:rPr>
        <w:t xml:space="preserve"> es </w:t>
      </w:r>
      <w:r>
        <w:rPr>
          <w:rFonts w:ascii="Consolas" w:hAnsi="Consolas" w:cs="Consolas"/>
          <w:b w:val="0"/>
          <w:i w:val="0"/>
          <w:sz w:val="20"/>
        </w:rPr>
        <w:t>null</w:t>
      </w:r>
      <w:r>
        <w:rPr>
          <w:rFonts w:ascii="Calibri" w:hAnsi="Calibri" w:cs="Calibri"/>
          <w:b w:val="0"/>
          <w:i w:val="0"/>
          <w:sz w:val="22"/>
        </w:rPr>
        <w:t xml:space="preserve"> cuando no hay descuento. Un cupón inválido responde 400 también en la cotización, para que el checkout pueda mostrar el error antes de confirmar.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Cambios de modelo: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 xml:space="preserve">Nuevo </w:t>
      </w:r>
      <w:r>
        <w:rPr>
          <w:rFonts w:ascii="Consolas" w:hAnsi="Consolas" w:cs="Consolas"/>
          <w:b w:val="0"/>
          <w:i w:val="0"/>
          <w:sz w:val="20"/>
        </w:rPr>
        <w:t>Promotion</w:t>
      </w:r>
      <w:r>
        <w:rPr>
          <w:rFonts w:ascii="Calibri" w:hAnsi="Calibri" w:cs="Calibri"/>
          <w:b w:val="0"/>
          <w:i w:val="0"/>
          <w:sz w:val="22"/>
        </w:rPr>
        <w:t xml:space="preserve"> (</w:t>
      </w:r>
      <w:r>
        <w:rPr>
          <w:rFonts w:ascii="Consolas" w:hAnsi="Consolas" w:cs="Consolas"/>
          <w:b w:val="0"/>
          <w:i w:val="0"/>
          <w:sz w:val="20"/>
        </w:rPr>
        <w:t>name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type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value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productId</w:t>
      </w:r>
      <w:r>
        <w:rPr>
          <w:rFonts w:ascii="Calibri" w:hAnsi="Calibri" w:cs="Calibri"/>
          <w:b w:val="0"/>
          <w:i w:val="0"/>
          <w:sz w:val="22"/>
        </w:rPr>
        <w:t xml:space="preserve"> opcional, </w:t>
      </w:r>
      <w:r>
        <w:rPr>
          <w:rFonts w:ascii="Consolas" w:hAnsi="Consolas" w:cs="Consolas"/>
          <w:b w:val="0"/>
          <w:i w:val="0"/>
          <w:sz w:val="20"/>
        </w:rPr>
        <w:t>code</w:t>
      </w:r>
      <w:r>
        <w:rPr>
          <w:rFonts w:ascii="Calibri" w:hAnsi="Calibri" w:cs="Calibri"/>
          <w:b w:val="0"/>
          <w:i w:val="0"/>
          <w:sz w:val="22"/>
        </w:rPr>
        <w:t xml:space="preserve"> único opcional, </w:t>
      </w:r>
      <w:r>
        <w:rPr>
          <w:rFonts w:ascii="Consolas" w:hAnsi="Consolas" w:cs="Consolas"/>
          <w:b w:val="0"/>
          <w:i w:val="0"/>
          <w:sz w:val="20"/>
        </w:rPr>
        <w:t>active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startsAt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endsAt</w:t>
      </w:r>
      <w:r>
        <w:rPr>
          <w:rFonts w:ascii="Calibri" w:hAnsi="Calibri" w:cs="Calibri"/>
          <w:b w:val="0"/>
          <w:i w:val="0"/>
          <w:sz w:val="22"/>
        </w:rPr>
        <w:t>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onsolas" w:hAnsi="Consolas" w:cs="Consolas"/>
          <w:b w:val="0"/>
          <w:i w:val="0"/>
          <w:sz w:val="20"/>
        </w:rPr>
        <w:t>Order</w:t>
      </w:r>
      <w:r>
        <w:rPr>
          <w:rFonts w:ascii="Calibri" w:hAnsi="Calibri" w:cs="Calibri"/>
          <w:b w:val="0"/>
          <w:i w:val="0"/>
          <w:sz w:val="22"/>
        </w:rPr>
        <w:t xml:space="preserve"> suma </w:t>
      </w:r>
      <w:r>
        <w:rPr>
          <w:rFonts w:ascii="Consolas" w:hAnsi="Consolas" w:cs="Consolas"/>
          <w:b w:val="0"/>
          <w:i w:val="0"/>
          <w:sz w:val="20"/>
        </w:rPr>
        <w:t>subtotal</w:t>
      </w:r>
      <w:r>
        <w:rPr>
          <w:rFonts w:ascii="Calibri" w:hAnsi="Calibri" w:cs="Calibri"/>
          <w:b w:val="0"/>
          <w:i w:val="0"/>
          <w:sz w:val="22"/>
        </w:rPr>
        <w:t xml:space="preserve">, </w:t>
      </w:r>
      <w:r>
        <w:rPr>
          <w:rFonts w:ascii="Consolas" w:hAnsi="Consolas" w:cs="Consolas"/>
          <w:b w:val="0"/>
          <w:i w:val="0"/>
          <w:sz w:val="20"/>
        </w:rPr>
        <w:t>discountAmount</w:t>
      </w:r>
      <w:r>
        <w:rPr>
          <w:rFonts w:ascii="Calibri" w:hAnsi="Calibri" w:cs="Calibri"/>
          <w:b w:val="0"/>
          <w:i w:val="0"/>
          <w:sz w:val="22"/>
        </w:rPr>
        <w:t xml:space="preserve"> (default 0), </w:t>
      </w:r>
      <w:r>
        <w:rPr>
          <w:rFonts w:ascii="Consolas" w:hAnsi="Consolas" w:cs="Consolas"/>
          <w:b w:val="0"/>
          <w:i w:val="0"/>
          <w:sz w:val="20"/>
        </w:rPr>
        <w:t>promotionId</w:t>
      </w:r>
      <w:r>
        <w:rPr>
          <w:rFonts w:ascii="Calibri" w:hAnsi="Calibri" w:cs="Calibri"/>
          <w:b w:val="0"/>
          <w:i w:val="0"/>
          <w:sz w:val="22"/>
        </w:rPr>
        <w:t xml:space="preserve"> opcional, </w:t>
      </w:r>
      <w:r>
        <w:rPr>
          <w:rFonts w:ascii="Consolas" w:hAnsi="Consolas" w:cs="Consolas"/>
          <w:b w:val="0"/>
          <w:i w:val="0"/>
          <w:sz w:val="20"/>
        </w:rPr>
        <w:t>promotionName</w:t>
      </w:r>
      <w:r>
        <w:rPr>
          <w:rFonts w:ascii="Calibri" w:hAnsi="Calibri" w:cs="Calibri"/>
          <w:b w:val="0"/>
          <w:i w:val="0"/>
          <w:sz w:val="22"/>
        </w:rPr>
        <w:t xml:space="preserve"> opcional. Migración: pedidos existentes quedan sin descuento (</w:t>
      </w:r>
      <w:r>
        <w:rPr>
          <w:rFonts w:ascii="Consolas" w:hAnsi="Consolas" w:cs="Consolas"/>
          <w:b w:val="0"/>
          <w:i w:val="0"/>
          <w:sz w:val="20"/>
        </w:rPr>
        <w:t>subtotal = totalAmount</w:t>
      </w:r>
      <w:r>
        <w:rPr>
          <w:rFonts w:ascii="Calibri" w:hAnsi="Calibri" w:cs="Calibri"/>
          <w:b w:val="0"/>
          <w:i w:val="0"/>
          <w:sz w:val="22"/>
        </w:rPr>
        <w:t>).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Nombres en inglés (dominio canónico). UI en español.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Seed de demo: promo automática 10% vigente, y cupón </w:t>
      </w:r>
      <w:r>
        <w:rPr>
          <w:rFonts w:ascii="Consolas" w:hAnsi="Consolas" w:cs="Consolas"/>
          <w:b w:val="0"/>
          <w:i w:val="0"/>
          <w:sz w:val="20"/>
        </w:rPr>
        <w:t>2X1</w:t>
      </w:r>
      <w:r>
        <w:rPr>
          <w:rFonts w:ascii="Calibri" w:hAnsi="Calibri" w:cs="Calibri"/>
          <w:b w:val="0"/>
          <w:i w:val="0"/>
          <w:sz w:val="22"/>
        </w:rPr>
        <w:t xml:space="preserve"> sobre el producto de la demo. Hace falta stock de ese producto en la sucursal de la demo (ya cargado en el Sprint 3).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7. Tareas y reparto (5 integrantes)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Núcleo compartido (primeros días): </w:t>
      </w:r>
      <w:r>
        <w:rPr>
          <w:rFonts w:ascii="Calibri" w:hAnsi="Calibri" w:cs="Calibri"/>
          <w:b/>
          <w:i w:val="0"/>
          <w:sz w:val="22"/>
        </w:rPr>
        <w:t>Nicolas mergea primero</w:t>
      </w:r>
      <w:r>
        <w:rPr>
          <w:rFonts w:ascii="Calibri" w:hAnsi="Calibri" w:cs="Calibri"/>
          <w:b w:val="0"/>
          <w:i w:val="0"/>
          <w:sz w:val="22"/>
        </w:rPr>
        <w:t xml:space="preserve"> la migración de </w:t>
      </w:r>
      <w:r>
        <w:rPr>
          <w:rFonts w:ascii="Consolas" w:hAnsi="Consolas" w:cs="Consolas"/>
          <w:b w:val="0"/>
          <w:i w:val="0"/>
          <w:sz w:val="20"/>
        </w:rPr>
        <w:t>Promotion</w:t>
      </w:r>
      <w:r>
        <w:rPr>
          <w:rFonts w:ascii="Calibri" w:hAnsi="Calibri" w:cs="Calibri"/>
          <w:b w:val="0"/>
          <w:i w:val="0"/>
          <w:sz w:val="22"/>
        </w:rPr>
        <w:t xml:space="preserve"> y los campos del pedido, más el JSON de la cotización y del 400. Sin eso, el checkout y el admin se pisan.</w:t>
      </w:r>
    </w:p>
    <w:p>
      <w:pPr>
        <w:pStyle w:val="Heading3"/>
      </w:pPr>
      <w:r>
        <w:rPr>
          <w:rFonts w:ascii="Calibri" w:hAnsi="Calibri" w:cs="Calibri"/>
          <w:b/>
          <w:i w:val="0"/>
          <w:color w:val="1F4E79"/>
          <w:sz w:val="24"/>
        </w:rPr>
        <w:t>Frente nuevo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970"/>
        <w:gridCol w:w="2474"/>
        <w:gridCol w:w="5822"/>
      </w:tblGrid>
      <w:tr>
        <w:trPr>
          <w:tblHeader/>
        </w:trPr>
        <w:tc>
          <w:tcPr>
            <w:tcW w:type="dxa" w:w="826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Dueño</w:t>
            </w:r>
          </w:p>
        </w:tc>
        <w:tc>
          <w:tcPr>
            <w:tcW w:type="dxa" w:w="970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Frente</w:t>
            </w:r>
          </w:p>
        </w:tc>
        <w:tc>
          <w:tcPr>
            <w:tcW w:type="dxa" w:w="2474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Historias</w:t>
            </w:r>
          </w:p>
        </w:tc>
        <w:tc>
          <w:tcPr>
            <w:tcW w:type="dxa" w:w="5821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Tareas concretas</w:t>
            </w:r>
          </w:p>
        </w:tc>
      </w:tr>
      <w:tr>
        <w:tc>
          <w:tcPr>
            <w:tcW w:type="dxa" w:w="82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Nicolas</w:t>
            </w:r>
          </w:p>
        </w:tc>
        <w:tc>
          <w:tcPr>
            <w:tcW w:type="dxa" w:w="97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Backend</w:t>
            </w:r>
          </w:p>
        </w:tc>
        <w:tc>
          <w:tcPr>
            <w:tcW w:type="dxa" w:w="247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HU-20 (API), HU-21 (API), HU-22 (API)</w:t>
            </w:r>
          </w:p>
        </w:tc>
        <w:tc>
          <w:tcPr>
            <w:tcW w:type="dxa" w:w="582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Prisma; alta/edición/baja; cotización; aplicar en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POST /orders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y guest; reportes; tests del contrato</w:t>
            </w:r>
          </w:p>
        </w:tc>
      </w:tr>
      <w:tr>
        <w:tc>
          <w:tcPr>
            <w:tcW w:type="dxa" w:w="826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Carla</w:t>
            </w:r>
          </w:p>
        </w:tc>
        <w:tc>
          <w:tcPr>
            <w:tcW w:type="dxa" w:w="97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247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HU-20 (UI), HU-22 (UI), desglose en el pedido admin</w:t>
            </w:r>
          </w:p>
        </w:tc>
        <w:tc>
          <w:tcPr>
            <w:tcW w:type="dxa" w:w="5821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onsolas" w:hAnsi="Consolas" w:cs="Consolas"/>
                <w:b w:val="0"/>
                <w:i w:val="0"/>
                <w:sz w:val="16"/>
              </w:rPr>
              <w:t>/admin/promotions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/admin/reports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, importes en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/admin/orders/:id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. No toca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/frontend</w:t>
            </w:r>
          </w:p>
        </w:tc>
      </w:tr>
      <w:tr>
        <w:tc>
          <w:tcPr>
            <w:tcW w:type="dxa" w:w="82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Lucas</w:t>
            </w:r>
          </w:p>
        </w:tc>
        <w:tc>
          <w:tcPr>
            <w:tcW w:type="dxa" w:w="97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Cliente (checkout)</w:t>
            </w:r>
          </w:p>
        </w:tc>
        <w:tc>
          <w:tcPr>
            <w:tcW w:type="dxa" w:w="247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HU-21 (UI checkout)</w:t>
            </w:r>
          </w:p>
        </w:tc>
        <w:tc>
          <w:tcPr>
            <w:tcW w:type="dxa" w:w="582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Cupón, cotización y desglose en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/checkout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(cuenta e invitado). Sigue siendo dueño de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ClientLayout</w:t>
            </w:r>
          </w:p>
        </w:tc>
      </w:tr>
      <w:tr>
        <w:tc>
          <w:tcPr>
            <w:tcW w:type="dxa" w:w="826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Celeste</w:t>
            </w:r>
          </w:p>
        </w:tc>
        <w:tc>
          <w:tcPr>
            <w:tcW w:type="dxa" w:w="970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Cliente (pedido)</w:t>
            </w:r>
          </w:p>
        </w:tc>
        <w:tc>
          <w:tcPr>
            <w:tcW w:type="dxa" w:w="247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HU-21 (UI historial y detalle)</w:t>
            </w:r>
          </w:p>
        </w:tc>
        <w:tc>
          <w:tcPr>
            <w:tcW w:type="dxa" w:w="5821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Desglose en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/orders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y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/orders/:id</w:t>
            </w:r>
          </w:p>
        </w:tc>
      </w:tr>
      <w:tr>
        <w:tc>
          <w:tcPr>
            <w:tcW w:type="dxa" w:w="826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Rafael</w:t>
            </w:r>
          </w:p>
        </w:tc>
        <w:tc>
          <w:tcPr>
            <w:tcW w:type="dxa" w:w="970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Docs + datos de demo</w:t>
            </w:r>
          </w:p>
        </w:tc>
        <w:tc>
          <w:tcPr>
            <w:tcW w:type="dxa" w:w="247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582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Seed de las dos promos; esta ficha, RF, alcance e historias alineados; chequear el guion de la sección 5 antes del 21/10</w:t>
            </w:r>
          </w:p>
        </w:tc>
      </w:tr>
    </w:tbl>
    <w:p/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Si aprieta el tiempo: no se recorta HU-21 ni los cuatro reportes. Lo primero que se simplifica es el filtro de fechas (los reportes quedan sobre todo el historial). La devolución del 08/10 no se recorta.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29"/>
        <w:gridCol w:w="8563"/>
      </w:tblGrid>
      <w:tr>
        <w:trPr>
          <w:tblHeader/>
        </w:trP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Fecha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Qué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08/10 – 14/10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Migración de Nicolas en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main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>; ABM que ya lista y crea; DEV-18+ cerrados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15/10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Seguimiento: una promo creada desde el admin y una cotización que devuelve descuento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16/10 – 21/10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Confirmar con descuento, desglose en el pedido, más vendidos con ese pedido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21/10 23:59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Corte del medio término (pasos 1 a 6 de la sección 5 en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main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22/10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Medio término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23/10 – 27/10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Menos vendidos, sin stock, mayor facturación, filtro de fechas, invitado, tests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28/10 23:59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Corte</w:t>
            </w:r>
          </w:p>
        </w:tc>
      </w:tr>
      <w:tr>
        <w:tc>
          <w:tcPr>
            <w:tcW w:type="dxa" w:w="152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29/10</w:t>
            </w:r>
          </w:p>
        </w:tc>
        <w:tc>
          <w:tcPr>
            <w:tcW w:type="dxa" w:w="8562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Review</w:t>
            </w:r>
          </w:p>
        </w:tc>
      </w:tr>
    </w:tbl>
    <w:p/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Detalle de ramas (cuando exista): </w:t>
      </w:r>
      <w:r>
        <w:rPr>
          <w:rFonts w:ascii="Consolas" w:hAnsi="Consolas" w:cs="Consolas"/>
          <w:b w:val="0"/>
          <w:i w:val="0"/>
          <w:sz w:val="20"/>
        </w:rPr>
        <w:t>docs/sprints/Plan-reparto-Sprint-4.md</w:t>
      </w:r>
      <w:r>
        <w:rPr>
          <w:rFonts w:ascii="Calibri" w:hAnsi="Calibri" w:cs="Calibri"/>
          <w:b w:val="0"/>
          <w:i w:val="0"/>
          <w:sz w:val="22"/>
        </w:rPr>
        <w:t>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8. Definición de terminado del sprint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[ ] Las 3 HU (20–22) cumplen sus criterios.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 xml:space="preserve">[ ] DEV-18+ del review del 08/10 resueltos en </w:t>
      </w:r>
      <w:r>
        <w:rPr>
          <w:rFonts w:ascii="Consolas" w:hAnsi="Consolas" w:cs="Consolas"/>
          <w:b w:val="0"/>
          <w:i w:val="0"/>
          <w:sz w:val="20"/>
        </w:rPr>
        <w:t>main</w:t>
      </w:r>
      <w:r>
        <w:rPr>
          <w:rFonts w:ascii="Calibri" w:hAnsi="Calibri" w:cs="Calibri"/>
          <w:b w:val="0"/>
          <w:i w:val="0"/>
          <w:sz w:val="22"/>
        </w:rPr>
        <w:t xml:space="preserve"> (si los hubo).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[ ] Pasos 1 a 6 de la sección 5 reproducibles en local el 21/10 (deploy si da el tiempo; no bloquea).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[ ] El resto de la sección 5, reproducible para el 29/10.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[ ] App usable en viewport mobile (checkout con el desglose; admin de promos y reportes usables).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 xml:space="preserve">[ ] Tests de backend: porcentual automático, cupón 2x1, cupón inválido sin crear pedido, tope del descuento, promo vencida, reporte que ignora cancelados y cuenta </w:t>
      </w:r>
      <w:r>
        <w:rPr>
          <w:rFonts w:ascii="Consolas" w:hAnsi="Consolas" w:cs="Consolas"/>
          <w:b w:val="0"/>
          <w:i w:val="0"/>
          <w:sz w:val="20"/>
        </w:rPr>
        <w:t>pending</w:t>
      </w:r>
      <w:r>
        <w:rPr>
          <w:rFonts w:ascii="Calibri" w:hAnsi="Calibri" w:cs="Calibri"/>
          <w:b w:val="0"/>
          <w:i w:val="0"/>
          <w:sz w:val="22"/>
        </w:rPr>
        <w:t>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[ ] Nada de secretos en git (</w:t>
      </w:r>
      <w:r>
        <w:rPr>
          <w:rFonts w:ascii="Consolas" w:hAnsi="Consolas" w:cs="Consolas"/>
          <w:b w:val="0"/>
          <w:i w:val="0"/>
          <w:sz w:val="20"/>
        </w:rPr>
        <w:t>.env</w:t>
      </w:r>
      <w:r>
        <w:rPr>
          <w:rFonts w:ascii="Calibri" w:hAnsi="Calibri" w:cs="Calibri"/>
          <w:b w:val="0"/>
          <w:i w:val="0"/>
          <w:sz w:val="22"/>
        </w:rPr>
        <w:t xml:space="preserve"> ignorado).</w:t>
      </w:r>
    </w:p>
    <w:p>
      <w:pPr>
        <w:spacing w:after="60"/>
        <w:ind w:left="340"/>
      </w:pPr>
      <w:r>
        <w:rPr>
          <w:rFonts w:ascii="Calibri" w:hAnsi="Calibri" w:cs="Calibri"/>
          <w:b w:val="0"/>
          <w:i w:val="0"/>
          <w:sz w:val="22"/>
        </w:rPr>
        <w:t xml:space="preserve">•  </w:t>
      </w:r>
      <w:r>
        <w:rPr>
          <w:rFonts w:ascii="Calibri" w:hAnsi="Calibri" w:cs="Calibri"/>
          <w:b w:val="0"/>
          <w:i w:val="0"/>
          <w:sz w:val="22"/>
        </w:rPr>
        <w:t>[ ] RF, alcance e historias alineados a esta ficha (la pregunta abierta de RF-ADM-05 queda cerrada).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9. Visión de lo que queda (Sprint 5)</w:t>
      </w:r>
    </w:p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>No sustituye la ficha del Sprint 5. Sirve para no abrir esos frentes ahora.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87"/>
        <w:gridCol w:w="787"/>
        <w:gridCol w:w="8518"/>
      </w:tblGrid>
      <w:tr>
        <w:trPr>
          <w:tblHeader/>
        </w:trPr>
        <w:tc>
          <w:tcPr>
            <w:tcW w:type="dxa" w:w="787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787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Review</w:t>
            </w:r>
          </w:p>
        </w:tc>
        <w:tc>
          <w:tcPr>
            <w:tcW w:type="dxa" w:w="8517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Foco</w:t>
            </w:r>
          </w:p>
        </w:tc>
      </w:tr>
      <w:tr>
        <w:tc>
          <w:tcPr>
            <w:tcW w:type="dxa" w:w="78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4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(este)</w:t>
            </w:r>
          </w:p>
        </w:tc>
        <w:tc>
          <w:tcPr>
            <w:tcW w:type="dxa" w:w="78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29/10</w:t>
            </w:r>
          </w:p>
        </w:tc>
        <w:tc>
          <w:tcPr>
            <w:tcW w:type="dxa" w:w="851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Promociones aplicadas (Ext. 1), reportes base de productos, demo estable el 22/10</w:t>
            </w:r>
          </w:p>
        </w:tc>
      </w:tr>
      <w:tr>
        <w:tc>
          <w:tcPr>
            <w:tcW w:type="dxa" w:w="787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5</w:t>
            </w:r>
          </w:p>
        </w:tc>
        <w:tc>
          <w:tcPr>
            <w:tcW w:type="dxa" w:w="787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19/11</w:t>
            </w:r>
          </w:p>
        </w:tc>
        <w:tc>
          <w:tcPr>
            <w:tcW w:type="dxa" w:w="8517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Reportes extra (RF-RPT-10…22, incluye tiempo promedio de entrega con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estimatedDeliveryAt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y reportes de promociones), RF-STK-05 si hay tiempo, testing, carpeta (12/11), demo final 27/11</w:t>
            </w:r>
          </w:p>
        </w:tc>
      </w:tr>
    </w:tbl>
    <w:p/>
    <w:p>
      <w:pPr>
        <w:spacing w:after="60"/>
      </w:pPr>
      <w:r>
        <w:rPr>
          <w:rFonts w:ascii="Calibri" w:hAnsi="Calibri" w:cs="Calibri"/>
          <w:b w:val="0"/>
          <w:i w:val="0"/>
          <w:sz w:val="22"/>
        </w:rPr>
        <w:t xml:space="preserve">Si hay que recortar en el Sprint 5: mapa, Extensión 2 y alerta de stock. </w:t>
      </w:r>
      <w:r>
        <w:rPr>
          <w:rFonts w:ascii="Calibri" w:hAnsi="Calibri" w:cs="Calibri"/>
          <w:b/>
          <w:i w:val="0"/>
          <w:sz w:val="22"/>
        </w:rPr>
        <w:t>No se recorta</w:t>
      </w:r>
      <w:r>
        <w:rPr>
          <w:rFonts w:ascii="Calibri" w:hAnsi="Calibri" w:cs="Calibri"/>
          <w:b w:val="0"/>
          <w:i w:val="0"/>
          <w:sz w:val="22"/>
        </w:rPr>
        <w:t xml:space="preserve"> el flujo de pedido, el stock en checkout ni la promo aplicada una vez que este sprint la abrió.</w:t>
      </w:r>
    </w:p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10. Riesgos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58"/>
        <w:gridCol w:w="2189"/>
        <w:gridCol w:w="3844"/>
      </w:tblGrid>
      <w:tr>
        <w:trPr>
          <w:tblHeader/>
        </w:trP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Riesgo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Impacto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Abrir combos, envío gratis o reportes extra “porque el enunciado los nombra”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No llega el precio promocional el 21/10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Esos ítems están fuera. Recortar el filtro de fechas, nunca HU-21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La regla de “cuál promo gana” se rediscute a mitad del sprint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Checkout y admin no cierran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Contrato de la sección 4, sin variantes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El 2x1 descuenta también los adicionales, o libera stock de la unidad gratis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Demo y stock no coinciden con el Sprint 3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El descuento es solo el precio del producto. El stock reserva todo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Los reportes solo cuentan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delivered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 el medio término la tabla sale vacía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Entran todos los no cancelados,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pending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 incluido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El medio término se trata como “falta una semana”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El 22/10 no hay demo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Corte interno el 21/10 para los pasos 1 a 6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Dos personas en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CheckoutPage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Conflictos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 xml:space="preserve">Lucas es el único que toca </w:t>
            </w:r>
            <w:r>
              <w:rPr>
                <w:rFonts w:ascii="Consolas" w:hAnsi="Consolas" w:cs="Consolas"/>
                <w:b w:val="0"/>
                <w:i w:val="0"/>
                <w:sz w:val="16"/>
              </w:rPr>
              <w:t>/checkout</w:t>
            </w:r>
            <w:r>
              <w:rPr>
                <w:rFonts w:ascii="Calibri" w:hAnsi="Calibri" w:cs="Calibri"/>
                <w:b w:val="0"/>
                <w:i w:val="0"/>
                <w:sz w:val="18"/>
              </w:rPr>
              <w:t>. Celeste toca el pedido ya creado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Promo de seed mal apuntada (otro producto, o sin stock)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El 2x1 no se ve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Seed sobre el producto de la demo, con stock en la sucursal de la demo</w:t>
            </w:r>
          </w:p>
        </w:tc>
      </w:tr>
      <w:tr>
        <w:tc>
          <w:tcPr>
            <w:tcW w:type="dxa" w:w="4058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Cupón inválido igual crea el pedido “sin descuento”</w:t>
            </w:r>
          </w:p>
        </w:tc>
        <w:tc>
          <w:tcPr>
            <w:tcW w:type="dxa" w:w="2189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Se cobra de más sin avisar</w:t>
            </w:r>
          </w:p>
        </w:tc>
        <w:tc>
          <w:tcPr>
            <w:tcW w:type="dxa" w:w="3844"/>
            <w:tcMar>
              <w:top w:w="40" w:type="dxa"/>
              <w:left w:w="40" w:type="dxa"/>
              <w:bottom w:w="40" w:type="dxa"/>
              <w:right w:w="40" w:type="dxa"/>
            </w:tcMar>
            <w:shd w:val="clear" w:fill="F4F7FB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400 y no se crea. Hay test</w:t>
            </w:r>
          </w:p>
        </w:tc>
      </w:tr>
    </w:tbl>
    <w:p/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11. Acta (completar en la planning del 08/10)</w:t>
      </w:r>
    </w:p>
    <w:p>
      <w:pPr>
        <w:spacing w:after="40"/>
      </w:pPr>
      <w:r>
        <w:rPr>
          <w:rFonts w:ascii="Calibri" w:hAnsi="Calibri" w:cs="Calibri"/>
          <w:b w:val="0"/>
          <w:i/>
          <w:color w:val="555555"/>
          <w:sz w:val="18"/>
        </w:rPr>
        <w:t>texto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Fecha: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Presentes: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Ficha aceptada (sí/no):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Ajustes a las HU / al contrato de promociones: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Dueños Carla / Nicolas / Lucas / Celeste / Rafael: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Ítems del review (DEV-18+):</w:t>
      </w:r>
    </w:p>
    <w:p>
      <w:pPr>
        <w:spacing w:after="0" w:before="0" w:line="240" w:lineRule="auto"/>
        <w:shd w:val="clear" w:fill="F4F4F4"/>
      </w:pPr>
      <w:r>
        <w:rPr>
          <w:rFonts w:ascii="Consolas" w:hAnsi="Consolas" w:cs="Consolas"/>
          <w:b w:val="0"/>
          <w:i w:val="0"/>
          <w:sz w:val="16"/>
        </w:rPr>
        <w:t>Preguntas a docentes y respuestas:</w:t>
      </w:r>
    </w:p>
    <w:p/>
    <w:p>
      <w:pPr>
        <w:pStyle w:val="Heading2"/>
      </w:pPr>
      <w:r>
        <w:rPr>
          <w:rFonts w:ascii="Calibri" w:hAnsi="Calibri" w:cs="Calibri"/>
          <w:b/>
          <w:i w:val="0"/>
          <w:color w:val="1F4E79"/>
          <w:sz w:val="28"/>
        </w:rPr>
        <w:t>Historial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5"/>
        <w:gridCol w:w="795"/>
        <w:gridCol w:w="8501"/>
      </w:tblGrid>
      <w:tr>
        <w:trPr>
          <w:tblHeader/>
        </w:trPr>
        <w:tc>
          <w:tcPr>
            <w:tcW w:type="dxa" w:w="795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Versión</w:t>
            </w:r>
          </w:p>
        </w:tc>
        <w:tc>
          <w:tcPr>
            <w:tcW w:type="dxa" w:w="795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Fecha</w:t>
            </w:r>
          </w:p>
        </w:tc>
        <w:tc>
          <w:tcPr>
            <w:tcW w:type="dxa" w:w="8501"/>
            <w:tcMar>
              <w:top w:w="40" w:type="dxa"/>
              <w:left w:w="40" w:type="dxa"/>
              <w:bottom w:w="40" w:type="dxa"/>
              <w:right w:w="40" w:type="dxa"/>
            </w:tcMar>
            <w:shd w:val="clear" w:fill="1F4E79"/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Qué cambió</w:t>
            </w:r>
          </w:p>
        </w:tc>
      </w:tr>
      <w:tr>
        <w:tc>
          <w:tcPr>
            <w:tcW w:type="dxa" w:w="795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795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07/10/2026</w:t>
            </w:r>
          </w:p>
        </w:tc>
        <w:tc>
          <w:tcPr>
            <w:tcW w:type="dxa" w:w="8501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Versión para la planning del 08/10: promociones aplicadas (una por pedido) y reportes base de productos. Medio término 22/10 como corte del hilo principal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907" w:bottom="907" w:left="907" w:header="283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cs="Calibri"/>
        <w:b w:val="0"/>
        <w:i w:val="0"/>
        <w:color w:val="555555"/>
        <w:sz w:val="18"/>
      </w:rPr>
      <w:t xml:space="preserve">Ficha Sprint 4   ·   </w:t>
    </w:r>
    <w:r>
      <w:rPr>
        <w:rFonts w:ascii="Calibri" w:hAnsi="Calibri" w:cs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555555"/>
        <w:sz w:val="18"/>
      </w:rPr>
      <w:t>Mordi  ·  Desarrollo de aplicaciones  ·  2.º cuatrimestre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59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Sprint 4</dc:title>
  <dc:subject>Ficha de sprint — Mordi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Desarrollo de aplicaciones</cp:category>
</cp:coreProperties>
</file>