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4E970" w14:textId="37C2E463" w:rsidR="00811017" w:rsidRPr="00811017" w:rsidRDefault="00811017" w:rsidP="00811017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EB06848" wp14:editId="66EAFB4A">
                <wp:simplePos x="0" y="0"/>
                <wp:positionH relativeFrom="margin">
                  <wp:posOffset>3938270</wp:posOffset>
                </wp:positionH>
                <wp:positionV relativeFrom="paragraph">
                  <wp:posOffset>2875915</wp:posOffset>
                </wp:positionV>
                <wp:extent cx="1925955" cy="2240280"/>
                <wp:effectExtent l="0" t="0" r="17145" b="26670"/>
                <wp:wrapSquare wrapText="bothSides"/>
                <wp:docPr id="14026502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5955" cy="2240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A6A383" w14:textId="63CA3D32" w:rsidR="00811017" w:rsidRPr="00811017" w:rsidRDefault="00811017" w:rsidP="000761C9">
                            <w:r w:rsidRPr="00811017">
                              <w:t>(</w:t>
                            </w:r>
                            <w:r>
                              <w:t>A-Z</w:t>
                            </w:r>
                            <w:r w:rsidRPr="00811017">
                              <w:t>)</w:t>
                            </w:r>
                          </w:p>
                          <w:p w14:paraId="1CD68F18" w14:textId="3C27E5C6" w:rsidR="000761C9" w:rsidRDefault="000761C9" w:rsidP="000761C9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Diccionario</w:t>
                            </w:r>
                          </w:p>
                          <w:p w14:paraId="6E3C4569" w14:textId="54008B3D" w:rsidR="000761C9" w:rsidRPr="000761C9" w:rsidRDefault="000761C9" w:rsidP="000761C9">
                            <w:r>
                              <w:t>Diccionario final con las definiciones y explicaciones de los términos técnicos a lo largo del libro.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B0684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10.1pt;margin-top:226.45pt;width:151.65pt;height:176.4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jmKEAIAACAEAAAOAAAAZHJzL2Uyb0RvYy54bWysU9uO0zAQfUfiHyy/06RRA23UdLV0KUJa&#10;LtLCBziO01jYHmO7TcrXM3a63WqBF0QeLE9mfGbmzJn1zagVOQrnJZiazmc5JcJwaKXZ1/Tb192r&#10;JSU+MNMyBUbU9CQ8vdm8fLEebCUK6EG1whEEMb4abE37EGyVZZ73QjM/AysMOjtwmgU03T5rHRsQ&#10;XausyPPX2QCutQ648B7/3k1Oukn4XSd4+Nx1XgSiaoq1hXS6dDbxzDZrVu0ds73k5zLYP1ShmTSY&#10;9AJ1xwIjByd/g9KSO/DQhRkHnUHXSS5SD9jNPH/WzUPPrEi9IDneXmjy/w+Wfzo+2C+OhPEtjDjA&#10;1IS398C/e2Jg2zOzF7fOwdAL1mLieaQsG6yvzk8j1b7yEaQZPkKLQ2aHAAlo7JyOrGCfBNFxAKcL&#10;6WIMhMeUq6JclSUlHH1FsciLZRpLxqrH59b58F6AJvFSU4dTTfDseO9DLIdVjyExmwcl251UKhlu&#10;32yVI0eGCtilL3XwLEwZMtR0VRblxMBfIfL0/QlCy4BSVlLXdHkJYlXk7Z1pk9ACk2q6Y8nKnImM&#10;3E0shrEZMTAS2kB7QkodTJLFFcNLD+4nJQPKtab+x4E5QYn6YHAsq/liEfWdjEX5pkDDXXuaaw8z&#10;HKFqGiiZrtuQdiISZuAWx9fJROxTJedaUYaJ7/PKRJ1f2ynqabE3vwAAAP//AwBQSwMEFAAGAAgA&#10;AAAhAI8x/kLhAAAACwEAAA8AAABkcnMvZG93bnJldi54bWxMj8tOwzAQAO9I/IO1SFxQa+M2aRPi&#10;VAgJRG/QIri68TaJ8CPYbhr+HnOC42pHs7PVZjKajOhD76yA2zkDgrZxqretgLf942wNJERpldTO&#10;ooBvDLCpLy8qWSp3tq847mJLksSGUgroYhxKSkPToZFh7ga0aXd03siYRt9S5eU5yY2mnLGcGtnb&#10;dKGTAz502HzuTkbAevk8foTt4uW9yY+6iDer8enLC3F9Nd3fAYk4xT8YfvNTOtSp6eBOVgWiBeSc&#10;8YQKWGa8AJKIgi8yIIekZ9kKaF3R/z/UPwAAAP//AwBQSwECLQAUAAYACAAAACEAtoM4kv4AAADh&#10;AQAAEwAAAAAAAAAAAAAAAAAAAAAAW0NvbnRlbnRfVHlwZXNdLnhtbFBLAQItABQABgAIAAAAIQA4&#10;/SH/1gAAAJQBAAALAAAAAAAAAAAAAAAAAC8BAABfcmVscy8ucmVsc1BLAQItABQABgAIAAAAIQA+&#10;NjmKEAIAACAEAAAOAAAAAAAAAAAAAAAAAC4CAABkcnMvZTJvRG9jLnhtbFBLAQItABQABgAIAAAA&#10;IQCPMf5C4QAAAAsBAAAPAAAAAAAAAAAAAAAAAGoEAABkcnMvZG93bnJldi54bWxQSwUGAAAAAAQA&#10;BADzAAAAeAUAAAAA&#10;">
                <v:textbox>
                  <w:txbxContent>
                    <w:p w14:paraId="61A6A383" w14:textId="63CA3D32" w:rsidR="00811017" w:rsidRPr="00811017" w:rsidRDefault="00811017" w:rsidP="000761C9">
                      <w:r w:rsidRPr="00811017">
                        <w:t>(</w:t>
                      </w:r>
                      <w:r>
                        <w:t>A-Z</w:t>
                      </w:r>
                      <w:r w:rsidRPr="00811017">
                        <w:t>)</w:t>
                      </w:r>
                    </w:p>
                    <w:p w14:paraId="1CD68F18" w14:textId="3C27E5C6" w:rsidR="000761C9" w:rsidRDefault="000761C9" w:rsidP="000761C9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Diccionario</w:t>
                      </w:r>
                    </w:p>
                    <w:p w14:paraId="6E3C4569" w14:textId="54008B3D" w:rsidR="000761C9" w:rsidRPr="000761C9" w:rsidRDefault="000761C9" w:rsidP="000761C9">
                      <w:r>
                        <w:t>Diccionario final con las definiciones y explicaciones de los términos técnicos a lo largo del libro.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5BE563B" wp14:editId="4586E2A9">
                <wp:simplePos x="0" y="0"/>
                <wp:positionH relativeFrom="margin">
                  <wp:posOffset>1725295</wp:posOffset>
                </wp:positionH>
                <wp:positionV relativeFrom="paragraph">
                  <wp:posOffset>2875915</wp:posOffset>
                </wp:positionV>
                <wp:extent cx="1925955" cy="2296160"/>
                <wp:effectExtent l="0" t="0" r="17145" b="27940"/>
                <wp:wrapSquare wrapText="bothSides"/>
                <wp:docPr id="9712612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5955" cy="2296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33E96D" w14:textId="2BEBC470" w:rsidR="00811017" w:rsidRPr="00811017" w:rsidRDefault="00811017" w:rsidP="000761C9">
                            <w:r w:rsidRPr="00811017">
                              <w:t>(Como unas olas, un par de líneas curvad</w:t>
                            </w:r>
                            <w:r>
                              <w:t>a</w:t>
                            </w:r>
                            <w:r w:rsidRPr="00811017">
                              <w:t>s vaya, simple)</w:t>
                            </w:r>
                          </w:p>
                          <w:p w14:paraId="13063341" w14:textId="58B5DEDF" w:rsidR="000761C9" w:rsidRDefault="000761C9" w:rsidP="000761C9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Entorno y comportamiento</w:t>
                            </w:r>
                          </w:p>
                          <w:p w14:paraId="174D232C" w14:textId="1A73E4F9" w:rsidR="000761C9" w:rsidRPr="000761C9" w:rsidRDefault="000761C9" w:rsidP="000761C9">
                            <w:pPr>
                              <w:jc w:val="both"/>
                            </w:pPr>
                            <w:r>
                              <w:t>Lugar natural de distribución dentro de las zonas en las que las aguas se dividen, alimentación y reproducción de todas las especies.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E563B" id="_x0000_s1027" type="#_x0000_t202" style="position:absolute;margin-left:135.85pt;margin-top:226.45pt;width:151.65pt;height:180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eB6EwIAACcEAAAOAAAAZHJzL2Uyb0RvYy54bWysk1Fv0zAQx9+R+A6W32naqClr1HQaHUVI&#10;YyANPoBjO42F4zO222R8es5O1lUDXhB5sHw5+++7391trodOk5N0XoGp6GI2p0QaDkKZQ0W/fd2/&#10;uaLEB2YE02BkRR+lp9fb1682vS1lDi1oIR1BEePL3la0DcGWWeZ5KzvmZ2ClQWcDrmMBTXfIhGM9&#10;qnc6y+fzVdaDE9YBl97j39vRSbdJv2kkD5+bxstAdEUxtpBWl9Y6rtl2w8qDY7ZVfAqD/UMUHVMG&#10;Hz1L3bLAyNGp36Q6xR14aMKMQ5dB0yguUw6YzWL+IpuHllmZckE43p4x+f8ny+9PD/aLI2F4BwMW&#10;MCXh7R3w754Y2LXMHOSNc9C3kgl8eBGRZb315XQ1ovaljyJ1/wkEFpkdAyShoXFdpIJ5ElTHAjye&#10;ocshEB6fXOfFuigo4ejL8/VqsUplyVj5dN06Hz5I6EjcVNRhVZM8O935EMNh5dOR+JoHrcReaZ0M&#10;d6h32pETww7Ypy9l8OKYNqSv6LrIi5HAXyXm6fuTRKcCtrJWXUWvzodYGbm9NyI1WmBKj3sMWZsJ&#10;ZGQ3UgxDPRAlJsqRaw3iEck6GDsXJw03LbiflPTYtRX1P47MSUr0R4PVWS+Wy9jmyVgWb3M03KWn&#10;vvQww1GqooGScbsLaTQiNwM3WMVGJb7PkUwhYzcm7NPkxHa/tNOp5/ne/gIAAP//AwBQSwMEFAAG&#10;AAgAAAAhAGrN1XLhAAAACwEAAA8AAABkcnMvZG93bnJldi54bWxMj8FOwzAQRO9I/IO1SFwQdRKS&#10;pg1xKoQEojcoCK5u7CYR9jrYbhr+nuUEx9U+vZmpN7M1bNI+DA4FpIsEmMbWqQE7AW+vD9crYCFK&#10;VNI41AK+dYBNc35Wy0q5E77oaRc7RhIMlRTQxzhWnIe211aGhRs10u/gvJWRTt9x5eWJ5NbwLEmW&#10;3MoBKaGXo77vdfu5O1oBq/xp+gjbm+f3dnkw63hVTo9fXojLi/nuFljUc/yD4bc+VYeGOu3dEVVg&#10;RkBWpiWhAvIiWwMjoigLWrcnfZoXwJua/9/Q/AAAAP//AwBQSwECLQAUAAYACAAAACEAtoM4kv4A&#10;AADhAQAAEwAAAAAAAAAAAAAAAAAAAAAAW0NvbnRlbnRfVHlwZXNdLnhtbFBLAQItABQABgAIAAAA&#10;IQA4/SH/1gAAAJQBAAALAAAAAAAAAAAAAAAAAC8BAABfcmVscy8ucmVsc1BLAQItABQABgAIAAAA&#10;IQBxLeB6EwIAACcEAAAOAAAAAAAAAAAAAAAAAC4CAABkcnMvZTJvRG9jLnhtbFBLAQItABQABgAI&#10;AAAAIQBqzdVy4QAAAAsBAAAPAAAAAAAAAAAAAAAAAG0EAABkcnMvZG93bnJldi54bWxQSwUGAAAA&#10;AAQABADzAAAAewUAAAAA&#10;">
                <v:textbox>
                  <w:txbxContent>
                    <w:p w14:paraId="5433E96D" w14:textId="2BEBC470" w:rsidR="00811017" w:rsidRPr="00811017" w:rsidRDefault="00811017" w:rsidP="000761C9">
                      <w:r w:rsidRPr="00811017">
                        <w:t>(Como unas olas, un par de líneas curvad</w:t>
                      </w:r>
                      <w:r>
                        <w:t>a</w:t>
                      </w:r>
                      <w:r w:rsidRPr="00811017">
                        <w:t>s vaya, simple)</w:t>
                      </w:r>
                    </w:p>
                    <w:p w14:paraId="13063341" w14:textId="58B5DEDF" w:rsidR="000761C9" w:rsidRDefault="000761C9" w:rsidP="000761C9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Entorno y comportamiento</w:t>
                      </w:r>
                    </w:p>
                    <w:p w14:paraId="174D232C" w14:textId="1A73E4F9" w:rsidR="000761C9" w:rsidRPr="000761C9" w:rsidRDefault="000761C9" w:rsidP="000761C9">
                      <w:pPr>
                        <w:jc w:val="both"/>
                      </w:pPr>
                      <w:r>
                        <w:t>Lugar natural de distribución dentro de las zonas en las que las aguas se dividen, alimentación y reproducción de todas las especies.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C42C102" wp14:editId="553B306F">
                <wp:simplePos x="0" y="0"/>
                <wp:positionH relativeFrom="column">
                  <wp:posOffset>-445126</wp:posOffset>
                </wp:positionH>
                <wp:positionV relativeFrom="paragraph">
                  <wp:posOffset>2896192</wp:posOffset>
                </wp:positionV>
                <wp:extent cx="1946910" cy="2338070"/>
                <wp:effectExtent l="0" t="0" r="15240" b="24130"/>
                <wp:wrapSquare wrapText="bothSides"/>
                <wp:docPr id="141460739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6910" cy="2338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070AFE" w14:textId="4A5475DB" w:rsidR="000761C9" w:rsidRPr="000761C9" w:rsidRDefault="000761C9" w:rsidP="000761C9">
                            <w:r w:rsidRPr="000761C9">
                              <w:t>(El símbolo que está</w:t>
                            </w:r>
                            <w:r>
                              <w:t xml:space="preserve"> de la bola del mundo rara</w:t>
                            </w:r>
                            <w:r w:rsidRPr="000761C9">
                              <w:t>)</w:t>
                            </w:r>
                          </w:p>
                          <w:p w14:paraId="29503366" w14:textId="4DD7849B" w:rsidR="000761C9" w:rsidRPr="000761C9" w:rsidRDefault="000761C9" w:rsidP="000761C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761C9">
                              <w:rPr>
                                <w:b/>
                                <w:bCs/>
                              </w:rPr>
                              <w:t>Distribución global</w:t>
                            </w:r>
                          </w:p>
                          <w:p w14:paraId="11B791C6" w14:textId="7E2B3CDF" w:rsidR="000761C9" w:rsidRDefault="000761C9" w:rsidP="000761C9">
                            <w:pPr>
                              <w:jc w:val="both"/>
                            </w:pPr>
                            <w:r w:rsidRPr="000761C9">
                              <w:t>Mapas de distribución para cada especie. Profundidades, hábitats preferentes y rangos geográficos documentados.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2C102" id="_x0000_s1028" type="#_x0000_t202" style="position:absolute;margin-left:-35.05pt;margin-top:228.05pt;width:153.3pt;height:184.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bjpFQIAACcEAAAOAAAAZHJzL2Uyb0RvYy54bWysk81u2zAMx+8D9g6C7oudNGkTI07Rpcsw&#10;oPsAuj0ALcuxMFnUJCV29vSjlDQNuu0yzAdBNKU/yR+p5e3QabaXzis0JR+Pcs6kEVgrsy35t6+b&#10;N3POfABTg0YjS36Qnt+uXr9a9raQE2xR19IxEjG+6G3J2xBskWVetLIDP0IrDTkbdB0EMt02qx30&#10;pN7pbJLn11mPrrYOhfSe/t4fnXyV9JtGivC5abwMTJeccgtpdWmt4pqtllBsHdhWiVMa8A9ZdKAM&#10;BT1L3UMAtnPqN6lOCYcemzAS2GXYNErIVANVM85fVPPYgpWpFoLj7RmT/3+y4tP+0X5xLAxvcaAG&#10;piK8fUDx3TOD6xbMVt45h30roabA44gs660vTlcjal/4KFL1H7GmJsMuYBIaGtdFKlQnI3VqwOEM&#10;XQ6BiRhyMb1ejMklyDe5uprnN6ktGRRP163z4b3EjsVNyR11NcnD/sGHmA4UT0diNI9a1RuldTLc&#10;tlprx/ZAE7BJX6rgxTFtWF/yxWwyOxL4q0Sevj9JdCrQKGvVlXx+PgRF5PbO1GnQAih93FPK2pxA&#10;RnZHimGoBqZq4hADRK4V1gci6/A4ufTSaNOi+8lZT1Nbcv9jB05ypj8Y6s5iPJ3GMU/GdHYzIcNd&#10;eqpLDxhBUiUPnB2365CeRuRm8I662KjE9zmTU8o0jQn76eXEcb+006nn9736BQAA//8DAFBLAwQU&#10;AAYACAAAACEAa0TQ+eIAAAALAQAADwAAAGRycy9kb3ducmV2LnhtbEyPy07DMBBF90j8gzVIbFDr&#10;NEnTEuJUCAkEOyhV2brxNInwI9huGv6eYQW7Gc3VmXOrzWQ0G9GH3lkBi3kCDG3jVG9bAbv3x9ka&#10;WIjSKqmdRQHfGGBTX15UslTubN9w3MaWEcSGUgroYhxKzkPToZFh7ga0dDs6b2Sk1bdceXkmuNE8&#10;TZKCG9lb+tDJAR86bD63JyNgnT+PH+Ele903xVHfxpvV+PTlhbi+mu7vgEWc4l8YfvVJHWpyOriT&#10;VYFpAbNVsqCogHxZ0ECJNCuWwA6ET/MMeF3x/x3qHwAAAP//AwBQSwECLQAUAAYACAAAACEAtoM4&#10;kv4AAADhAQAAEwAAAAAAAAAAAAAAAAAAAAAAW0NvbnRlbnRfVHlwZXNdLnhtbFBLAQItABQABgAI&#10;AAAAIQA4/SH/1gAAAJQBAAALAAAAAAAAAAAAAAAAAC8BAABfcmVscy8ucmVsc1BLAQItABQABgAI&#10;AAAAIQCPbbjpFQIAACcEAAAOAAAAAAAAAAAAAAAAAC4CAABkcnMvZTJvRG9jLnhtbFBLAQItABQA&#10;BgAIAAAAIQBrRND54gAAAAsBAAAPAAAAAAAAAAAAAAAAAG8EAABkcnMvZG93bnJldi54bWxQSwUG&#10;AAAAAAQABADzAAAAfgUAAAAA&#10;">
                <v:textbox>
                  <w:txbxContent>
                    <w:p w14:paraId="60070AFE" w14:textId="4A5475DB" w:rsidR="000761C9" w:rsidRPr="000761C9" w:rsidRDefault="000761C9" w:rsidP="000761C9">
                      <w:r w:rsidRPr="000761C9">
                        <w:t>(El símbolo que está</w:t>
                      </w:r>
                      <w:r>
                        <w:t xml:space="preserve"> de la bola del mundo rara</w:t>
                      </w:r>
                      <w:r w:rsidRPr="000761C9">
                        <w:t>)</w:t>
                      </w:r>
                    </w:p>
                    <w:p w14:paraId="29503366" w14:textId="4DD7849B" w:rsidR="000761C9" w:rsidRPr="000761C9" w:rsidRDefault="000761C9" w:rsidP="000761C9">
                      <w:pPr>
                        <w:rPr>
                          <w:b/>
                          <w:bCs/>
                        </w:rPr>
                      </w:pPr>
                      <w:r w:rsidRPr="000761C9">
                        <w:rPr>
                          <w:b/>
                          <w:bCs/>
                        </w:rPr>
                        <w:t>Distribución global</w:t>
                      </w:r>
                    </w:p>
                    <w:p w14:paraId="11B791C6" w14:textId="7E2B3CDF" w:rsidR="000761C9" w:rsidRDefault="000761C9" w:rsidP="000761C9">
                      <w:pPr>
                        <w:jc w:val="both"/>
                      </w:pPr>
                      <w:r w:rsidRPr="000761C9">
                        <w:t>Mapas de distribución para cada especie. Profundidades, hábitats preferentes y rangos geográficos documentados.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1A0278C" wp14:editId="7196DA65">
                <wp:simplePos x="0" y="0"/>
                <wp:positionH relativeFrom="margin">
                  <wp:posOffset>3945294</wp:posOffset>
                </wp:positionH>
                <wp:positionV relativeFrom="paragraph">
                  <wp:posOffset>333433</wp:posOffset>
                </wp:positionV>
                <wp:extent cx="1946910" cy="2345055"/>
                <wp:effectExtent l="0" t="0" r="15240" b="17145"/>
                <wp:wrapSquare wrapText="bothSides"/>
                <wp:docPr id="97873666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6910" cy="2345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8D90DD" w14:textId="26BB2541" w:rsidR="000761C9" w:rsidRPr="000761C9" w:rsidRDefault="000761C9" w:rsidP="000761C9">
                            <w:pPr>
                              <w:jc w:val="both"/>
                            </w:pPr>
                            <w:r w:rsidRPr="000761C9">
                              <w:t>(</w:t>
                            </w:r>
                            <w:r>
                              <w:t>Una aleta</w:t>
                            </w:r>
                            <w:r>
                              <w:t>)</w:t>
                            </w:r>
                          </w:p>
                          <w:p w14:paraId="4CB07F0B" w14:textId="45DBF387" w:rsidR="000761C9" w:rsidRPr="000761C9" w:rsidRDefault="000761C9" w:rsidP="000761C9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Identificación</w:t>
                            </w:r>
                          </w:p>
                          <w:p w14:paraId="2A06A203" w14:textId="4E7658E2" w:rsidR="000761C9" w:rsidRDefault="000761C9" w:rsidP="000761C9">
                            <w:pPr>
                              <w:jc w:val="both"/>
                            </w:pPr>
                            <w:r>
                              <w:t>Identificación de las especies mediante descripción completa de los rasgos físicos.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A0278C" id="_x0000_s1029" type="#_x0000_t202" style="position:absolute;margin-left:310.65pt;margin-top:26.25pt;width:153.3pt;height:184.6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tqjFQIAACcEAAAOAAAAZHJzL2Uyb0RvYy54bWysU9tu2zAMfR+wfxD0vthJ464x4hRdugwD&#10;ugvQ7QNkSY6FyaImKbG7ry8lu2l2exnmB0E0qUPy8HB9PXSaHKXzCkxF57OcEmk4CGX2Ff36Zffq&#10;ihIfmBFMg5EVfZCeXm9evlj3tpQLaEEL6QiCGF/2tqJtCLbMMs9b2TE/AysNOhtwHQtoun0mHOsR&#10;vdPZIs8vsx6csA649B7/3o5Oukn4TSN5+NQ0XgaiK4q1hXS6dNbxzDZrVu4ds63iUxnsH6romDKY&#10;9AR1ywIjB6d+g+oUd+ChCTMOXQZNo7hMPWA38/yXbu5bZmXqBcnx9kST/3+w/OPx3n52JAxvYMAB&#10;pia8vQP+zRMD25aZvbxxDvpWMoGJ55GyrLe+nJ5Gqn3pI0jdfwCBQ2aHAAloaFwXWcE+CaLjAB5O&#10;pMshEB5TrpaXqzm6OPoWF8siL4qUg5VPz63z4Z2EjsRLRR1ONcGz450PsRxWPoXEbB60EjuldTLc&#10;vt5qR44MFbBL34T+U5g2pK/oqlgUIwN/hcjT9yeITgWUslZdRa9OQayMvL01IgktMKXHO5aszURk&#10;5G5kMQz1QJSo6EVMEHmtQTwgsw5G5eKm4aUF94OSHlVbUf/9wJykRL83OJ3VfLmMMk/Gsni9QMOd&#10;e+pzDzMcoSoaKBmv25BWI/Jm4Aan2KjE73MlU8moxkT7tDlR7ud2inre780jAAAA//8DAFBLAwQU&#10;AAYACAAAACEAmE6ZPuEAAAAKAQAADwAAAGRycy9kb3ducmV2LnhtbEyPwU7DMBBE70j8g7VIXBB1&#10;4rZpErKpEBIIblAQXN3YTSLidbDdNPw95gTH1TzNvK22sxnYpJ3vLSGkiwSYpsaqnlqEt9f76xyY&#10;D5KUHCxphG/tYVufn1WyVPZEL3rahZbFEvKlROhCGEvOfdNpI/3CjppidrDOyBBP13Ll5CmWm4GL&#10;JMm4kT3FhU6O+q7TzefuaBDy1eP04Z+Wz+9NdhiKcLWZHr4c4uXFfHsDLOg5/MHwqx/VoY5Oe3sk&#10;5dmAkIl0GVGEtVgDi0AhNgWwPcJKpDnwuuL/X6h/AAAA//8DAFBLAQItABQABgAIAAAAIQC2gziS&#10;/gAAAOEBAAATAAAAAAAAAAAAAAAAAAAAAABbQ29udGVudF9UeXBlc10ueG1sUEsBAi0AFAAGAAgA&#10;AAAhADj9If/WAAAAlAEAAAsAAAAAAAAAAAAAAAAALwEAAF9yZWxzLy5yZWxzUEsBAi0AFAAGAAgA&#10;AAAhAAmu2qMVAgAAJwQAAA4AAAAAAAAAAAAAAAAALgIAAGRycy9lMm9Eb2MueG1sUEsBAi0AFAAG&#10;AAgAAAAhAJhOmT7hAAAACgEAAA8AAAAAAAAAAAAAAAAAbwQAAGRycy9kb3ducmV2LnhtbFBLBQYA&#10;AAAABAAEAPMAAAB9BQAAAAA=&#10;">
                <v:textbox>
                  <w:txbxContent>
                    <w:p w14:paraId="5D8D90DD" w14:textId="26BB2541" w:rsidR="000761C9" w:rsidRPr="000761C9" w:rsidRDefault="000761C9" w:rsidP="000761C9">
                      <w:pPr>
                        <w:jc w:val="both"/>
                      </w:pPr>
                      <w:r w:rsidRPr="000761C9">
                        <w:t>(</w:t>
                      </w:r>
                      <w:r>
                        <w:t>Una aleta</w:t>
                      </w:r>
                      <w:r>
                        <w:t>)</w:t>
                      </w:r>
                    </w:p>
                    <w:p w14:paraId="4CB07F0B" w14:textId="45DBF387" w:rsidR="000761C9" w:rsidRPr="000761C9" w:rsidRDefault="000761C9" w:rsidP="000761C9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Identificación</w:t>
                      </w:r>
                    </w:p>
                    <w:p w14:paraId="2A06A203" w14:textId="4E7658E2" w:rsidR="000761C9" w:rsidRDefault="000761C9" w:rsidP="000761C9">
                      <w:pPr>
                        <w:jc w:val="both"/>
                      </w:pPr>
                      <w:r>
                        <w:t>Identificación de las especies mediante descripción completa de los rasgos físicos.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E867761" wp14:editId="7BFA8FFA">
                <wp:simplePos x="0" y="0"/>
                <wp:positionH relativeFrom="margin">
                  <wp:align>center</wp:align>
                </wp:positionH>
                <wp:positionV relativeFrom="paragraph">
                  <wp:posOffset>305532</wp:posOffset>
                </wp:positionV>
                <wp:extent cx="1946910" cy="2345055"/>
                <wp:effectExtent l="0" t="0" r="15240" b="17145"/>
                <wp:wrapSquare wrapText="bothSides"/>
                <wp:docPr id="220675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6910" cy="2345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C88E1E" w14:textId="77777777" w:rsidR="00811017" w:rsidRPr="00811017" w:rsidRDefault="00811017" w:rsidP="00811017">
                            <w:pPr>
                              <w:jc w:val="both"/>
                            </w:pPr>
                            <w:r w:rsidRPr="00811017">
                              <w:t>(Cámara de fotos)</w:t>
                            </w:r>
                          </w:p>
                          <w:p w14:paraId="69D6C0BF" w14:textId="7A6D4A4E" w:rsidR="00811017" w:rsidRPr="00811017" w:rsidRDefault="00811017" w:rsidP="00811017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811017">
                              <w:rPr>
                                <w:b/>
                                <w:bCs/>
                              </w:rPr>
                              <w:t>Ilustraciones de referencia</w:t>
                            </w:r>
                          </w:p>
                          <w:p w14:paraId="6EAD4EA7" w14:textId="232809E0" w:rsidR="00811017" w:rsidRPr="00811017" w:rsidRDefault="00811017" w:rsidP="00811017">
                            <w:pPr>
                              <w:jc w:val="both"/>
                            </w:pPr>
                            <w:r>
                              <w:t xml:space="preserve">Fotografías totalmente reales </w:t>
                            </w:r>
                            <w:r w:rsidRPr="00811017">
                              <w:t xml:space="preserve">que destacan los caracteres diagnósticos clave para la identificación </w:t>
                            </w:r>
                            <w:r>
                              <w:t>de las especies.</w:t>
                            </w:r>
                          </w:p>
                          <w:p w14:paraId="6DF469C9" w14:textId="1F2F04C5" w:rsidR="00811017" w:rsidRDefault="00811017" w:rsidP="00811017">
                            <w:pPr>
                              <w:jc w:val="bot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67761" id="_x0000_s1030" type="#_x0000_t202" style="position:absolute;margin-left:0;margin-top:24.05pt;width:153.3pt;height:184.65pt;z-index:25166950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0ANFAIAACcEAAAOAAAAZHJzL2Uyb0RvYy54bWysU9tu2zAMfR+wfxD0vtjx7K4x4hRdugwD&#10;ugvQ7QNkWY6FyaImKbGzrx8lu2l2exnmB0E0qUPy8HB9M/aKHIV1EnRFl4uUEqE5NFLvK/rl8+7F&#10;NSXOM90wBVpU9CQcvdk8f7YeTCky6EA1whIE0a4cTEU7702ZJI53omduAUZodLZge+bRtPuksWxA&#10;9F4lWZpeJQPYxljgwjn8ezc56Sbit63g/mPbOuGJqijW5uNp41mHM9msWbm3zHSSz2Wwf6iiZ1Jj&#10;0jPUHfOMHKz8DaqX3IKD1i849Am0reQi9oDdLNNfunnomBGxFyTHmTNN7v/B8g/HB/PJEj++hhEH&#10;GJtw5h74V0c0bDum9+LWWhg6wRpMvAyUJYNx5fw0UO1KF0Dq4T00OGR28BCBxtb2gRXskyA6DuB0&#10;Jl2MnvCQcpVfrZbo4ujLXuZFWhQxBysfnxvr/FsBPQmXilqcaoRnx3vnQzmsfAwJ2Rwo2eykUtGw&#10;+3qrLDkyVMAufjP6T2FKk6GiqyIrJgb+CpHG708QvfQoZSX7il6fg1gZeHujmyg0z6Sa7liy0jOR&#10;gbuJRT/WI5FNRfOQIPBaQ3NCZi1MysVNw0sH9jslA6q2ou7bgVlBiXqncTqrZZ4HmUcjL15laNhL&#10;T33pYZojVEU9JdN16+NqBN403OIUWxn5fapkLhnVGGmfNyfI/dKOUU/7vfkBAAD//wMAUEsDBBQA&#10;BgAIAAAAIQAKkdzB3gAAAAcBAAAPAAAAZHJzL2Rvd25yZXYueG1sTI/BTsMwEETvSPyDtUhcEHVC&#10;ozSEOBVCAsENCmqvbrxNIuJ1sN00/D3LCY47M5p5W61nO4gJfegdKUgXCQikxpmeWgUf74/XBYgQ&#10;NRk9OEIF3xhgXZ+fVbo07kRvOG1iK7iEQqkVdDGOpZSh6dDqsHAjEnsH562OfPpWGq9PXG4HeZMk&#10;ubS6J17o9IgPHTafm6NVUGTP0y68LF+3TX4YbuPVanr68kpdXsz3dyAizvEvDL/4jA41M+3dkUwQ&#10;gwJ+JCrIihQEu8skz0HsWUhXGci6kv/56x8AAAD//wMAUEsBAi0AFAAGAAgAAAAhALaDOJL+AAAA&#10;4QEAABMAAAAAAAAAAAAAAAAAAAAAAFtDb250ZW50X1R5cGVzXS54bWxQSwECLQAUAAYACAAAACEA&#10;OP0h/9YAAACUAQAACwAAAAAAAAAAAAAAAAAvAQAAX3JlbHMvLnJlbHNQSwECLQAUAAYACAAAACEA&#10;9KNADRQCAAAnBAAADgAAAAAAAAAAAAAAAAAuAgAAZHJzL2Uyb0RvYy54bWxQSwECLQAUAAYACAAA&#10;ACEACpHcwd4AAAAHAQAADwAAAAAAAAAAAAAAAABuBAAAZHJzL2Rvd25yZXYueG1sUEsFBgAAAAAE&#10;AAQA8wAAAHkFAAAAAA==&#10;">
                <v:textbox>
                  <w:txbxContent>
                    <w:p w14:paraId="4DC88E1E" w14:textId="77777777" w:rsidR="00811017" w:rsidRPr="00811017" w:rsidRDefault="00811017" w:rsidP="00811017">
                      <w:pPr>
                        <w:jc w:val="both"/>
                      </w:pPr>
                      <w:r w:rsidRPr="00811017">
                        <w:t>(Cámara de fotos)</w:t>
                      </w:r>
                    </w:p>
                    <w:p w14:paraId="69D6C0BF" w14:textId="7A6D4A4E" w:rsidR="00811017" w:rsidRPr="00811017" w:rsidRDefault="00811017" w:rsidP="00811017">
                      <w:pPr>
                        <w:jc w:val="both"/>
                        <w:rPr>
                          <w:b/>
                          <w:bCs/>
                        </w:rPr>
                      </w:pPr>
                      <w:r w:rsidRPr="00811017">
                        <w:rPr>
                          <w:b/>
                          <w:bCs/>
                        </w:rPr>
                        <w:t>Ilustraciones de referencia</w:t>
                      </w:r>
                    </w:p>
                    <w:p w14:paraId="6EAD4EA7" w14:textId="232809E0" w:rsidR="00811017" w:rsidRPr="00811017" w:rsidRDefault="00811017" w:rsidP="00811017">
                      <w:pPr>
                        <w:jc w:val="both"/>
                      </w:pPr>
                      <w:r>
                        <w:t xml:space="preserve">Fotografías totalmente reales </w:t>
                      </w:r>
                      <w:r w:rsidRPr="00811017">
                        <w:t xml:space="preserve">que destacan los caracteres diagnósticos clave para la identificación </w:t>
                      </w:r>
                      <w:r>
                        <w:t>de las especies.</w:t>
                      </w:r>
                    </w:p>
                    <w:p w14:paraId="6DF469C9" w14:textId="1F2F04C5" w:rsidR="00811017" w:rsidRDefault="00811017" w:rsidP="00811017">
                      <w:pPr>
                        <w:jc w:val="both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E0149BA" w14:textId="5F9680A7" w:rsidR="005F768A" w:rsidRDefault="000761C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5F6008B" wp14:editId="746A4313">
                <wp:simplePos x="0" y="0"/>
                <wp:positionH relativeFrom="column">
                  <wp:posOffset>-424180</wp:posOffset>
                </wp:positionH>
                <wp:positionV relativeFrom="paragraph">
                  <wp:posOffset>635</wp:posOffset>
                </wp:positionV>
                <wp:extent cx="1946910" cy="2352040"/>
                <wp:effectExtent l="0" t="0" r="15240" b="1016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6910" cy="2352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A13841" w14:textId="3958D7FC" w:rsidR="000761C9" w:rsidRPr="000761C9" w:rsidRDefault="000761C9" w:rsidP="000761C9">
                            <w:pPr>
                              <w:jc w:val="both"/>
                            </w:pPr>
                            <w:r w:rsidRPr="000761C9">
                              <w:t xml:space="preserve">(El símbolo que </w:t>
                            </w:r>
                            <w:r>
                              <w:t xml:space="preserve">ya </w:t>
                            </w:r>
                            <w:r w:rsidRPr="000761C9">
                              <w:t>está</w:t>
                            </w:r>
                            <w:r>
                              <w:t>)</w:t>
                            </w:r>
                          </w:p>
                          <w:p w14:paraId="43BD0F19" w14:textId="43C5141B" w:rsidR="000761C9" w:rsidRPr="000761C9" w:rsidRDefault="000761C9" w:rsidP="000761C9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0761C9">
                              <w:rPr>
                                <w:b/>
                                <w:bCs/>
                              </w:rPr>
                              <w:t>Taxonomía completa</w:t>
                            </w:r>
                          </w:p>
                          <w:p w14:paraId="46F90ACC" w14:textId="07DF945D" w:rsidR="000761C9" w:rsidRPr="000761C9" w:rsidRDefault="000761C9" w:rsidP="000761C9">
                            <w:pPr>
                              <w:jc w:val="both"/>
                            </w:pPr>
                            <w:r w:rsidRPr="000761C9">
                              <w:t xml:space="preserve">Clasificación actualizada </w:t>
                            </w:r>
                            <w:r>
                              <w:t>dividida en órdenes, familias, géneros y especies. Nombre científico, nombre común, medida común y medida del mayor ejemplar registrado.</w:t>
                            </w:r>
                          </w:p>
                          <w:p w14:paraId="5C47EB8F" w14:textId="5D1ED748" w:rsidR="000761C9" w:rsidRDefault="000761C9" w:rsidP="000761C9">
                            <w:pPr>
                              <w:jc w:val="bot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6008B" id="_x0000_s1031" type="#_x0000_t202" style="position:absolute;margin-left:-33.4pt;margin-top:.05pt;width:153.3pt;height:185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3clFQIAACcEAAAOAAAAZHJzL2Uyb0RvYy54bWysk82O0zAQx+9IvIPlO00a2mUbNV0tXYqQ&#10;lg9p4QEcx2ksHI8Zu03K0zN2u91qgQsiB8uTsf8z85vx8mbsDdsr9BpsxaeTnDNlJTTabiv+7evm&#10;1TVnPgjbCANWVfygPL9ZvXyxHFypCujANAoZiVhfDq7iXQiuzDIvO9ULPwGnLDlbwF4EMnGbNSgG&#10;Uu9NVuT5VTYANg5BKu/p793RyVdJv22VDJ/b1qvATMUpt5BWTGsd12y1FOUWheu0PKUh/iGLXmhL&#10;Qc9SdyIItkP9m1SvJYKHNkwk9Bm0rZYq1UDVTPNn1Tx0wqlUC8Hx7ozJ/z9Z+Wn/4L4gC+NbGKmB&#10;qQjv7kF+98zCuhN2q24RYeiUaCjwNCLLBufL09WI2pc+itTDR2ioyWIXIAmNLfaRCtXJSJ0acDhD&#10;V2NgMoZczK4WU3JJ8hWv50U+S23JRPl43aEP7xX0LG4qjtTVJC/29z7EdET5eCRG82B0s9HGJAO3&#10;9dog2wuagE36UgXPjhnLhoov5sX8SOCvEnn6/iTR60CjbHRf8evzIVFGbu9skwYtCG2Oe0rZ2BPI&#10;yO5IMYz1yHRT8XkMELnW0ByILMJxcuml0aYD/MnZQFNbcf9jJ1BxZj5Y6s5iOiN6LCRjNn9TkIGX&#10;nvrSI6wkqYoHzo7bdUhPI3KzcEtdbHXi+5TJKWWaxoT99HLiuF/a6dTT+179AgAA//8DAFBLAwQU&#10;AAYACAAAACEA00zz5d4AAAAIAQAADwAAAGRycy9kb3ducmV2LnhtbEyPwU7DMBBE70j8g7VIXFDr&#10;0EDahjgVQgLRG7QVXN1km0TY62C7afh7tic4jt5q5m2xGq0RA/rQOVJwO01AIFWu7qhRsNs+TxYg&#10;QtRUa+MIFfxggFV5eVHovHYnesdhExvBJRRyraCNsc+lDFWLVoep65GYHZy3OnL0jay9PnG5NXKW&#10;JJm0uiNeaHWPTy1WX5ujVbC4ex0+wzp9+6iyg1nGm/nw8u2Vur4aHx9ARBzj3zGc9VkdSnbauyPV&#10;QRgFkyxj9XgGgvEsXXLcK0jnyT3IspD/Hyh/AQAA//8DAFBLAQItABQABgAIAAAAIQC2gziS/gAA&#10;AOEBAAATAAAAAAAAAAAAAAAAAAAAAABbQ29udGVudF9UeXBlc10ueG1sUEsBAi0AFAAGAAgAAAAh&#10;ADj9If/WAAAAlAEAAAsAAAAAAAAAAAAAAAAALwEAAF9yZWxzLy5yZWxzUEsBAi0AFAAGAAgAAAAh&#10;AGAjdyUVAgAAJwQAAA4AAAAAAAAAAAAAAAAALgIAAGRycy9lMm9Eb2MueG1sUEsBAi0AFAAGAAgA&#10;AAAhANNM8+XeAAAACAEAAA8AAAAAAAAAAAAAAAAAbwQAAGRycy9kb3ducmV2LnhtbFBLBQYAAAAA&#10;BAAEAPMAAAB6BQAAAAA=&#10;">
                <v:textbox>
                  <w:txbxContent>
                    <w:p w14:paraId="7AA13841" w14:textId="3958D7FC" w:rsidR="000761C9" w:rsidRPr="000761C9" w:rsidRDefault="000761C9" w:rsidP="000761C9">
                      <w:pPr>
                        <w:jc w:val="both"/>
                      </w:pPr>
                      <w:r w:rsidRPr="000761C9">
                        <w:t xml:space="preserve">(El símbolo que </w:t>
                      </w:r>
                      <w:r>
                        <w:t xml:space="preserve">ya </w:t>
                      </w:r>
                      <w:r w:rsidRPr="000761C9">
                        <w:t>está</w:t>
                      </w:r>
                      <w:r>
                        <w:t>)</w:t>
                      </w:r>
                    </w:p>
                    <w:p w14:paraId="43BD0F19" w14:textId="43C5141B" w:rsidR="000761C9" w:rsidRPr="000761C9" w:rsidRDefault="000761C9" w:rsidP="000761C9">
                      <w:pPr>
                        <w:jc w:val="both"/>
                        <w:rPr>
                          <w:b/>
                          <w:bCs/>
                        </w:rPr>
                      </w:pPr>
                      <w:r w:rsidRPr="000761C9">
                        <w:rPr>
                          <w:b/>
                          <w:bCs/>
                        </w:rPr>
                        <w:t>Taxonomía completa</w:t>
                      </w:r>
                    </w:p>
                    <w:p w14:paraId="46F90ACC" w14:textId="07DF945D" w:rsidR="000761C9" w:rsidRPr="000761C9" w:rsidRDefault="000761C9" w:rsidP="000761C9">
                      <w:pPr>
                        <w:jc w:val="both"/>
                      </w:pPr>
                      <w:r w:rsidRPr="000761C9">
                        <w:t xml:space="preserve">Clasificación actualizada </w:t>
                      </w:r>
                      <w:r>
                        <w:t>dividida en órdenes, familias, géneros y especies. Nombre científico, nombre común, medida común y medida del mayor ejemplar registrado.</w:t>
                      </w:r>
                    </w:p>
                    <w:p w14:paraId="5C47EB8F" w14:textId="5D1ED748" w:rsidR="000761C9" w:rsidRDefault="000761C9" w:rsidP="000761C9">
                      <w:pPr>
                        <w:jc w:val="both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5F76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1C9"/>
    <w:rsid w:val="000761C9"/>
    <w:rsid w:val="005F768A"/>
    <w:rsid w:val="00811017"/>
    <w:rsid w:val="00962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B7AD3"/>
  <w15:chartTrackingRefBased/>
  <w15:docId w15:val="{AA7BBA7B-BE10-48E8-A712-8074A6D26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1C9"/>
  </w:style>
  <w:style w:type="paragraph" w:styleId="Ttulo1">
    <w:name w:val="heading 1"/>
    <w:basedOn w:val="Normal"/>
    <w:next w:val="Normal"/>
    <w:link w:val="Ttulo1Car"/>
    <w:uiPriority w:val="9"/>
    <w:qFormat/>
    <w:rsid w:val="00076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6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6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6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6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6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6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6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6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6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6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6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61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61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61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61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61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61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6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6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6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6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6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61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61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61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6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61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61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OOS OOS</dc:creator>
  <cp:keywords/>
  <dc:description/>
  <cp:lastModifiedBy>OOS OOS</cp:lastModifiedBy>
  <cp:revision>1</cp:revision>
  <dcterms:created xsi:type="dcterms:W3CDTF">2026-04-23T09:37:00Z</dcterms:created>
  <dcterms:modified xsi:type="dcterms:W3CDTF">2026-04-23T09:50:00Z</dcterms:modified>
</cp:coreProperties>
</file>