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ourier New" w:hAnsi="Courier New"/>
          <w:b/>
          <w:sz w:val="18"/>
        </w:rPr>
        <w:t>INVERSIONES INTEGRALES EL TELAR S.A.</w:t>
      </w:r>
    </w:p>
    <w:p>
      <w:pPr>
        <w:spacing w:after="20"/>
        <w:jc w:val="center"/>
      </w:pPr>
      <w:r>
        <w:rPr>
          <w:rFonts w:ascii="Courier New" w:hAnsi="Courier New"/>
          <w:b/>
          <w:sz w:val="18"/>
        </w:rPr>
        <w:t>RESOLUCIÓN</w:t>
      </w:r>
    </w:p>
    <w:p>
      <w:pPr>
        <w:spacing w:after="20"/>
        <w:jc w:val="center"/>
      </w:pPr>
      <w:r>
        <w:rPr>
          <w:rFonts w:ascii="Courier New" w:hAnsi="Courier New"/>
          <w:b/>
          <w:sz w:val="18"/>
        </w:rPr>
        <w:t>COMITÉ TÉCNICO DE CRÉDITOS</w:t>
      </w:r>
    </w:p>
    <w:p>
      <w:pPr>
        <w:spacing w:after="0" w:before="0"/>
      </w:pPr>
      <w:r>
        <w:rPr>
          <w:sz w:val="24"/>
        </w:rPr>
        <w:t xml:space="preserve"> </w:t>
      </w:r>
    </w:p>
    <w:p>
      <w:pPr>
        <w:jc w:val="right"/>
      </w:pPr>
      <w:r>
        <w:t>No. Asociado: 00125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4252"/>
      </w:tblGrid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sz w:val="18"/>
              </w:rPr>
              <w:t>Fecha: 21/10/2026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sz w:val="18"/>
              </w:rPr>
              <w:t>ACTA: 25-2026</w:t>
            </w:r>
          </w:p>
        </w:tc>
      </w:tr>
    </w:tbl>
    <w:p>
      <w:pPr>
        <w:spacing w:after="0" w:before="0"/>
      </w:pPr>
      <w:r>
        <w:rPr>
          <w:sz w:val="14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4252"/>
      </w:tblGrid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sz w:val="18"/>
              </w:rPr>
              <w:t>A nombre de: JUAN CHOC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sz w:val="18"/>
              </w:rPr>
              <w:t>Calidad de Asociado: PENDIENTE</w:t>
            </w:r>
          </w:p>
        </w:tc>
      </w:tr>
    </w:tbl>
    <w:p>
      <w:pPr>
        <w:spacing w:after="0" w:before="0"/>
      </w:pPr>
      <w:r>
        <w:rPr>
          <w:sz w:val="14"/>
        </w:rPr>
        <w:t xml:space="preserve"> </w:t>
      </w:r>
    </w:p>
    <w:p>
      <w:r>
        <w:t>Estado: APROBADO</w:t>
      </w:r>
    </w:p>
    <w:p>
      <w:r>
        <w:t>Descripción: Crédito para capital de trabajo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2494" w:hRule="atLeast"/>
        </w:trPr>
        <w:tc>
          <w:tcPr>
            <w:tcW w:type="dxa" w:w="9922"/>
            <w:vAlign w:val="top"/>
            <w:tcBorders>
              <w:top w:val="single" w:sz="10" w:color="333333"/>
              <w:left w:val="single" w:sz="10" w:color="333333"/>
              <w:bottom w:val="single" w:sz="10" w:color="333333"/>
              <w:right w:val="single" w:sz="10" w:color="333333"/>
            </w:tcBorders>
          </w:tcPr>
          <w:p>
            <w:pPr>
              <w:spacing w:after="40"/>
            </w:pPr>
            <w:r>
              <w:rPr>
                <w:rFonts w:ascii="Courier New" w:hAnsi="Courier New"/>
                <w:sz w:val="18"/>
              </w:rPr>
              <w:t xml:space="preserve">   Monto:  Q 15,000.00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18"/>
              </w:rPr>
              <w:t xml:space="preserve">   Destino:  Capital de trabajo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18"/>
              </w:rPr>
              <w:t xml:space="preserve">   Plazo:  12 meses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18"/>
              </w:rPr>
              <w:t xml:space="preserve">   Forma de Pago:  Mensual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18"/>
              </w:rPr>
              <w:t xml:space="preserve">   Tasa de Interés:  10%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18"/>
              </w:rPr>
              <w:t xml:space="preserve">   Desembolso:  Q 15,000.00</w:t>
            </w:r>
          </w:p>
          <w:p>
            <w:pPr>
              <w:spacing w:after="40"/>
            </w:pPr>
            <w:r>
              <w:rPr>
                <w:rFonts w:ascii="Courier New" w:hAnsi="Courier New"/>
                <w:sz w:val="18"/>
              </w:rPr>
              <w:t xml:space="preserve">   Fecha de Primer Pago:  21/11/2026</w:t>
            </w:r>
          </w:p>
        </w:tc>
      </w:tr>
    </w:tbl>
    <w:p>
      <w:pPr>
        <w:spacing w:after="0" w:before="0"/>
      </w:pPr>
      <w:r>
        <w:rPr>
          <w:sz w:val="22"/>
        </w:rPr>
        <w:t xml:space="preserve"> </w:t>
      </w:r>
    </w:p>
    <w:p>
      <w:r>
        <w:t>Garantía: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1871" w:hRule="atLeast"/>
        </w:trPr>
        <w:tc>
          <w:tcPr>
            <w:tcW w:type="dxa" w:w="9922"/>
            <w:vAlign w:val="top"/>
            <w:tcBorders>
              <w:top w:val="single" w:sz="10" w:color="333333"/>
              <w:left w:val="single" w:sz="10" w:color="333333"/>
              <w:bottom w:val="single" w:sz="10" w:color="333333"/>
              <w:right w:val="single" w:sz="10" w:color="333333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Garantía fiduciaria</w:t>
            </w:r>
          </w:p>
        </w:tc>
      </w:tr>
    </w:tbl>
    <w:p>
      <w:pPr>
        <w:spacing w:after="0" w:before="0"/>
      </w:pPr>
      <w:r>
        <w:rPr>
          <w:sz w:val="22"/>
        </w:rPr>
        <w:t xml:space="preserve"> </w:t>
      </w:r>
    </w:p>
    <w:p>
      <w:r>
        <w:t>Otras Condiciones: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21"/>
      </w:tblGrid>
      <w:tr>
        <w:trPr>
          <w:trHeight w:val="1871" w:hRule="atLeast"/>
        </w:trPr>
        <w:tc>
          <w:tcPr>
            <w:tcW w:type="dxa" w:w="9922"/>
            <w:vAlign w:val="top"/>
            <w:tcBorders>
              <w:top w:val="single" w:sz="10" w:color="333333"/>
              <w:left w:val="single" w:sz="10" w:color="333333"/>
              <w:bottom w:val="single" w:sz="10" w:color="333333"/>
              <w:right w:val="single" w:sz="10" w:color="333333"/>
            </w:tcBorders>
          </w:tcPr>
          <w:p>
            <w:pPr>
              <w:spacing w:after="0"/>
            </w:pPr>
            <w:r>
              <w:rPr>
                <w:rFonts w:ascii="Courier New" w:hAnsi="Courier New"/>
                <w:sz w:val="18"/>
              </w:rPr>
              <w:t>Sujeto a verificación documental</w:t>
            </w:r>
          </w:p>
        </w:tc>
      </w:tr>
    </w:tbl>
    <w:p>
      <w:pPr>
        <w:spacing w:after="0" w:before="0"/>
      </w:pPr>
      <w:r>
        <w:rPr>
          <w:sz w:val="36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4252"/>
      </w:tblGrid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sz w:val="18"/>
              </w:rPr>
              <w:t xml:space="preserve">       __________________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sz w:val="18"/>
              </w:rPr>
              <w:t xml:space="preserve">       __________________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69"/>
        <w:gridCol w:w="4252"/>
      </w:tblGrid>
      <w:tr>
        <w:tc>
          <w:tcPr>
            <w:tcW w:type="dxa" w:w="4961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sz w:val="18"/>
              </w:rPr>
              <w:t xml:space="preserve">       Firma</w:t>
            </w:r>
          </w:p>
        </w:tc>
        <w:tc>
          <w:tcPr>
            <w:tcW w:type="dxa" w:w="4961"/>
          </w:tcPr>
          <w:p>
            <w:pPr>
              <w:spacing w:after="0"/>
            </w:pPr>
            <w:r>
              <w:rPr>
                <w:rFonts w:ascii="Courier New" w:hAnsi="Courier New"/>
                <w:b w:val="0"/>
                <w:sz w:val="18"/>
              </w:rPr>
              <w:t xml:space="preserve">       Firma</w:t>
            </w:r>
          </w:p>
        </w:tc>
      </w:tr>
    </w:tbl>
    <w:sectPr w:rsidR="00FC693F" w:rsidRPr="0006063C" w:rsidSect="00034616">
      <w:pgSz w:w="11906" w:h="16838"/>
      <w:pgMar w:top="709" w:right="992" w:bottom="680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