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4E90" w14:textId="6C4EAFF2" w:rsidR="006459B5" w:rsidRPr="00A93DD5" w:rsidRDefault="00B45D5A">
      <w:pPr>
        <w:rPr>
          <w:b/>
          <w:bCs/>
          <w:sz w:val="36"/>
          <w:szCs w:val="36"/>
        </w:rPr>
      </w:pPr>
      <w:r w:rsidRPr="00A93DD5">
        <w:rPr>
          <w:b/>
          <w:bCs/>
          <w:sz w:val="36"/>
          <w:szCs w:val="36"/>
        </w:rPr>
        <w:t xml:space="preserve">El uso </w:t>
      </w:r>
      <w:proofErr w:type="gramStart"/>
      <w:r w:rsidRPr="00A93DD5">
        <w:rPr>
          <w:b/>
          <w:bCs/>
          <w:sz w:val="36"/>
          <w:szCs w:val="36"/>
        </w:rPr>
        <w:t>del hashtag</w:t>
      </w:r>
      <w:proofErr w:type="gramEnd"/>
      <w:r w:rsidRPr="00A93DD5">
        <w:rPr>
          <w:b/>
          <w:bCs/>
          <w:sz w:val="36"/>
          <w:szCs w:val="36"/>
        </w:rPr>
        <w:t xml:space="preserve"> para la campaña </w:t>
      </w:r>
      <w:r w:rsidR="008A6E1F" w:rsidRPr="00A93DD5">
        <w:rPr>
          <w:b/>
          <w:bCs/>
          <w:sz w:val="36"/>
          <w:szCs w:val="36"/>
        </w:rPr>
        <w:t>#ElUnicelSíSeRecicla</w:t>
      </w:r>
    </w:p>
    <w:p w14:paraId="7A4E8963" w14:textId="711C3A77" w:rsidR="00E851EC" w:rsidRPr="00E851EC" w:rsidRDefault="00E851EC" w:rsidP="00E851EC">
      <w:pPr>
        <w:jc w:val="both"/>
      </w:pPr>
      <w:r>
        <w:t>Las redes sociales en la actualidad son una herramienta poderosa a la que la mayoría de las personas tenemos acceso,</w:t>
      </w:r>
      <w:r w:rsidR="00D10F05">
        <w:t xml:space="preserve"> las usamos para</w:t>
      </w:r>
      <w:r>
        <w:t xml:space="preserve"> impulsar un movimiento, una campaña, comunicarnos con nuestras amistades y familiares; tenemos un gran abanico de usos que le podemos dar. Hoy (20 de agosto de 2022) estamos celebrando el Día Internacional </w:t>
      </w:r>
      <w:proofErr w:type="gramStart"/>
      <w:r>
        <w:t>del Hashtag</w:t>
      </w:r>
      <w:proofErr w:type="gramEnd"/>
      <w:r>
        <w:t>, esta modalidad nos ayuda a llegar a las personas correctas y hacerlas partícipes de una causa</w:t>
      </w:r>
      <w:r w:rsidR="00B45D5A">
        <w:t>;</w:t>
      </w:r>
      <w:r>
        <w:t xml:space="preserve"> es el uso</w:t>
      </w:r>
      <w:r w:rsidR="00B45D5A">
        <w:t xml:space="preserve"> que le damos al</w:t>
      </w:r>
      <w:r>
        <w:t xml:space="preserve"> hashtag, así </w:t>
      </w:r>
      <w:r w:rsidR="00B45D5A">
        <w:t>aquellos</w:t>
      </w:r>
      <w:r>
        <w:t xml:space="preserve"> que se sientan identificad</w:t>
      </w:r>
      <w:r w:rsidR="00B45D5A">
        <w:t>o</w:t>
      </w:r>
      <w:r>
        <w:t xml:space="preserve">s con esa etiqueta podrán interactuar y dar su punto de vista sobre el tema que se está hablando. Por ello, en REYMA desarrollamos una campaña para el correcto reciclaje del unicel; generamos </w:t>
      </w:r>
      <w:proofErr w:type="gramStart"/>
      <w:r>
        <w:t>el hashtag</w:t>
      </w:r>
      <w:proofErr w:type="gramEnd"/>
      <w:r>
        <w:t xml:space="preserve"> #ElUnicelSiSeRecicla,</w:t>
      </w:r>
      <w:r w:rsidR="00B45D5A">
        <w:t xml:space="preserve"> para</w:t>
      </w:r>
      <w:r>
        <w:t xml:space="preserve"> mostrarle a la sociedad lo que estamos haciendo y como puede participar en esta gran campaña </w:t>
      </w:r>
    </w:p>
    <w:p w14:paraId="319645FC" w14:textId="20EFA9A1" w:rsidR="008A6E1F" w:rsidRDefault="008A6E1F" w:rsidP="008A6E1F">
      <w:pPr>
        <w:jc w:val="both"/>
      </w:pPr>
      <w:r>
        <w:t xml:space="preserve">La mayoría de los días que comemos fuera de casa utilizamos productos desechables, principalmente el unicel (poliestireno expandido) que, además, se cree que no se puede reciclar y es </w:t>
      </w:r>
      <w:r w:rsidR="00A10504">
        <w:t xml:space="preserve">un error </w:t>
      </w:r>
      <w:r>
        <w:t xml:space="preserve">terrible que estamos cometiendo. Este material está muy satanizado por la sociedad, pero en realidad sabemos ¿qué es el unicel? Aquí te lo explicamos, es un material que se obtiene a partir del etileno y estamos hablando que es un plástico al cual se le inyecta aire en su masa formando unas burbujas, este producto está conformado en un 95% por aire </w:t>
      </w:r>
      <w:r w:rsidR="005C2DD7">
        <w:t xml:space="preserve">lo que hace que este material sea voluminoso y resistente, pero a su vez es muy liviano su peso. </w:t>
      </w:r>
    </w:p>
    <w:p w14:paraId="5108890F" w14:textId="54F332CD" w:rsidR="00F30D8B" w:rsidRDefault="00F30D8B" w:rsidP="008A6E1F">
      <w:pPr>
        <w:jc w:val="both"/>
      </w:pPr>
      <w:r>
        <w:t xml:space="preserve">Este producto ha generado un revuelo en las personas ambientalistas, al ser considerado un producto no reciclable. La buena noticia ante esta situación es: #ElUnicelSíSeREcicla y al hacerlo tiene un impacto muy positivo en el planeta. </w:t>
      </w:r>
    </w:p>
    <w:p w14:paraId="10F0B845" w14:textId="69F1396B" w:rsidR="00F30D8B" w:rsidRDefault="00D61CB7" w:rsidP="008A6E1F">
      <w:pPr>
        <w:jc w:val="both"/>
      </w:pPr>
      <w:r>
        <w:t xml:space="preserve">Con el reciclaje del unicel se puede obtener nuevos productos </w:t>
      </w:r>
      <w:r w:rsidR="007B6E2D">
        <w:t xml:space="preserve">como lo son, reglas, marcos para fotografías, </w:t>
      </w:r>
      <w:r w:rsidR="004A1DA9">
        <w:t>platos para comida de perros, macetas entre muchos otros</w:t>
      </w:r>
      <w:r w:rsidR="00EF54A6">
        <w:t xml:space="preserve"> productos. </w:t>
      </w:r>
      <w:r w:rsidR="0020527F">
        <w:t xml:space="preserve">Cuando reciclamos </w:t>
      </w:r>
      <w:r w:rsidR="00EF54A6">
        <w:t xml:space="preserve">este producto contribuimos a cuidar el medio ambiente, disminuyendo el consumo de energía, lo cual es igual a menos emisiones de CO2 </w:t>
      </w:r>
      <w:r w:rsidR="0048096B">
        <w:t xml:space="preserve">a la atmósfera. </w:t>
      </w:r>
    </w:p>
    <w:p w14:paraId="6634BCF3" w14:textId="556C7BEC" w:rsidR="00DB7415" w:rsidRDefault="00DB7415" w:rsidP="008A6E1F">
      <w:pPr>
        <w:jc w:val="both"/>
      </w:pPr>
      <w:r>
        <w:t xml:space="preserve">El reciclaje no se realiza meramente para eliminar los residuos que estos productos dejan, sino </w:t>
      </w:r>
      <w:r w:rsidR="00DD69B9">
        <w:t>para hacer frente al agotamiento de recursos naturales del planeta</w:t>
      </w:r>
      <w:r w:rsidR="001A10CE">
        <w:t>.</w:t>
      </w:r>
    </w:p>
    <w:p w14:paraId="52C17257" w14:textId="37242C9B" w:rsidR="00987549" w:rsidRPr="00987549" w:rsidRDefault="00987549" w:rsidP="008A6E1F">
      <w:pPr>
        <w:jc w:val="both"/>
        <w:rPr>
          <w:b/>
          <w:bCs/>
        </w:rPr>
      </w:pPr>
      <w:r w:rsidRPr="00987549">
        <w:rPr>
          <w:b/>
          <w:bCs/>
        </w:rPr>
        <w:t xml:space="preserve">¿Qué hacemos en </w:t>
      </w:r>
      <w:proofErr w:type="spellStart"/>
      <w:r w:rsidRPr="00987549">
        <w:rPr>
          <w:b/>
          <w:bCs/>
        </w:rPr>
        <w:t>Reyma</w:t>
      </w:r>
      <w:proofErr w:type="spellEnd"/>
      <w:r w:rsidRPr="00987549">
        <w:rPr>
          <w:b/>
          <w:bCs/>
        </w:rPr>
        <w:t xml:space="preserve"> para reciclar el unicel?</w:t>
      </w:r>
    </w:p>
    <w:p w14:paraId="71A00067" w14:textId="732F49D0" w:rsidR="00473197" w:rsidRDefault="00987549" w:rsidP="008A6E1F">
      <w:pPr>
        <w:jc w:val="both"/>
      </w:pPr>
      <w:r>
        <w:t>En REYMA estamos evolucionando y actualmente contamos con la</w:t>
      </w:r>
      <w:r w:rsidR="009004A5">
        <w:t xml:space="preserve"> campaña</w:t>
      </w:r>
      <w:r>
        <w:t xml:space="preserve"> #ElUnicelSiSeRecicla </w:t>
      </w:r>
      <w:r w:rsidR="009004A5">
        <w:t xml:space="preserve">que se ha desarrollado en diferentes eventos del estado y hemos impulsado mediante redes sociales, sitio web y medios de comunicación para llegar a las personas correctas e invitarlas a sumarse a está gran campaña de la que todos podemos ser participes con pequeñas acciones que harán una gran diferencia. </w:t>
      </w:r>
      <w:r w:rsidR="00473197">
        <w:t>Además, continuamente estamos impulsando la innovación con la mejora continua</w:t>
      </w:r>
      <w:r w:rsidR="0020527F">
        <w:t xml:space="preserve"> en los procesos de producción de nuestros productos. </w:t>
      </w:r>
    </w:p>
    <w:p w14:paraId="01B8ADED" w14:textId="4564289F" w:rsidR="00473197" w:rsidRDefault="00332A3F" w:rsidP="008A6E1F">
      <w:pPr>
        <w:jc w:val="both"/>
      </w:pPr>
      <w:r>
        <w:t>Durante l</w:t>
      </w:r>
      <w:r w:rsidR="009D2D26">
        <w:t xml:space="preserve">os eventos antes mencionados realizamos conferencias </w:t>
      </w:r>
      <w:r w:rsidR="006E0C90">
        <w:t xml:space="preserve">previas </w:t>
      </w:r>
      <w:r w:rsidR="009D2D26">
        <w:t xml:space="preserve">para las personas que estarán en la primera línea de la campaña, sensibilizándolos </w:t>
      </w:r>
      <w:r w:rsidR="00DB7415">
        <w:t xml:space="preserve">en la correcta separación de residuos del unicel y </w:t>
      </w:r>
      <w:r w:rsidR="006E0C90">
        <w:t xml:space="preserve">su </w:t>
      </w:r>
      <w:r w:rsidR="00DB7415">
        <w:t>coloca</w:t>
      </w:r>
      <w:r w:rsidR="006E0C90">
        <w:t>ción</w:t>
      </w:r>
      <w:r w:rsidR="00DB7415">
        <w:t xml:space="preserve"> en un contenedor específico para facilitar su traslado y posterior reciclaje. </w:t>
      </w:r>
    </w:p>
    <w:p w14:paraId="778D69E8" w14:textId="73E4CAC3" w:rsidR="006E0C90" w:rsidRDefault="006E0C90" w:rsidP="008A6E1F">
      <w:pPr>
        <w:jc w:val="both"/>
      </w:pPr>
      <w:r>
        <w:t xml:space="preserve">Esta campaña se ha desarrollado ya por 3 años consecutivos en la cual hemos logrado concientizar a más de 600,000 personas sobre el reciclaje del unicel y lo que implica su reintegración como materia prima y productos nuevos para impulsar la economía circular. </w:t>
      </w:r>
    </w:p>
    <w:p w14:paraId="2B4391FA" w14:textId="17521502" w:rsidR="00B45D5A" w:rsidRDefault="00B45D5A" w:rsidP="008A6E1F">
      <w:pPr>
        <w:jc w:val="both"/>
      </w:pPr>
      <w:r>
        <w:lastRenderedPageBreak/>
        <w:t>Bibliografía:</w:t>
      </w:r>
    </w:p>
    <w:p w14:paraId="3C1DAAF5" w14:textId="2DE5AE20" w:rsidR="00FD0833" w:rsidRDefault="00B45D5A" w:rsidP="00B45D5A">
      <w:r w:rsidRPr="00B45D5A">
        <w:t>El unicel sí se recicla. (s/f). Com.mx. Recuperado el 9 de julio de 2022, de https://naviempaques.com.mx/comercial/el-unicel-si-se-recicla/</w:t>
      </w:r>
    </w:p>
    <w:sectPr w:rsidR="00FD08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1F"/>
    <w:rsid w:val="001A10CE"/>
    <w:rsid w:val="0020527F"/>
    <w:rsid w:val="003204C4"/>
    <w:rsid w:val="00332A3F"/>
    <w:rsid w:val="00354466"/>
    <w:rsid w:val="00375D38"/>
    <w:rsid w:val="00453F46"/>
    <w:rsid w:val="00473197"/>
    <w:rsid w:val="0048096B"/>
    <w:rsid w:val="004A1DA9"/>
    <w:rsid w:val="005C2DD7"/>
    <w:rsid w:val="006E0C90"/>
    <w:rsid w:val="007B6E2D"/>
    <w:rsid w:val="008A6E1F"/>
    <w:rsid w:val="008C2CF2"/>
    <w:rsid w:val="009004A5"/>
    <w:rsid w:val="00914D44"/>
    <w:rsid w:val="00987549"/>
    <w:rsid w:val="009D2D26"/>
    <w:rsid w:val="00A10504"/>
    <w:rsid w:val="00A93DD5"/>
    <w:rsid w:val="00AA4E64"/>
    <w:rsid w:val="00B45D5A"/>
    <w:rsid w:val="00B5081A"/>
    <w:rsid w:val="00B85B5B"/>
    <w:rsid w:val="00C3477A"/>
    <w:rsid w:val="00D10F05"/>
    <w:rsid w:val="00D61CB7"/>
    <w:rsid w:val="00DB7415"/>
    <w:rsid w:val="00DD69B9"/>
    <w:rsid w:val="00E851EC"/>
    <w:rsid w:val="00ED7691"/>
    <w:rsid w:val="00EE6DF9"/>
    <w:rsid w:val="00EF54A6"/>
    <w:rsid w:val="00F153B6"/>
    <w:rsid w:val="00F30D8B"/>
    <w:rsid w:val="00F96677"/>
    <w:rsid w:val="00FD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3E49"/>
  <w15:chartTrackingRefBased/>
  <w15:docId w15:val="{CA97C01A-9107-442E-87C2-79022813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550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ofimatica pab062</dc:creator>
  <cp:keywords/>
  <dc:description/>
  <cp:lastModifiedBy>ofimatica pab062</cp:lastModifiedBy>
  <cp:revision>5</cp:revision>
  <dcterms:created xsi:type="dcterms:W3CDTF">2022-07-08T17:39:00Z</dcterms:created>
  <dcterms:modified xsi:type="dcterms:W3CDTF">2022-07-09T16:32:00Z</dcterms:modified>
</cp:coreProperties>
</file>