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gif" ContentType="image/gif"/>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szCs w:val="22"/>
        </w:rPr>
      </w:pPr>
      <w:r>
        <w:rPr/>
      </w:r>
    </w:p>
    <w:tbl>
      <w:tblPr>
        <w:tblpPr w:bottomFromText="0" w:horzAnchor="margin" w:leftFromText="141" w:rightFromText="141" w:tblpX="0" w:tblpXSpec="center" w:tblpY="-184" w:topFromText="0" w:vertAnchor="text"/>
        <w:tblW w:w="10702" w:type="dxa"/>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70" w:type="dxa"/>
          <w:bottom w:w="0" w:type="dxa"/>
          <w:right w:w="70" w:type="dxa"/>
        </w:tblCellMar>
        <w:tblLook w:noVBand="1" w:val="04a0" w:noHBand="0" w:lastColumn="0" w:firstColumn="1" w:lastRow="0" w:firstRow="1"/>
      </w:tblPr>
      <w:tblGrid>
        <w:gridCol w:w="1696"/>
        <w:gridCol w:w="6601"/>
        <w:gridCol w:w="1129"/>
        <w:gridCol w:w="1275"/>
      </w:tblGrid>
      <w:tr>
        <w:trPr>
          <w:trHeight w:val="562" w:hRule="atLeast"/>
        </w:trPr>
        <w:tc>
          <w:tcPr>
            <w:tcW w:w="1696" w:type="dxa"/>
            <w:vMerge w:val="restart"/>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widowControl/>
              <w:bidi w:val="0"/>
              <w:spacing w:before="120" w:after="120"/>
              <w:jc w:val="left"/>
              <w:rPr>
                <w:szCs w:val="22"/>
                <w:lang w:val="es-CO" w:eastAsia="ko-KR"/>
              </w:rPr>
            </w:pPr>
            <w:r>
              <w:rPr/>
              <w:drawing>
                <wp:inline distT="0" distB="0" distL="0" distR="0">
                  <wp:extent cx="990600" cy="601345"/>
                  <wp:effectExtent l="0" t="0" r="0" b="0"/>
                  <wp:docPr id="1" name="Imagen 7" descr="C:\Users\Gian\Desktop\a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C:\Users\Gian\Desktop\aws-logo.png"/>
                          <pic:cNvPicPr>
                            <a:picLocks noChangeAspect="1" noChangeArrowheads="1"/>
                          </pic:cNvPicPr>
                        </pic:nvPicPr>
                        <pic:blipFill>
                          <a:blip r:embed="rId2"/>
                          <a:stretch>
                            <a:fillRect/>
                          </a:stretch>
                        </pic:blipFill>
                        <pic:spPr bwMode="auto">
                          <a:xfrm>
                            <a:off x="0" y="0"/>
                            <a:ext cx="990600" cy="601345"/>
                          </a:xfrm>
                          <a:prstGeom prst="rect">
                            <a:avLst/>
                          </a:prstGeom>
                        </pic:spPr>
                      </pic:pic>
                    </a:graphicData>
                  </a:graphic>
                </wp:inline>
              </w:drawing>
            </w:r>
          </w:p>
        </w:tc>
        <w:tc>
          <w:tcPr>
            <w:tcW w:w="6601" w:type="dxa"/>
            <w:vMerge w:val="restart"/>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36C0A" w:themeFill="accent6" w:themeFillShade="bf" w:val="clear"/>
            <w:vAlign w:val="center"/>
          </w:tcPr>
          <w:p>
            <w:pPr>
              <w:pStyle w:val="Normal"/>
              <w:spacing w:before="0" w:after="0"/>
              <w:jc w:val="center"/>
              <w:rPr>
                <w:b/>
                <w:b/>
                <w:szCs w:val="22"/>
              </w:rPr>
            </w:pPr>
            <w:r>
              <w:rPr>
                <w:b/>
                <w:szCs w:val="22"/>
              </w:rPr>
              <w:t>Documento de Análisis</w:t>
            </w:r>
          </w:p>
        </w:tc>
        <w:tc>
          <w:tcPr>
            <w:tcW w:w="112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spacing w:before="0" w:after="0"/>
              <w:rPr>
                <w:color w:val="7F7F7F" w:themeColor="text1" w:themeTint="80"/>
                <w:szCs w:val="22"/>
              </w:rPr>
            </w:pPr>
            <w:r>
              <w:rPr>
                <w:color w:val="7F7F7F" w:themeColor="text1" w:themeTint="80"/>
                <w:szCs w:val="22"/>
              </w:rPr>
              <w:t>Versión formato</w:t>
            </w:r>
          </w:p>
        </w:tc>
        <w:tc>
          <w:tcPr>
            <w:tcW w:w="127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themeFill="background1" w:val="clear"/>
            <w:vAlign w:val="center"/>
          </w:tcPr>
          <w:p>
            <w:pPr>
              <w:pStyle w:val="Normal"/>
              <w:spacing w:before="0" w:after="0"/>
              <w:ind w:left="708" w:hanging="0"/>
              <w:jc w:val="right"/>
              <w:rPr>
                <w:szCs w:val="22"/>
              </w:rPr>
            </w:pPr>
            <w:r>
              <w:rPr>
                <w:szCs w:val="22"/>
              </w:rPr>
              <w:t>1.2</w:t>
            </w:r>
          </w:p>
        </w:tc>
      </w:tr>
      <w:tr>
        <w:trPr>
          <w:trHeight w:val="545" w:hRule="atLeast"/>
        </w:trPr>
        <w:tc>
          <w:tcPr>
            <w:tcW w:w="1696" w:type="dxa"/>
            <w:vMerge w:val="continue"/>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vAlign w:val="center"/>
          </w:tcPr>
          <w:p>
            <w:pPr>
              <w:pStyle w:val="Normal"/>
              <w:spacing w:before="120" w:after="120"/>
              <w:rPr>
                <w:szCs w:val="22"/>
                <w:lang w:eastAsia="ko-KR"/>
              </w:rPr>
            </w:pPr>
            <w:r>
              <w:rPr>
                <w:szCs w:val="22"/>
                <w:lang w:eastAsia="ko-KR"/>
              </w:rPr>
            </w:r>
          </w:p>
        </w:tc>
        <w:tc>
          <w:tcPr>
            <w:tcW w:w="6601" w:type="dxa"/>
            <w:vMerge w:val="continue"/>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36C0A" w:themeFill="accent6" w:themeFillShade="bf" w:val="clear"/>
            <w:vAlign w:val="center"/>
          </w:tcPr>
          <w:p>
            <w:pPr>
              <w:pStyle w:val="Normal"/>
              <w:spacing w:before="0" w:after="0"/>
              <w:rPr>
                <w:szCs w:val="22"/>
                <w:lang w:eastAsia="ko-KR"/>
              </w:rPr>
            </w:pPr>
            <w:r>
              <w:rPr>
                <w:szCs w:val="22"/>
                <w:lang w:eastAsia="ko-KR"/>
              </w:rPr>
            </w:r>
          </w:p>
        </w:tc>
        <w:tc>
          <w:tcPr>
            <w:tcW w:w="1129"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themeFill="background1" w:val="clear"/>
            <w:vAlign w:val="center"/>
          </w:tcPr>
          <w:p>
            <w:pPr>
              <w:pStyle w:val="Normal"/>
              <w:spacing w:before="0" w:after="0"/>
              <w:rPr>
                <w:color w:val="7F7F7F" w:themeColor="text1" w:themeTint="80"/>
                <w:szCs w:val="22"/>
              </w:rPr>
            </w:pPr>
            <w:r>
              <w:rPr>
                <w:color w:val="7F7F7F" w:themeColor="text1" w:themeTint="80"/>
                <w:szCs w:val="22"/>
              </w:rPr>
              <w:t>Fecha</w:t>
            </w:r>
          </w:p>
        </w:tc>
        <w:tc>
          <w:tcPr>
            <w:tcW w:w="1275"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FFFFF" w:themeFill="background1" w:val="clear"/>
            <w:vAlign w:val="center"/>
          </w:tcPr>
          <w:p>
            <w:pPr>
              <w:pStyle w:val="Normal"/>
              <w:spacing w:before="0" w:after="0"/>
              <w:rPr>
                <w:szCs w:val="22"/>
              </w:rPr>
            </w:pPr>
            <w:r>
              <w:rPr>
                <w:sz w:val="18"/>
                <w:szCs w:val="22"/>
              </w:rPr>
              <w:t>28/04/2019</w:t>
            </w:r>
          </w:p>
        </w:tc>
      </w:tr>
    </w:tbl>
    <w:tbl>
      <w:tblPr>
        <w:tblW w:w="10490" w:type="dxa"/>
        <w:jc w:val="left"/>
        <w:tblInd w:w="0" w:type="dxa"/>
        <w:tblBorders/>
        <w:tblCellMar>
          <w:top w:w="0" w:type="dxa"/>
          <w:left w:w="70" w:type="dxa"/>
          <w:bottom w:w="0" w:type="dxa"/>
          <w:right w:w="70" w:type="dxa"/>
        </w:tblCellMar>
        <w:tblLook w:noVBand="1" w:val="04a0" w:noHBand="0" w:lastColumn="0" w:firstColumn="1" w:lastRow="0" w:firstRow="1"/>
      </w:tblPr>
      <w:tblGrid>
        <w:gridCol w:w="3401"/>
        <w:gridCol w:w="7088"/>
      </w:tblGrid>
      <w:tr>
        <w:trPr>
          <w:trHeight w:val="315" w:hRule="atLeast"/>
        </w:trPr>
        <w:tc>
          <w:tcPr>
            <w:tcW w:w="10489" w:type="dxa"/>
            <w:gridSpan w:val="2"/>
            <w:tcBorders/>
            <w:shd w:color="auto" w:fill="E36C0A" w:themeFill="accent6" w:themeFillShade="bf" w:val="clear"/>
          </w:tcPr>
          <w:p>
            <w:pPr>
              <w:pStyle w:val="Normal"/>
              <w:spacing w:before="0" w:after="0"/>
              <w:jc w:val="center"/>
              <w:rPr>
                <w:b/>
                <w:b/>
                <w:bCs/>
                <w:color w:val="FFFFFF"/>
                <w:szCs w:val="22"/>
                <w:lang w:eastAsia="es-CO"/>
              </w:rPr>
            </w:pPr>
            <w:r>
              <w:rPr>
                <w:b/>
                <w:bCs/>
                <w:color w:val="FFFFFF"/>
                <w:szCs w:val="22"/>
                <w:lang w:eastAsia="es-CO"/>
              </w:rPr>
              <w:t>Información del solicitante</w:t>
            </w:r>
          </w:p>
          <w:p>
            <w:pPr>
              <w:pStyle w:val="Normal"/>
              <w:spacing w:before="0" w:after="0"/>
              <w:jc w:val="center"/>
              <w:rPr>
                <w:bCs/>
                <w:color w:val="FFFFFF"/>
                <w:szCs w:val="22"/>
                <w:lang w:val="es-CO" w:eastAsia="es-CO"/>
              </w:rPr>
            </w:pPr>
            <w:r>
              <w:rPr>
                <w:bCs/>
                <w:color w:val="DDD9C3" w:themeColor="background2" w:themeShade="e6"/>
                <w:szCs w:val="22"/>
                <w:lang w:eastAsia="es-CO"/>
              </w:rPr>
              <w:t>(Información de la matriz de requisitos)</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Solicitante</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Giancarlo Vásquez Sepúlveda</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Unidad de Negocio</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Universidad de Medellín</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Correo</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Giancvs21@gmail.com</w:t>
            </w:r>
          </w:p>
        </w:tc>
      </w:tr>
    </w:tbl>
    <w:p>
      <w:pPr>
        <w:pStyle w:val="Normal"/>
        <w:spacing w:before="0" w:after="0"/>
        <w:rPr>
          <w:szCs w:val="22"/>
        </w:rPr>
      </w:pPr>
      <w:r>
        <w:rPr>
          <w:szCs w:val="22"/>
        </w:rPr>
      </w:r>
    </w:p>
    <w:tbl>
      <w:tblPr>
        <w:tblW w:w="10490" w:type="dxa"/>
        <w:jc w:val="left"/>
        <w:tblInd w:w="0" w:type="dxa"/>
        <w:tblBorders/>
        <w:tblCellMar>
          <w:top w:w="0" w:type="dxa"/>
          <w:left w:w="70" w:type="dxa"/>
          <w:bottom w:w="0" w:type="dxa"/>
          <w:right w:w="70" w:type="dxa"/>
        </w:tblCellMar>
        <w:tblLook w:noVBand="1" w:val="04a0" w:noHBand="0" w:lastColumn="0" w:firstColumn="1" w:lastRow="0" w:firstRow="1"/>
      </w:tblPr>
      <w:tblGrid>
        <w:gridCol w:w="3401"/>
        <w:gridCol w:w="7088"/>
      </w:tblGrid>
      <w:tr>
        <w:trPr>
          <w:trHeight w:val="315" w:hRule="atLeast"/>
        </w:trPr>
        <w:tc>
          <w:tcPr>
            <w:tcW w:w="10489" w:type="dxa"/>
            <w:gridSpan w:val="2"/>
            <w:tcBorders/>
            <w:shd w:color="auto" w:fill="E36C0A" w:themeFill="accent6" w:themeFillShade="bf" w:val="clear"/>
          </w:tcPr>
          <w:p>
            <w:pPr>
              <w:pStyle w:val="Normal"/>
              <w:spacing w:before="0" w:after="0"/>
              <w:jc w:val="center"/>
              <w:rPr>
                <w:b/>
                <w:b/>
                <w:bCs/>
                <w:color w:val="FFFFFF"/>
                <w:szCs w:val="22"/>
                <w:lang w:eastAsia="es-CO"/>
              </w:rPr>
            </w:pPr>
            <w:r>
              <w:rPr>
                <w:b/>
                <w:bCs/>
                <w:color w:val="FFFFFF"/>
                <w:szCs w:val="22"/>
                <w:lang w:eastAsia="es-CO"/>
              </w:rPr>
              <w:t>Información de la solicitud</w:t>
            </w:r>
          </w:p>
          <w:p>
            <w:pPr>
              <w:pStyle w:val="Normal"/>
              <w:spacing w:before="0" w:after="0"/>
              <w:jc w:val="center"/>
              <w:rPr>
                <w:bCs/>
                <w:color w:val="FFFFFF"/>
                <w:szCs w:val="22"/>
                <w:lang w:val="es-CO" w:eastAsia="es-CO"/>
              </w:rPr>
            </w:pPr>
            <w:r>
              <w:rPr>
                <w:bCs/>
                <w:color w:val="DDD9C3" w:themeColor="background2" w:themeShade="e6"/>
                <w:szCs w:val="22"/>
                <w:lang w:eastAsia="es-CO"/>
              </w:rPr>
              <w:t>(Información de la matriz de requisitos)</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rPr>
              <w:t>Nombre Proyecto</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Registro de alertas de temperatura en AWS inc.</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color w:val="000000"/>
                <w:szCs w:val="22"/>
              </w:rPr>
            </w:pPr>
            <w:r>
              <w:rPr>
                <w:b/>
                <w:bCs/>
                <w:color w:val="000000"/>
                <w:szCs w:val="22"/>
              </w:rPr>
              <w:t>ID del requerimiento</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pPr>
            <w:r>
              <w:rPr>
                <w:rFonts w:ascii="Arial" w:hAnsi="Arial"/>
                <w:color w:val="444444"/>
                <w:sz w:val="21"/>
                <w:szCs w:val="21"/>
              </w:rPr>
              <w:t>879958850250</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color w:val="000000"/>
                <w:szCs w:val="22"/>
              </w:rPr>
            </w:pPr>
            <w:r>
              <w:rPr>
                <w:b/>
                <w:bCs/>
                <w:color w:val="000000"/>
                <w:szCs w:val="22"/>
              </w:rPr>
              <w:t>Fecha de solicitud del requerimiento</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pPr>
            <w:r>
              <w:rPr>
                <w:b/>
                <w:bCs/>
                <w:color w:val="000000"/>
                <w:szCs w:val="22"/>
                <w:lang w:val="es-CO" w:eastAsia="es-CO"/>
              </w:rPr>
              <w:t>22/04/2019</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color w:val="000000"/>
                <w:szCs w:val="22"/>
              </w:rPr>
            </w:pPr>
            <w:r>
              <w:rPr>
                <w:b/>
                <w:bCs/>
                <w:color w:val="000000"/>
                <w:szCs w:val="22"/>
              </w:rPr>
              <w:t>Fecha de priorización</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N/A</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color w:val="000000" w:themeColor="text1"/>
              </w:rPr>
            </w:pPr>
            <w:r>
              <w:rPr>
                <w:b/>
                <w:bCs/>
                <w:color w:val="000000" w:themeColor="text1"/>
              </w:rPr>
              <w:t>Fecha BluePrint Completo (V2)</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color w:val="000000"/>
                <w:szCs w:val="22"/>
              </w:rPr>
            </w:pPr>
            <w:r>
              <w:rPr>
                <w:b/>
                <w:bCs/>
                <w:color w:val="000000"/>
                <w:szCs w:val="22"/>
              </w:rPr>
              <w:t>Responsable(s) del documento de requisitos y análisis</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b/>
                <w:b/>
                <w:bCs/>
                <w:color w:val="000000"/>
                <w:szCs w:val="22"/>
                <w:lang w:val="es-CO" w:eastAsia="es-CO"/>
              </w:rPr>
            </w:pPr>
            <w:r>
              <w:rPr>
                <w:b/>
                <w:bCs/>
                <w:color w:val="000000"/>
                <w:szCs w:val="22"/>
                <w:lang w:val="es-CO" w:eastAsia="es-CO"/>
              </w:rPr>
              <w:t>Andrés Martínez</w:t>
            </w:r>
          </w:p>
          <w:p>
            <w:pPr>
              <w:pStyle w:val="Normal"/>
              <w:spacing w:before="0" w:after="0"/>
              <w:rPr>
                <w:b/>
                <w:b/>
                <w:bCs/>
                <w:color w:val="000000"/>
                <w:szCs w:val="22"/>
                <w:lang w:val="es-CO" w:eastAsia="es-CO"/>
              </w:rPr>
            </w:pPr>
            <w:r>
              <w:rPr>
                <w:b/>
                <w:bCs/>
                <w:color w:val="000000"/>
                <w:szCs w:val="22"/>
                <w:lang w:val="es-CO" w:eastAsia="es-CO"/>
              </w:rPr>
              <w:t>Andrés Camilo Osorio</w:t>
            </w:r>
          </w:p>
          <w:p>
            <w:pPr>
              <w:pStyle w:val="Normal"/>
              <w:spacing w:before="0" w:after="0"/>
              <w:rPr>
                <w:b/>
                <w:b/>
                <w:bCs/>
                <w:color w:val="000000"/>
                <w:szCs w:val="22"/>
                <w:lang w:val="es-CO" w:eastAsia="es-CO"/>
              </w:rPr>
            </w:pPr>
            <w:r>
              <w:rPr>
                <w:b/>
                <w:bCs/>
                <w:color w:val="000000"/>
                <w:szCs w:val="22"/>
                <w:lang w:val="es-CO" w:eastAsia="es-CO"/>
              </w:rPr>
              <w:t>Giancarlo Vásquez</w:t>
            </w:r>
          </w:p>
          <w:p>
            <w:pPr>
              <w:pStyle w:val="Normal"/>
              <w:spacing w:before="0" w:after="0"/>
              <w:rPr>
                <w:b/>
                <w:b/>
                <w:bCs/>
                <w:color w:val="000000"/>
                <w:szCs w:val="22"/>
                <w:lang w:val="es-CO" w:eastAsia="es-CO"/>
              </w:rPr>
            </w:pPr>
            <w:r>
              <w:rPr>
                <w:b/>
                <w:bCs/>
                <w:color w:val="000000"/>
                <w:szCs w:val="22"/>
                <w:lang w:val="es-CO" w:eastAsia="es-CO"/>
              </w:rPr>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color w:val="000000"/>
                <w:szCs w:val="22"/>
              </w:rPr>
            </w:pPr>
            <w:r>
              <w:rPr>
                <w:b/>
                <w:bCs/>
                <w:color w:val="000000"/>
                <w:szCs w:val="22"/>
              </w:rPr>
              <w:t>Complejidad</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pPr>
            <w:r>
              <w:rPr>
                <w:b/>
                <w:bCs/>
                <w:color w:val="000000"/>
                <w:szCs w:val="22"/>
                <w:lang w:val="es-CO" w:eastAsia="es-CO"/>
              </w:rPr>
              <w:t>Media</w:t>
            </w:r>
          </w:p>
        </w:tc>
      </w:tr>
      <w:tr>
        <w:trPr>
          <w:trHeight w:val="300" w:hRule="atLeast"/>
        </w:trPr>
        <w:tc>
          <w:tcPr>
            <w:tcW w:w="34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120" w:after="0"/>
              <w:rPr>
                <w:b/>
                <w:b/>
                <w:bCs/>
                <w:szCs w:val="22"/>
              </w:rPr>
            </w:pPr>
            <w:r>
              <w:rPr>
                <w:b/>
                <w:bCs/>
                <w:szCs w:val="22"/>
              </w:rPr>
              <w:t>Fecha línea base</w:t>
            </w:r>
          </w:p>
        </w:tc>
        <w:tc>
          <w:tcPr>
            <w:tcW w:w="7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0"/>
              <w:rPr/>
            </w:pPr>
            <w:r>
              <w:rPr>
                <w:b/>
                <w:bCs/>
                <w:color w:val="000000"/>
                <w:szCs w:val="22"/>
                <w:lang w:val="es-CO" w:eastAsia="es-CO"/>
              </w:rPr>
              <w:t>21/04/2019</w:t>
            </w:r>
          </w:p>
        </w:tc>
      </w:tr>
    </w:tbl>
    <w:p>
      <w:pPr>
        <w:pStyle w:val="Normal"/>
        <w:spacing w:before="0" w:after="0"/>
        <w:rPr>
          <w:szCs w:val="22"/>
        </w:rPr>
      </w:pPr>
      <w:r>
        <w:rPr>
          <w:szCs w:val="22"/>
        </w:rPr>
      </w:r>
    </w:p>
    <w:p>
      <w:pPr>
        <w:pStyle w:val="Normal"/>
        <w:spacing w:before="0" w:after="0"/>
        <w:rPr>
          <w:szCs w:val="22"/>
        </w:rPr>
      </w:pPr>
      <w:r>
        <w:rPr>
          <w:szCs w:val="22"/>
        </w:rPr>
      </w:r>
    </w:p>
    <w:tbl>
      <w:tblPr>
        <w:tblW w:w="10583"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1" w:val="0620" w:noHBand="1" w:lastColumn="0" w:firstColumn="0" w:lastRow="0" w:firstRow="1"/>
      </w:tblPr>
      <w:tblGrid>
        <w:gridCol w:w="1154"/>
        <w:gridCol w:w="1204"/>
        <w:gridCol w:w="5245"/>
        <w:gridCol w:w="2979"/>
      </w:tblGrid>
      <w:tr>
        <w:trPr>
          <w:trHeight w:val="439" w:hRule="atLeast"/>
        </w:trPr>
        <w:tc>
          <w:tcPr>
            <w:tcW w:w="10582"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36C0A" w:themeFill="accent6" w:themeFillShade="bf" w:val="clear"/>
            <w:vAlign w:val="center"/>
          </w:tcPr>
          <w:p>
            <w:pPr>
              <w:pStyle w:val="Normal"/>
              <w:spacing w:before="0" w:after="0"/>
              <w:jc w:val="center"/>
              <w:rPr>
                <w:b/>
                <w:b/>
                <w:szCs w:val="22"/>
                <w:lang w:val="es-CO" w:eastAsia="ko-KR"/>
              </w:rPr>
            </w:pPr>
            <w:r>
              <w:rPr>
                <w:b/>
                <w:szCs w:val="22"/>
              </w:rPr>
              <w:t>Historial de cambios al documento</w:t>
            </w:r>
          </w:p>
        </w:tc>
      </w:tr>
      <w:tr>
        <w:trPr/>
        <w:tc>
          <w:tcPr>
            <w:tcW w:w="11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jc w:val="center"/>
              <w:rPr>
                <w:b/>
                <w:b/>
                <w:bCs/>
                <w:color w:val="000000"/>
                <w:szCs w:val="22"/>
              </w:rPr>
            </w:pPr>
            <w:r>
              <w:rPr>
                <w:b/>
                <w:bCs/>
                <w:color w:val="000000"/>
                <w:szCs w:val="22"/>
              </w:rPr>
              <w:t>Fecha</w:t>
            </w:r>
          </w:p>
        </w:tc>
        <w:tc>
          <w:tcPr>
            <w:tcW w:w="120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jc w:val="center"/>
              <w:rPr>
                <w:b/>
                <w:b/>
                <w:bCs/>
                <w:color w:val="000000"/>
                <w:szCs w:val="22"/>
              </w:rPr>
            </w:pPr>
            <w:r>
              <w:rPr>
                <w:b/>
                <w:bCs/>
                <w:color w:val="000000"/>
                <w:szCs w:val="22"/>
              </w:rPr>
              <w:t>Versión</w:t>
            </w:r>
          </w:p>
        </w:tc>
        <w:tc>
          <w:tcPr>
            <w:tcW w:w="5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jc w:val="center"/>
              <w:rPr>
                <w:b/>
                <w:b/>
                <w:bCs/>
                <w:color w:val="000000"/>
                <w:szCs w:val="22"/>
              </w:rPr>
            </w:pPr>
            <w:r>
              <w:rPr>
                <w:b/>
                <w:bCs/>
                <w:color w:val="000000"/>
                <w:szCs w:val="22"/>
              </w:rPr>
              <w:t>Descripción</w:t>
            </w:r>
          </w:p>
        </w:tc>
        <w:tc>
          <w:tcPr>
            <w:tcW w:w="29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jc w:val="center"/>
              <w:rPr>
                <w:b/>
                <w:b/>
                <w:bCs/>
                <w:color w:val="000000"/>
                <w:szCs w:val="22"/>
              </w:rPr>
            </w:pPr>
            <w:r>
              <w:rPr>
                <w:b/>
                <w:bCs/>
                <w:color w:val="000000"/>
                <w:szCs w:val="22"/>
              </w:rPr>
              <w:t>Autor</w:t>
            </w:r>
          </w:p>
        </w:tc>
      </w:tr>
      <w:tr>
        <w:trPr>
          <w:trHeight w:val="70" w:hRule="atLeast"/>
        </w:trPr>
        <w:tc>
          <w:tcPr>
            <w:tcW w:w="11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t>18/03/2019</w:t>
            </w:r>
          </w:p>
        </w:tc>
        <w:tc>
          <w:tcPr>
            <w:tcW w:w="120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t>1</w:t>
            </w:r>
          </w:p>
        </w:tc>
        <w:tc>
          <w:tcPr>
            <w:tcW w:w="5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t>Primera versión del documento según entrega pactada</w:t>
            </w:r>
          </w:p>
        </w:tc>
        <w:tc>
          <w:tcPr>
            <w:tcW w:w="29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t>Andrés Camilo Osorio</w:t>
            </w:r>
          </w:p>
        </w:tc>
      </w:tr>
      <w:tr>
        <w:trPr>
          <w:trHeight w:val="87" w:hRule="atLeast"/>
        </w:trPr>
        <w:tc>
          <w:tcPr>
            <w:tcW w:w="11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r>
          </w:p>
        </w:tc>
        <w:tc>
          <w:tcPr>
            <w:tcW w:w="120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r>
          </w:p>
        </w:tc>
        <w:tc>
          <w:tcPr>
            <w:tcW w:w="524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r>
          </w:p>
        </w:tc>
        <w:tc>
          <w:tcPr>
            <w:tcW w:w="297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0"/>
              <w:rPr>
                <w:szCs w:val="22"/>
              </w:rPr>
            </w:pPr>
            <w:r>
              <w:rPr>
                <w:szCs w:val="22"/>
              </w:rPr>
            </w:r>
          </w:p>
        </w:tc>
      </w:tr>
    </w:tbl>
    <w:p>
      <w:pPr>
        <w:pStyle w:val="Normal"/>
        <w:rPr>
          <w:b/>
          <w:b/>
          <w:szCs w:val="22"/>
        </w:rPr>
      </w:pPr>
      <w:r>
        <w:rPr>
          <w:b/>
          <w:szCs w:val="22"/>
        </w:rPr>
      </w:r>
    </w:p>
    <w:p>
      <w:pPr>
        <w:pStyle w:val="Normal"/>
        <w:spacing w:before="0" w:after="0"/>
        <w:rPr>
          <w:b/>
          <w:b/>
          <w:szCs w:val="22"/>
        </w:rPr>
      </w:pPr>
      <w:r>
        <w:rPr>
          <w:b/>
          <w:szCs w:val="22"/>
        </w:rPr>
      </w:r>
      <w:r>
        <w:br w:type="page"/>
      </w:r>
    </w:p>
    <w:tbl>
      <w:tblPr>
        <w:tblStyle w:val="Tablaconcuadrcula"/>
        <w:tblW w:w="10486" w:type="dxa"/>
        <w:jc w:val="left"/>
        <w:tblInd w:w="44" w:type="dxa"/>
        <w:shd w:fill="244061" w:val="clear"/>
        <w:tblCellMar>
          <w:top w:w="0" w:type="dxa"/>
          <w:left w:w="108" w:type="dxa"/>
          <w:bottom w:w="0" w:type="dxa"/>
          <w:right w:w="108" w:type="dxa"/>
        </w:tblCellMar>
        <w:tblLook w:noVBand="1" w:val="04a0" w:noHBand="0" w:lastColumn="0" w:firstColumn="1" w:lastRow="0" w:firstRow="1"/>
      </w:tblPr>
      <w:tblGrid>
        <w:gridCol w:w="10486"/>
      </w:tblGrid>
      <w:tr>
        <w:trPr/>
        <w:tc>
          <w:tcPr>
            <w:tcW w:w="10486" w:type="dxa"/>
            <w:tcBorders/>
            <w:shd w:color="auto" w:fill="E36C0A" w:themeFill="accent6" w:themeFillShade="bf" w:val="clear"/>
            <w:vAlign w:val="center"/>
          </w:tcPr>
          <w:p>
            <w:pPr>
              <w:pStyle w:val="Ttulo1"/>
              <w:pageBreakBefore/>
              <w:numPr>
                <w:ilvl w:val="0"/>
                <w:numId w:val="0"/>
              </w:numPr>
              <w:spacing w:before="240" w:after="240"/>
              <w:ind w:left="720" w:hanging="0"/>
              <w:jc w:val="center"/>
              <w:rPr>
                <w:color w:val="FFFFFF" w:themeColor="background1"/>
                <w:sz w:val="22"/>
                <w:szCs w:val="22"/>
              </w:rPr>
            </w:pPr>
            <w:bookmarkStart w:id="0" w:name="_Toc535934348"/>
            <w:bookmarkStart w:id="1" w:name="_Toc444861656"/>
            <w:bookmarkStart w:id="2" w:name="BRIEF"/>
            <w:bookmarkEnd w:id="2"/>
            <w:r>
              <w:rPr>
                <w:color w:val="FFFFFF" w:themeColor="background1"/>
                <w:sz w:val="22"/>
                <w:szCs w:val="22"/>
              </w:rPr>
              <w:t>INFORMACIÓN DEL REQUERIMIENTO</w:t>
            </w:r>
            <w:bookmarkEnd w:id="0"/>
            <w:bookmarkEnd w:id="1"/>
          </w:p>
        </w:tc>
      </w:tr>
    </w:tbl>
    <w:p>
      <w:pPr>
        <w:pStyle w:val="Ttulo1"/>
        <w:numPr>
          <w:ilvl w:val="0"/>
          <w:numId w:val="2"/>
        </w:numPr>
        <w:rPr>
          <w:sz w:val="22"/>
          <w:szCs w:val="22"/>
        </w:rPr>
      </w:pPr>
      <w:bookmarkStart w:id="3" w:name="_Toc535934349"/>
      <w:r>
        <w:rPr>
          <w:sz w:val="22"/>
          <w:szCs w:val="22"/>
        </w:rPr>
        <w:t>DETALLE DEL REQUERIMIENTO</w:t>
      </w:r>
      <w:bookmarkEnd w:id="3"/>
    </w:p>
    <w:p>
      <w:pPr>
        <w:pStyle w:val="Ttulo2"/>
        <w:numPr>
          <w:ilvl w:val="1"/>
          <w:numId w:val="2"/>
        </w:numPr>
        <w:spacing w:before="0" w:after="0"/>
        <w:rPr>
          <w:sz w:val="22"/>
          <w:szCs w:val="22"/>
        </w:rPr>
      </w:pPr>
      <w:bookmarkStart w:id="4" w:name="_Toc535934350"/>
      <w:r>
        <w:rPr>
          <w:sz w:val="22"/>
          <w:szCs w:val="22"/>
        </w:rPr>
        <w:t>Descripción del requerimiento</w:t>
      </w:r>
      <w:bookmarkEnd w:id="4"/>
      <w:r>
        <w:rPr>
          <w:sz w:val="22"/>
          <w:szCs w:val="22"/>
        </w:rPr>
        <w:t xml:space="preserve"> </w:t>
      </w:r>
    </w:p>
    <w:p>
      <w:pPr>
        <w:pStyle w:val="Normal"/>
        <w:jc w:val="both"/>
        <w:rPr>
          <w:szCs w:val="22"/>
        </w:rPr>
      </w:pPr>
      <w:r>
        <w:rPr/>
        <w:t>La aplicación de registro de alertas de temperatura v1.0 es un programa que permite contar con el acceso a datos de temperatura  obtenidos de  procesos industriales, con la finalidad de prevenir futuros daños en un sistema.</w:t>
      </w:r>
    </w:p>
    <w:p>
      <w:pPr>
        <w:pStyle w:val="Ttulo2"/>
        <w:numPr>
          <w:ilvl w:val="1"/>
          <w:numId w:val="2"/>
        </w:numPr>
        <w:spacing w:before="0" w:after="0"/>
        <w:rPr>
          <w:sz w:val="22"/>
          <w:szCs w:val="22"/>
        </w:rPr>
      </w:pPr>
      <w:bookmarkStart w:id="5" w:name="_Toc535934351"/>
      <w:r>
        <w:rPr>
          <w:sz w:val="22"/>
          <w:szCs w:val="22"/>
        </w:rPr>
        <w:t>Objetivo del requerimiento</w:t>
      </w:r>
      <w:bookmarkEnd w:id="5"/>
      <w:r>
        <w:rPr>
          <w:sz w:val="22"/>
          <w:szCs w:val="22"/>
        </w:rPr>
        <w:t xml:space="preserve"> </w:t>
      </w:r>
    </w:p>
    <w:p>
      <w:pPr>
        <w:pStyle w:val="Normal"/>
        <w:jc w:val="both"/>
        <w:rPr>
          <w:szCs w:val="22"/>
        </w:rPr>
      </w:pPr>
      <w:r>
        <w:rPr>
          <w:szCs w:val="22"/>
        </w:rPr>
        <w:t>Como objetivos del requerimiento se tienen los siguientes:</w:t>
      </w:r>
    </w:p>
    <w:p>
      <w:pPr>
        <w:pStyle w:val="ListParagraph"/>
        <w:numPr>
          <w:ilvl w:val="0"/>
          <w:numId w:val="4"/>
        </w:numPr>
        <w:jc w:val="both"/>
        <w:rPr>
          <w:szCs w:val="22"/>
        </w:rPr>
      </w:pPr>
      <w:r>
        <w:rPr>
          <w:szCs w:val="22"/>
        </w:rPr>
        <w:t>Incluir en la política de equipos la nueva referencia de AWS.</w:t>
      </w:r>
    </w:p>
    <w:p>
      <w:pPr>
        <w:pStyle w:val="ListParagraph"/>
        <w:numPr>
          <w:ilvl w:val="0"/>
          <w:numId w:val="4"/>
        </w:numPr>
        <w:jc w:val="both"/>
        <w:rPr>
          <w:szCs w:val="22"/>
        </w:rPr>
      </w:pPr>
      <w:r>
        <w:rPr>
          <w:szCs w:val="22"/>
        </w:rPr>
        <w:t>Incluir la integración de usuarios Android.</w:t>
      </w:r>
    </w:p>
    <w:p>
      <w:pPr>
        <w:pStyle w:val="ListParagraph"/>
        <w:jc w:val="both"/>
        <w:rPr>
          <w:szCs w:val="22"/>
        </w:rPr>
      </w:pPr>
      <w:r>
        <w:rPr>
          <w:szCs w:val="22"/>
        </w:rPr>
      </w:r>
    </w:p>
    <w:p>
      <w:pPr>
        <w:pStyle w:val="Ttulo2"/>
        <w:numPr>
          <w:ilvl w:val="1"/>
          <w:numId w:val="2"/>
        </w:numPr>
        <w:spacing w:before="0" w:after="0"/>
        <w:rPr>
          <w:sz w:val="22"/>
          <w:szCs w:val="22"/>
        </w:rPr>
      </w:pPr>
      <w:bookmarkStart w:id="6" w:name="_Toc535934352"/>
      <w:r>
        <w:rPr>
          <w:sz w:val="22"/>
          <w:szCs w:val="22"/>
        </w:rPr>
        <w:t>Impacto en el negocio</w:t>
      </w:r>
      <w:bookmarkEnd w:id="6"/>
      <w:r>
        <w:rPr>
          <w:sz w:val="22"/>
          <w:szCs w:val="22"/>
        </w:rPr>
        <w:t xml:space="preserve"> </w:t>
      </w:r>
    </w:p>
    <w:p>
      <w:pPr>
        <w:pStyle w:val="Normal"/>
        <w:rPr/>
      </w:pPr>
      <w:r>
        <w:rPr>
          <w:rStyle w:val="Destacado"/>
          <w:i w:val="false"/>
          <w:color w:val="auto"/>
          <w:sz w:val="22"/>
          <w:szCs w:val="22"/>
        </w:rPr>
        <w:t>A nivel de negocio se dará solución al monitoreo de procesos, los cuales consumen muchos  recursos a nivel de hardware cuando se están monitoreando o accediendo a los datos de manera remota.</w:t>
      </w:r>
    </w:p>
    <w:p>
      <w:pPr>
        <w:pStyle w:val="ListParagraph"/>
        <w:numPr>
          <w:ilvl w:val="0"/>
          <w:numId w:val="5"/>
        </w:numPr>
        <w:rPr>
          <w:rStyle w:val="Destacado"/>
          <w:i w:val="false"/>
          <w:i w:val="false"/>
          <w:color w:val="auto"/>
          <w:sz w:val="22"/>
          <w:szCs w:val="22"/>
        </w:rPr>
      </w:pPr>
      <w:r>
        <w:rPr>
          <w:rStyle w:val="Destacado"/>
          <w:i w:val="false"/>
          <w:color w:val="auto"/>
          <w:sz w:val="22"/>
          <w:szCs w:val="22"/>
        </w:rPr>
        <w:t xml:space="preserve">Mejora de experiencia de cliente </w:t>
      </w:r>
    </w:p>
    <w:p>
      <w:pPr>
        <w:pStyle w:val="ListParagraph"/>
        <w:numPr>
          <w:ilvl w:val="0"/>
          <w:numId w:val="5"/>
        </w:numPr>
        <w:rPr>
          <w:rStyle w:val="Destacado"/>
          <w:i w:val="false"/>
          <w:i w:val="false"/>
          <w:color w:val="auto"/>
          <w:sz w:val="22"/>
          <w:szCs w:val="22"/>
        </w:rPr>
      </w:pPr>
      <w:r>
        <w:rPr>
          <w:rStyle w:val="Destacado"/>
          <w:i w:val="false"/>
          <w:color w:val="auto"/>
          <w:sz w:val="22"/>
          <w:szCs w:val="22"/>
        </w:rPr>
        <w:t xml:space="preserve">Reducción de costos  </w:t>
      </w:r>
    </w:p>
    <w:p>
      <w:pPr>
        <w:pStyle w:val="Normal"/>
        <w:rPr>
          <w:rStyle w:val="Destacado"/>
          <w:i w:val="false"/>
          <w:i w:val="false"/>
          <w:iCs w:val="false"/>
          <w:color w:val="auto"/>
          <w:sz w:val="22"/>
          <w:szCs w:val="22"/>
        </w:rPr>
      </w:pPr>
      <w:r>
        <w:rPr>
          <w:i w:val="false"/>
          <w:iCs w:val="false"/>
          <w:color w:val="auto"/>
          <w:sz w:val="22"/>
          <w:szCs w:val="22"/>
        </w:rPr>
      </w:r>
    </w:p>
    <w:p>
      <w:pPr>
        <w:pStyle w:val="Ttulo2"/>
        <w:numPr>
          <w:ilvl w:val="1"/>
          <w:numId w:val="2"/>
        </w:numPr>
        <w:spacing w:before="0" w:after="0"/>
        <w:rPr>
          <w:sz w:val="22"/>
          <w:szCs w:val="22"/>
        </w:rPr>
      </w:pPr>
      <w:bookmarkStart w:id="7" w:name="_Toc535934353"/>
      <w:r>
        <w:rPr>
          <w:sz w:val="22"/>
          <w:szCs w:val="22"/>
        </w:rPr>
        <w:t>Áreas impactadas</w:t>
      </w:r>
      <w:bookmarkEnd w:id="7"/>
      <w:r>
        <w:rPr>
          <w:sz w:val="22"/>
          <w:szCs w:val="22"/>
        </w:rPr>
        <w:t xml:space="preserve"> </w:t>
      </w:r>
    </w:p>
    <w:p>
      <w:pPr>
        <w:pStyle w:val="Normal"/>
        <w:rPr/>
      </w:pPr>
      <w:r>
        <w:rPr>
          <w:rStyle w:val="Destacado"/>
          <w:i w:val="false"/>
          <w:iCs w:val="false"/>
          <w:color w:val="auto"/>
          <w:sz w:val="22"/>
          <w:szCs w:val="22"/>
          <w:lang w:val="es"/>
        </w:rPr>
        <w:t>Àrea de registro de alarmas quienes recibiran las notificaciones y quienes deben registrar que todo estè marchando como es, el mensaje de alerta que llega al correo electrónico que es el siguiente:</w:t>
      </w:r>
    </w:p>
    <w:p>
      <w:pPr>
        <w:pStyle w:val="Normal"/>
        <w:rPr>
          <w:rStyle w:val="Destacado"/>
          <w:i w:val="false"/>
          <w:i w:val="false"/>
          <w:iCs w:val="false"/>
          <w:color w:val="auto"/>
          <w:sz w:val="22"/>
          <w:szCs w:val="22"/>
          <w:lang w:val="es"/>
        </w:rPr>
      </w:pPr>
      <w:r>
        <w:rPr>
          <w:i w:val="false"/>
          <w:iCs w:val="false"/>
          <w:color w:val="auto"/>
          <w:sz w:val="22"/>
          <w:szCs w:val="22"/>
          <w:lang w:val="e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691630" cy="23291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691630" cy="2329180"/>
                    </a:xfrm>
                    <a:prstGeom prst="rect">
                      <a:avLst/>
                    </a:prstGeom>
                  </pic:spPr>
                </pic:pic>
              </a:graphicData>
            </a:graphic>
          </wp:anchor>
        </w:drawing>
      </w:r>
    </w:p>
    <w:p>
      <w:pPr>
        <w:pStyle w:val="Normal"/>
        <w:rPr>
          <w:szCs w:val="22"/>
        </w:rPr>
      </w:pPr>
      <w:r>
        <w:rPr>
          <w:szCs w:val="22"/>
        </w:rPr>
      </w:r>
    </w:p>
    <w:p>
      <w:pPr>
        <w:pStyle w:val="Ttulo2"/>
        <w:numPr>
          <w:ilvl w:val="1"/>
          <w:numId w:val="2"/>
        </w:numPr>
        <w:spacing w:before="0" w:after="0"/>
        <w:rPr>
          <w:sz w:val="22"/>
          <w:szCs w:val="22"/>
        </w:rPr>
      </w:pPr>
      <w:bookmarkStart w:id="8" w:name="_Toc535934354"/>
      <w:r>
        <w:rPr>
          <w:sz w:val="22"/>
          <w:szCs w:val="22"/>
        </w:rPr>
        <w:t>Alcance esperado</w:t>
      </w:r>
      <w:bookmarkEnd w:id="8"/>
    </w:p>
    <w:p>
      <w:pPr>
        <w:pStyle w:val="Normal"/>
        <w:jc w:val="both"/>
        <w:rPr/>
      </w:pPr>
      <w:r>
        <w:rPr/>
        <w:t>El alcance de este requerimiento consiste en incluir dentro de esta prestación de servicios, la  compatibilidad con  aplicativos Android.</w:t>
      </w:r>
    </w:p>
    <w:p>
      <w:pPr>
        <w:pStyle w:val="Normal"/>
        <w:jc w:val="both"/>
        <w:rPr/>
      </w:pPr>
      <w:r>
        <w:rPr/>
      </w:r>
    </w:p>
    <w:p>
      <w:pPr>
        <w:pStyle w:val="Normal"/>
        <w:jc w:val="both"/>
        <w:rPr/>
      </w:pPr>
      <w:r>
        <w:rPr/>
      </w:r>
    </w:p>
    <w:p>
      <w:pPr>
        <w:pStyle w:val="Normal"/>
        <w:spacing w:before="0" w:after="0"/>
        <w:rPr/>
      </w:pPr>
      <w:r>
        <w:rPr>
          <w:b/>
          <w:bCs/>
          <w:sz w:val="26"/>
          <w:szCs w:val="26"/>
        </w:rPr>
        <w:t>1,</w:t>
      </w:r>
      <w:r>
        <w:rPr>
          <w:b/>
          <w:bCs/>
          <w:sz w:val="26"/>
          <w:szCs w:val="26"/>
        </w:rPr>
        <w:t>6</w:t>
      </w:r>
      <w:r>
        <w:rPr>
          <w:b/>
          <w:bCs/>
          <w:sz w:val="26"/>
          <w:szCs w:val="26"/>
        </w:rPr>
        <w:t xml:space="preserve"> DIAGRAMA Y MODELADO DE CLASES (UML)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4050" cy="581977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734050" cy="5819775"/>
                    </a:xfrm>
                    <a:prstGeom prst="rect">
                      <a:avLst/>
                    </a:prstGeom>
                  </pic:spPr>
                </pic:pic>
              </a:graphicData>
            </a:graphic>
          </wp:anchor>
        </w:drawing>
      </w:r>
      <w:r>
        <w:br w:type="page"/>
      </w:r>
    </w:p>
    <w:tbl>
      <w:tblPr>
        <w:tblStyle w:val="Tablaconcuadrcula"/>
        <w:tblW w:w="10348" w:type="dxa"/>
        <w:jc w:val="left"/>
        <w:tblInd w:w="250" w:type="dxa"/>
        <w:shd w:fill="244061" w:val="clear"/>
        <w:tblCellMar>
          <w:top w:w="0" w:type="dxa"/>
          <w:left w:w="108" w:type="dxa"/>
          <w:bottom w:w="0" w:type="dxa"/>
          <w:right w:w="108" w:type="dxa"/>
        </w:tblCellMar>
        <w:tblLook w:noVBand="1" w:val="04a0" w:noHBand="0" w:lastColumn="0" w:firstColumn="1" w:lastRow="0" w:firstRow="1"/>
      </w:tblPr>
      <w:tblGrid>
        <w:gridCol w:w="10348"/>
      </w:tblGrid>
      <w:tr>
        <w:trPr/>
        <w:tc>
          <w:tcPr>
            <w:tcW w:w="10348" w:type="dxa"/>
            <w:tcBorders/>
            <w:shd w:color="auto" w:fill="E36C0A" w:themeFill="accent6" w:themeFillShade="bf" w:val="clear"/>
            <w:vAlign w:val="center"/>
          </w:tcPr>
          <w:p>
            <w:pPr>
              <w:pStyle w:val="Ttulo1"/>
              <w:pageBreakBefore/>
              <w:numPr>
                <w:ilvl w:val="0"/>
                <w:numId w:val="0"/>
              </w:numPr>
              <w:spacing w:before="240" w:after="240"/>
              <w:ind w:left="720" w:hanging="0"/>
              <w:jc w:val="center"/>
              <w:rPr>
                <w:color w:val="FFFFFF" w:themeColor="background1"/>
                <w:sz w:val="22"/>
                <w:szCs w:val="22"/>
              </w:rPr>
            </w:pPr>
            <w:bookmarkStart w:id="9" w:name="_Toc535934355"/>
            <w:r>
              <w:rPr>
                <w:color w:val="FFFFFF" w:themeColor="background1"/>
                <w:sz w:val="22"/>
                <w:szCs w:val="22"/>
              </w:rPr>
              <w:t>REQUISITOS Y ANALSIS DEL REQUERIMIENTO</w:t>
            </w:r>
            <w:bookmarkEnd w:id="9"/>
          </w:p>
        </w:tc>
      </w:tr>
    </w:tbl>
    <w:p>
      <w:pPr>
        <w:pStyle w:val="Ttulo1"/>
        <w:numPr>
          <w:ilvl w:val="0"/>
          <w:numId w:val="2"/>
        </w:numPr>
        <w:rPr>
          <w:sz w:val="22"/>
          <w:szCs w:val="22"/>
        </w:rPr>
      </w:pPr>
      <w:bookmarkStart w:id="10" w:name="_Toc535934356"/>
      <w:r>
        <w:rPr>
          <w:sz w:val="22"/>
          <w:szCs w:val="22"/>
        </w:rPr>
        <w:t>PMAP- DETALLE DE LA SOLUCIÓN</w:t>
      </w:r>
      <w:bookmarkEnd w:id="10"/>
    </w:p>
    <w:p>
      <w:pPr>
        <w:pStyle w:val="Ttulo2"/>
        <w:numPr>
          <w:ilvl w:val="1"/>
          <w:numId w:val="2"/>
        </w:numPr>
        <w:spacing w:before="0" w:after="0"/>
        <w:rPr>
          <w:sz w:val="22"/>
          <w:szCs w:val="22"/>
        </w:rPr>
      </w:pPr>
      <w:bookmarkStart w:id="11" w:name="_Toc535934357"/>
      <w:r>
        <w:rPr>
          <w:sz w:val="22"/>
          <w:szCs w:val="22"/>
        </w:rPr>
        <w:t>Sistemas y procesos impactados</w:t>
      </w:r>
      <w:bookmarkEnd w:id="11"/>
      <w:r>
        <w:rPr>
          <w:sz w:val="22"/>
          <w:szCs w:val="22"/>
        </w:rPr>
        <w:t xml:space="preserve"> </w:t>
      </w:r>
    </w:p>
    <w:p>
      <w:pPr>
        <w:pStyle w:val="Normal"/>
        <w:rPr>
          <w:rStyle w:val="Destacado"/>
          <w:i w:val="false"/>
          <w:i w:val="false"/>
          <w:color w:val="auto"/>
          <w:sz w:val="22"/>
          <w:szCs w:val="22"/>
        </w:rPr>
      </w:pPr>
      <w:r>
        <w:rPr>
          <w:rStyle w:val="Destacado"/>
          <w:i w:val="false"/>
          <w:color w:val="auto"/>
          <w:sz w:val="22"/>
          <w:szCs w:val="22"/>
        </w:rPr>
        <w:t>Sistema:</w:t>
      </w:r>
    </w:p>
    <w:p>
      <w:pPr>
        <w:pStyle w:val="ListParagraph"/>
        <w:numPr>
          <w:ilvl w:val="0"/>
          <w:numId w:val="6"/>
        </w:numPr>
        <w:spacing w:before="120" w:after="120"/>
        <w:contextualSpacing/>
        <w:jc w:val="both"/>
        <w:rPr>
          <w:iCs/>
        </w:rPr>
      </w:pPr>
      <w:r>
        <w:rPr>
          <w:rStyle w:val="Destacado"/>
          <w:i w:val="false"/>
          <w:color w:val="auto"/>
          <w:sz w:val="22"/>
          <w:szCs w:val="22"/>
        </w:rPr>
        <w:t>RegistroAlertas-pmap.</w:t>
      </w:r>
      <w:r>
        <w:rPr>
          <w:rFonts w:ascii="Arial" w:hAnsi="Arial"/>
          <w:b/>
          <w:bCs/>
        </w:rPr>
        <w:t>Equipos</w:t>
      </w:r>
    </w:p>
    <w:p>
      <w:pPr>
        <w:pStyle w:val="Normal"/>
        <w:jc w:val="both"/>
        <w:rPr>
          <w:iCs/>
        </w:rPr>
      </w:pPr>
      <w:r>
        <w:rPr>
          <w:iCs/>
        </w:rPr>
        <w:t>Proceso:</w:t>
      </w:r>
    </w:p>
    <w:p>
      <w:pPr>
        <w:pStyle w:val="ListParagraph"/>
        <w:numPr>
          <w:ilvl w:val="0"/>
          <w:numId w:val="6"/>
        </w:numPr>
        <w:jc w:val="both"/>
        <w:rPr>
          <w:iCs/>
        </w:rPr>
      </w:pPr>
      <w:r>
        <w:rPr>
          <w:iCs/>
        </w:rPr>
        <w:t>Almacecnamiento</w:t>
      </w:r>
    </w:p>
    <w:p>
      <w:pPr>
        <w:pStyle w:val="Cabecera"/>
        <w:rPr>
          <w:rStyle w:val="Destacado"/>
          <w:i w:val="false"/>
          <w:i w:val="false"/>
          <w:color w:val="auto"/>
          <w:sz w:val="22"/>
          <w:szCs w:val="22"/>
        </w:rPr>
      </w:pPr>
      <w:r>
        <w:rPr>
          <w:rStyle w:val="Destacado"/>
          <w:i w:val="false"/>
          <w:color w:val="auto"/>
          <w:sz w:val="22"/>
          <w:szCs w:val="22"/>
        </w:rPr>
        <w:t xml:space="preserve"> </w:t>
      </w:r>
    </w:p>
    <w:p>
      <w:pPr>
        <w:pStyle w:val="Cabecera"/>
        <w:rPr>
          <w:rStyle w:val="Destacado"/>
          <w:i w:val="false"/>
          <w:i w:val="false"/>
          <w:sz w:val="22"/>
          <w:szCs w:val="22"/>
        </w:rPr>
      </w:pPr>
      <w:r>
        <w:rPr>
          <w:i w:val="false"/>
          <w:sz w:val="22"/>
          <w:szCs w:val="22"/>
        </w:rPr>
      </w:r>
    </w:p>
    <w:tbl>
      <w:tblPr>
        <w:tblW w:w="10756"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Look w:noVBand="0" w:val="01e0" w:noHBand="0" w:lastColumn="1" w:firstColumn="1" w:lastRow="1" w:firstRow="1"/>
      </w:tblPr>
      <w:tblGrid>
        <w:gridCol w:w="3790"/>
        <w:gridCol w:w="6965"/>
      </w:tblGrid>
      <w:tr>
        <w:trPr>
          <w:tblHeader w:val="true"/>
        </w:trPr>
        <w:tc>
          <w:tcPr>
            <w:tcW w:w="37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36C0A" w:themeFill="accent6" w:themeFillShade="bf" w:val="clear"/>
            <w:vAlign w:val="center"/>
          </w:tcPr>
          <w:p>
            <w:pPr>
              <w:pStyle w:val="Normal"/>
              <w:spacing w:before="0" w:after="0"/>
              <w:jc w:val="center"/>
              <w:rPr>
                <w:b/>
                <w:b/>
                <w:szCs w:val="22"/>
              </w:rPr>
            </w:pPr>
            <w:r>
              <w:rPr>
                <w:b/>
                <w:szCs w:val="22"/>
              </w:rPr>
              <w:t>Sistema / Subsistema</w:t>
            </w:r>
          </w:p>
        </w:tc>
        <w:tc>
          <w:tcPr>
            <w:tcW w:w="696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36C0A" w:themeFill="accent6" w:themeFillShade="bf" w:val="clear"/>
            <w:vAlign w:val="center"/>
          </w:tcPr>
          <w:p>
            <w:pPr>
              <w:pStyle w:val="Normal"/>
              <w:spacing w:before="0" w:after="0"/>
              <w:jc w:val="center"/>
              <w:rPr>
                <w:b/>
                <w:b/>
                <w:szCs w:val="22"/>
              </w:rPr>
            </w:pPr>
            <w:r>
              <w:rPr>
                <w:b/>
                <w:szCs w:val="22"/>
              </w:rPr>
              <w:t>Descripción</w:t>
            </w:r>
          </w:p>
        </w:tc>
      </w:tr>
      <w:tr>
        <w:trPr/>
        <w:tc>
          <w:tcPr>
            <w:tcW w:w="3790"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ListParagraph"/>
              <w:numPr>
                <w:ilvl w:val="0"/>
                <w:numId w:val="6"/>
              </w:numPr>
              <w:spacing w:before="120" w:after="120"/>
              <w:contextualSpacing/>
              <w:jc w:val="both"/>
              <w:rPr>
                <w:iCs/>
              </w:rPr>
            </w:pPr>
            <w:r>
              <w:rPr>
                <w:rStyle w:val="Destacado"/>
                <w:i w:val="false"/>
                <w:color w:val="auto"/>
                <w:sz w:val="22"/>
                <w:szCs w:val="22"/>
              </w:rPr>
              <w:t>RegistroAlertas-pmap.</w:t>
            </w:r>
            <w:r>
              <w:rPr>
                <w:rFonts w:ascii="Arial" w:hAnsi="Arial"/>
                <w:b/>
                <w:bCs/>
              </w:rPr>
              <w:t>Equipos</w:t>
            </w:r>
          </w:p>
          <w:p>
            <w:pPr>
              <w:pStyle w:val="Normal"/>
              <w:widowControl/>
              <w:bidi w:val="0"/>
              <w:spacing w:before="120" w:after="120"/>
              <w:jc w:val="left"/>
              <w:rPr/>
            </w:pPr>
            <w:r>
              <w:rPr/>
            </w:r>
          </w:p>
        </w:tc>
        <w:tc>
          <w:tcPr>
            <w:tcW w:w="6965"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Sistema encargado del almacenamiento de datos de temperatura</w:t>
            </w:r>
          </w:p>
        </w:tc>
      </w:tr>
    </w:tbl>
    <w:p>
      <w:pPr>
        <w:pStyle w:val="Ttulo2"/>
        <w:numPr>
          <w:ilvl w:val="1"/>
          <w:numId w:val="2"/>
        </w:numPr>
        <w:spacing w:before="0" w:after="0"/>
        <w:rPr>
          <w:sz w:val="22"/>
          <w:szCs w:val="22"/>
        </w:rPr>
      </w:pPr>
      <w:bookmarkStart w:id="12" w:name="_Toc535934359"/>
      <w:r>
        <w:rPr>
          <w:sz w:val="22"/>
          <w:szCs w:val="22"/>
        </w:rPr>
        <w:t>Casos de uso</w:t>
      </w:r>
      <w:bookmarkEnd w:id="12"/>
    </w:p>
    <w:p>
      <w:pPr>
        <w:pStyle w:val="ListParagraph"/>
        <w:numPr>
          <w:ilvl w:val="0"/>
          <w:numId w:val="6"/>
        </w:numPr>
        <w:spacing w:before="120" w:after="120"/>
        <w:contextualSpacing/>
        <w:jc w:val="both"/>
        <w:rPr/>
      </w:pPr>
      <w:r>
        <w:rPr>
          <w:szCs w:val="22"/>
          <w:lang w:eastAsia="es-CO"/>
        </w:rPr>
        <w:t xml:space="preserve">CUS001 – Modificación plataforma  - </w:t>
      </w:r>
      <w:r>
        <w:rPr>
          <w:rStyle w:val="Destacado"/>
          <w:i w:val="false"/>
          <w:color w:val="auto"/>
          <w:sz w:val="22"/>
          <w:szCs w:val="22"/>
        </w:rPr>
        <w:t>RegistroAlertas-pmap.</w:t>
      </w:r>
      <w:r>
        <w:rPr>
          <w:rFonts w:ascii="Arial" w:hAnsi="Arial"/>
          <w:b/>
          <w:bCs/>
        </w:rPr>
        <w:t>Equipos</w:t>
      </w:r>
    </w:p>
    <w:p>
      <w:pPr>
        <w:pStyle w:val="Normal"/>
        <w:rPr>
          <w:szCs w:val="22"/>
          <w:lang w:eastAsia="es-CO"/>
        </w:rPr>
      </w:pPr>
      <w:r>
        <w:rPr>
          <w:szCs w:val="22"/>
          <w:lang w:eastAsia="es-CO"/>
        </w:rPr>
      </w:r>
    </w:p>
    <w:p>
      <w:pPr>
        <w:pStyle w:val="Ttulo3"/>
        <w:numPr>
          <w:ilvl w:val="2"/>
          <w:numId w:val="2"/>
        </w:numPr>
        <w:rPr>
          <w:sz w:val="22"/>
          <w:szCs w:val="22"/>
        </w:rPr>
      </w:pPr>
      <w:bookmarkStart w:id="13" w:name="_Toc535934360"/>
      <w:r>
        <w:rPr>
          <w:sz w:val="22"/>
          <w:szCs w:val="22"/>
        </w:rPr>
        <w:t xml:space="preserve">CUS001 - A - </w:t>
      </w:r>
      <w:bookmarkEnd w:id="13"/>
      <w:r>
        <w:rPr>
          <w:rStyle w:val="Destacado"/>
          <w:i w:val="false"/>
          <w:color w:val="auto"/>
          <w:sz w:val="22"/>
          <w:szCs w:val="22"/>
        </w:rPr>
        <w:t>RegistroAlertas-pmap.</w:t>
      </w:r>
      <w:r>
        <w:rPr>
          <w:rFonts w:ascii="Arial" w:hAnsi="Arial"/>
          <w:b w:val="false"/>
          <w:bCs w:val="false"/>
        </w:rPr>
        <w:t>Equipos</w:t>
      </w:r>
    </w:p>
    <w:p>
      <w:pPr>
        <w:pStyle w:val="Normal"/>
        <w:rPr>
          <w:szCs w:val="22"/>
          <w:lang w:eastAsia="es-CO"/>
        </w:rPr>
      </w:pPr>
      <w:r>
        <w:rPr>
          <w:szCs w:val="22"/>
          <w:lang w:eastAsia="es-CO"/>
        </w:rPr>
      </w:r>
    </w:p>
    <w:tbl>
      <w:tblPr>
        <w:tblW w:w="10468" w:type="dxa"/>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4589"/>
        <w:gridCol w:w="3606"/>
        <w:gridCol w:w="2272"/>
      </w:tblGrid>
      <w:tr>
        <w:trPr>
          <w:trHeight w:val="510" w:hRule="atLeast"/>
        </w:trPr>
        <w:tc>
          <w:tcPr>
            <w:tcW w:w="81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before="120" w:after="120"/>
              <w:jc w:val="left"/>
              <w:rPr>
                <w:b/>
                <w:b/>
                <w:szCs w:val="22"/>
              </w:rPr>
            </w:pPr>
            <w:r>
              <w:rPr>
                <w:b/>
                <w:szCs w:val="22"/>
              </w:rPr>
              <w:t>Nombre:</w:t>
            </w:r>
          </w:p>
          <w:p>
            <w:pPr>
              <w:pStyle w:val="ListParagraph"/>
              <w:numPr>
                <w:ilvl w:val="0"/>
                <w:numId w:val="6"/>
              </w:numPr>
              <w:spacing w:before="120" w:after="120"/>
              <w:contextualSpacing/>
              <w:jc w:val="both"/>
              <w:rPr>
                <w:szCs w:val="22"/>
              </w:rPr>
            </w:pPr>
            <w:r>
              <w:rPr>
                <w:b/>
                <w:szCs w:val="22"/>
              </w:rPr>
              <w:t xml:space="preserve">CUS001 - </w:t>
            </w:r>
            <w:r>
              <w:rPr>
                <w:rStyle w:val="Destacado"/>
                <w:i w:val="false"/>
                <w:color w:val="auto"/>
                <w:sz w:val="22"/>
                <w:szCs w:val="22"/>
              </w:rPr>
              <w:t>RegistroAlertas-pmap.</w:t>
            </w:r>
            <w:r>
              <w:rPr>
                <w:rFonts w:ascii="Arial" w:hAnsi="Arial"/>
                <w:b/>
                <w:bCs/>
              </w:rPr>
              <w:t>Equipos</w:t>
            </w:r>
          </w:p>
        </w:tc>
        <w:tc>
          <w:tcPr>
            <w:tcW w:w="22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ind w:left="480" w:hanging="0"/>
              <w:rPr>
                <w:b/>
                <w:b/>
                <w:szCs w:val="22"/>
              </w:rPr>
            </w:pPr>
            <w:r>
              <w:rPr>
                <w:b/>
                <w:szCs w:val="22"/>
              </w:rPr>
              <w:t>Complejidad:</w:t>
              <w:br/>
              <w:t>Baja</w:t>
            </w:r>
          </w:p>
        </w:tc>
      </w:tr>
      <w:tr>
        <w:trPr>
          <w:trHeight w:val="510" w:hRule="atLeast"/>
        </w:trPr>
        <w:tc>
          <w:tcPr>
            <w:tcW w:w="1046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both"/>
              <w:rPr>
                <w:b/>
                <w:b/>
                <w:szCs w:val="22"/>
              </w:rPr>
            </w:pPr>
            <w:r>
              <w:rPr>
                <w:b/>
                <w:szCs w:val="22"/>
              </w:rPr>
              <w:t xml:space="preserve">Descripción: </w:t>
            </w:r>
          </w:p>
          <w:p>
            <w:pPr>
              <w:pStyle w:val="ListParagraph"/>
              <w:numPr>
                <w:ilvl w:val="0"/>
                <w:numId w:val="6"/>
              </w:numPr>
              <w:spacing w:before="120" w:after="120"/>
              <w:contextualSpacing/>
              <w:jc w:val="both"/>
              <w:rPr>
                <w:iCs/>
              </w:rPr>
            </w:pPr>
            <w:r>
              <w:rPr>
                <w:szCs w:val="22"/>
              </w:rPr>
              <w:t xml:space="preserve">Caso de uso que describe la actualización realizada en el aplicativo </w:t>
            </w:r>
            <w:r>
              <w:rPr>
                <w:rStyle w:val="Destacado"/>
                <w:i w:val="false"/>
                <w:color w:val="auto"/>
                <w:sz w:val="22"/>
                <w:szCs w:val="22"/>
              </w:rPr>
              <w:t>RegistroAlertas-pmap.</w:t>
            </w:r>
            <w:r>
              <w:rPr>
                <w:rFonts w:ascii="Arial" w:hAnsi="Arial"/>
                <w:b/>
                <w:bCs/>
              </w:rPr>
              <w:t xml:space="preserve">Equipos </w:t>
            </w:r>
            <w:r>
              <w:rPr>
                <w:szCs w:val="22"/>
              </w:rPr>
              <w:t>de tal manera que pueda ser ofrecido implementando  el servicio de AWS (Amazon web Services).</w:t>
            </w:r>
          </w:p>
        </w:tc>
      </w:tr>
      <w:tr>
        <w:trPr>
          <w:trHeight w:val="510" w:hRule="atLeast"/>
        </w:trPr>
        <w:tc>
          <w:tcPr>
            <w:tcW w:w="458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both"/>
              <w:rPr>
                <w:b/>
                <w:b/>
                <w:szCs w:val="22"/>
              </w:rPr>
            </w:pPr>
            <w:r>
              <w:rPr>
                <w:b/>
                <w:szCs w:val="22"/>
              </w:rPr>
              <w:t xml:space="preserve">Actores: </w:t>
            </w:r>
          </w:p>
          <w:p>
            <w:pPr>
              <w:pStyle w:val="ListParagraph"/>
              <w:numPr>
                <w:ilvl w:val="0"/>
                <w:numId w:val="3"/>
              </w:numPr>
              <w:jc w:val="both"/>
              <w:rPr>
                <w:szCs w:val="22"/>
              </w:rPr>
            </w:pPr>
            <w:r>
              <w:rPr>
                <w:szCs w:val="22"/>
              </w:rPr>
              <w:t>AWS</w:t>
            </w:r>
          </w:p>
          <w:p>
            <w:pPr>
              <w:pStyle w:val="ListParagraph"/>
              <w:numPr>
                <w:ilvl w:val="0"/>
                <w:numId w:val="3"/>
              </w:numPr>
              <w:jc w:val="both"/>
              <w:rPr/>
            </w:pPr>
            <w:bookmarkStart w:id="14" w:name="_GoBack"/>
            <w:bookmarkEnd w:id="14"/>
            <w:r>
              <w:rPr/>
              <w:t>SES</w:t>
            </w:r>
          </w:p>
          <w:p>
            <w:pPr>
              <w:pStyle w:val="ListParagraph"/>
              <w:numPr>
                <w:ilvl w:val="0"/>
                <w:numId w:val="3"/>
              </w:numPr>
              <w:jc w:val="both"/>
              <w:rPr/>
            </w:pPr>
            <w:r>
              <w:rPr/>
              <w:t>SNS</w:t>
            </w:r>
          </w:p>
          <w:p>
            <w:pPr>
              <w:pStyle w:val="Normal"/>
              <w:spacing w:before="120" w:after="120"/>
              <w:jc w:val="both"/>
              <w:rPr>
                <w:b/>
                <w:b/>
                <w:szCs w:val="22"/>
              </w:rPr>
            </w:pPr>
            <w:r>
              <w:rPr>
                <w:b/>
                <w:szCs w:val="22"/>
              </w:rPr>
            </w:r>
          </w:p>
        </w:tc>
        <w:tc>
          <w:tcPr>
            <w:tcW w:w="587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before="120" w:after="120"/>
              <w:jc w:val="both"/>
              <w:rPr>
                <w:b/>
                <w:b/>
                <w:szCs w:val="22"/>
              </w:rPr>
            </w:pPr>
            <w:r>
              <w:rPr>
                <w:b/>
                <w:szCs w:val="22"/>
              </w:rPr>
              <w:t>Documentos asociados:</w:t>
            </w:r>
          </w:p>
          <w:p>
            <w:pPr>
              <w:pStyle w:val="Normal"/>
              <w:spacing w:before="120" w:after="120"/>
              <w:jc w:val="both"/>
              <w:rPr>
                <w:szCs w:val="22"/>
              </w:rPr>
            </w:pPr>
            <w:r>
              <w:rPr>
                <w:szCs w:val="22"/>
              </w:rPr>
              <w:t>N/A</w:t>
            </w:r>
          </w:p>
        </w:tc>
      </w:tr>
      <w:tr>
        <w:trPr>
          <w:trHeight w:val="255" w:hRule="atLeast"/>
        </w:trPr>
        <w:tc>
          <w:tcPr>
            <w:tcW w:w="10467"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before="120" w:after="120"/>
              <w:jc w:val="both"/>
              <w:rPr>
                <w:b/>
                <w:b/>
                <w:szCs w:val="22"/>
              </w:rPr>
            </w:pPr>
            <w:r>
              <w:rPr>
                <w:b/>
                <w:szCs w:val="22"/>
              </w:rPr>
              <w:t>Reglas de Negocio</w:t>
            </w:r>
          </w:p>
          <w:p>
            <w:pPr>
              <w:pStyle w:val="Normal"/>
              <w:spacing w:before="120" w:after="120"/>
              <w:jc w:val="both"/>
              <w:rPr>
                <w:szCs w:val="22"/>
              </w:rPr>
            </w:pPr>
            <w:r>
              <w:rPr>
                <w:szCs w:val="22"/>
              </w:rPr>
              <w:t>N/A</w:t>
            </w:r>
          </w:p>
        </w:tc>
      </w:tr>
      <w:tr>
        <w:trPr>
          <w:trHeight w:val="417" w:hRule="atLeast"/>
        </w:trPr>
        <w:tc>
          <w:tcPr>
            <w:tcW w:w="10467"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before="120" w:after="120"/>
              <w:jc w:val="both"/>
              <w:rPr>
                <w:b/>
                <w:b/>
                <w:szCs w:val="22"/>
              </w:rPr>
            </w:pPr>
            <w:r>
              <w:rPr>
                <w:b/>
                <w:szCs w:val="22"/>
              </w:rPr>
              <w:t>Manejos de situaciones anormales:</w:t>
            </w:r>
          </w:p>
          <w:p>
            <w:pPr>
              <w:pStyle w:val="Normal"/>
              <w:spacing w:before="0" w:after="0"/>
              <w:jc w:val="both"/>
              <w:rPr>
                <w:b/>
                <w:b/>
                <w:szCs w:val="22"/>
              </w:rPr>
            </w:pPr>
            <w:r>
              <w:rPr>
                <w:szCs w:val="22"/>
              </w:rPr>
              <w:t xml:space="preserve">No se contemplan manejos adicionales para situaciones anormales </w:t>
            </w:r>
          </w:p>
        </w:tc>
      </w:tr>
    </w:tbl>
    <w:p>
      <w:pPr>
        <w:pStyle w:val="Cabecera"/>
        <w:rPr>
          <w:rStyle w:val="Destacado"/>
          <w:i w:val="false"/>
          <w:i w:val="false"/>
          <w:sz w:val="22"/>
          <w:szCs w:val="22"/>
        </w:rPr>
      </w:pPr>
      <w:r>
        <w:rPr>
          <w:rStyle w:val="Destacado"/>
          <w:i w:val="false"/>
          <w:sz w:val="22"/>
          <w:szCs w:val="22"/>
        </w:rPr>
        <w:t xml:space="preserve"> </w:t>
      </w:r>
    </w:p>
    <w:p>
      <w:pPr>
        <w:pStyle w:val="Cabecera"/>
        <w:rPr>
          <w:iCs/>
        </w:rPr>
      </w:pPr>
      <w:r>
        <w:rPr>
          <w:iCs/>
        </w:rPr>
      </w:r>
    </w:p>
    <w:p>
      <w:pPr>
        <w:pStyle w:val="Ttulo2"/>
        <w:numPr>
          <w:ilvl w:val="1"/>
          <w:numId w:val="2"/>
        </w:numPr>
        <w:spacing w:before="0" w:after="0"/>
        <w:rPr>
          <w:sz w:val="22"/>
          <w:szCs w:val="22"/>
        </w:rPr>
      </w:pPr>
      <w:bookmarkStart w:id="15" w:name="_Toc535934361"/>
      <w:r>
        <w:rPr>
          <w:sz w:val="22"/>
          <w:szCs w:val="22"/>
        </w:rPr>
        <w:t>Estrategia de solución</w:t>
      </w:r>
      <w:bookmarkEnd w:id="15"/>
    </w:p>
    <w:p>
      <w:pPr>
        <w:pStyle w:val="Cabecera"/>
        <w:jc w:val="both"/>
        <w:rPr>
          <w:szCs w:val="22"/>
        </w:rPr>
      </w:pPr>
      <w:r>
        <w:rPr>
          <w:szCs w:val="22"/>
        </w:rPr>
      </w:r>
    </w:p>
    <w:p>
      <w:pPr>
        <w:pStyle w:val="Cabecera"/>
        <w:jc w:val="both"/>
        <w:rPr/>
      </w:pPr>
      <w:r>
        <w:rPr>
          <w:szCs w:val="22"/>
        </w:rPr>
        <w:t>Para dar solución a la necesidad de almacenar datos a un servicio de computación (AWS) se debe modificar el aplicativo utilizando la API SES (Simple Email Service), con el fin de enviar las notificaciones apoyados en otro servicio de notificaciones SNS (Simple Notification Service), con la modificaciòn de èsta API se envian correos electrònicos en tono de alerta a todos los correos electrònicos suscritos al servicios simple de correo electrònico SES</w:t>
      </w:r>
    </w:p>
    <w:p>
      <w:pPr>
        <w:pStyle w:val="Cabecera"/>
        <w:jc w:val="both"/>
        <w:rPr>
          <w:szCs w:val="22"/>
        </w:rPr>
      </w:pPr>
      <w:r>
        <w:rPr>
          <w:szCs w:val="22"/>
        </w:rPr>
        <w:t>-Se accedió a AWS mediante unas credenciales (Clave de seguridad y clave secret)</w:t>
      </w:r>
    </w:p>
    <w:p>
      <w:pPr>
        <w:pStyle w:val="Cabecera"/>
        <w:jc w:val="both"/>
        <w:rPr/>
      </w:pPr>
      <w:r>
        <w:rPr>
          <w:szCs w:val="22"/>
        </w:rPr>
        <w:t>-Se conectó a la API Amazon SES con el servidor REST</w:t>
      </w:r>
    </w:p>
    <w:p>
      <w:pPr>
        <w:pStyle w:val="Cabecera"/>
        <w:jc w:val="both"/>
        <w:rPr/>
      </w:pPr>
      <w:r>
        <w:rPr>
          <w:szCs w:val="22"/>
        </w:rPr>
        <w:t>-Mediante el uso de correo electrònico entregados por el servidor de Amazon, se agregan los email a quienes se quiere entregar la notificaciòn.</w:t>
      </w:r>
    </w:p>
    <w:p>
      <w:pPr>
        <w:pStyle w:val="Cabecera"/>
        <w:jc w:val="both"/>
        <w:rPr>
          <w:b/>
          <w:b/>
          <w:szCs w:val="22"/>
        </w:rPr>
      </w:pPr>
      <w:r>
        <w:rPr>
          <w:b/>
          <w:szCs w:val="22"/>
        </w:rPr>
      </w:r>
    </w:p>
    <w:p>
      <w:pPr>
        <w:pStyle w:val="Normal"/>
        <w:spacing w:before="0" w:after="0"/>
        <w:rPr/>
      </w:pPr>
      <w:r>
        <w:rPr/>
      </w:r>
    </w:p>
    <w:p>
      <w:pPr>
        <w:pStyle w:val="Ttulo1"/>
        <w:numPr>
          <w:ilvl w:val="0"/>
          <w:numId w:val="2"/>
        </w:numPr>
        <w:spacing w:before="0" w:after="0"/>
        <w:rPr>
          <w:sz w:val="22"/>
          <w:szCs w:val="22"/>
        </w:rPr>
      </w:pPr>
      <w:bookmarkStart w:id="16" w:name="_Toc535934373"/>
      <w:r>
        <w:rPr>
          <w:sz w:val="22"/>
          <w:szCs w:val="22"/>
        </w:rPr>
        <w:t>Riesgos</w:t>
      </w:r>
      <w:bookmarkEnd w:id="16"/>
    </w:p>
    <w:p>
      <w:pPr>
        <w:pStyle w:val="Cabecera"/>
        <w:tabs>
          <w:tab w:val="clear" w:pos="4252"/>
          <w:tab w:val="clear" w:pos="8504"/>
        </w:tabs>
        <w:spacing w:before="0" w:after="0"/>
        <w:jc w:val="both"/>
        <w:rPr>
          <w:bCs/>
          <w:szCs w:val="22"/>
        </w:rPr>
      </w:pPr>
      <w:r>
        <w:rPr>
          <w:bCs/>
          <w:szCs w:val="22"/>
        </w:rPr>
        <w:t>N/A</w:t>
      </w:r>
    </w:p>
    <w:p>
      <w:pPr>
        <w:pStyle w:val="Cabecera"/>
        <w:tabs>
          <w:tab w:val="clear" w:pos="4252"/>
          <w:tab w:val="clear" w:pos="8504"/>
        </w:tabs>
        <w:spacing w:before="0" w:after="0"/>
        <w:jc w:val="both"/>
        <w:rPr>
          <w:bCs/>
          <w:color w:val="DDD9C3" w:themeColor="background2" w:themeShade="e6"/>
          <w:szCs w:val="22"/>
        </w:rPr>
      </w:pPr>
      <w:r>
        <w:rPr>
          <w:bCs/>
          <w:color w:val="DDD9C3" w:themeColor="background2" w:themeShade="e6"/>
          <w:szCs w:val="22"/>
        </w:rPr>
      </w:r>
    </w:p>
    <w:p>
      <w:pPr>
        <w:pStyle w:val="Cabecera"/>
        <w:tabs>
          <w:tab w:val="clear" w:pos="4252"/>
          <w:tab w:val="clear" w:pos="8504"/>
        </w:tabs>
        <w:spacing w:before="0" w:after="0"/>
        <w:jc w:val="both"/>
        <w:rPr>
          <w:bCs/>
          <w:color w:val="DDD9C3" w:themeColor="background2" w:themeShade="e6"/>
          <w:szCs w:val="22"/>
        </w:rPr>
      </w:pPr>
      <w:r>
        <w:rPr>
          <w:bCs/>
          <w:color w:val="DDD9C3" w:themeColor="background2" w:themeShade="e6"/>
          <w:szCs w:val="22"/>
        </w:rPr>
      </w:r>
    </w:p>
    <w:p>
      <w:pPr>
        <w:pStyle w:val="Ttulo1"/>
        <w:numPr>
          <w:ilvl w:val="0"/>
          <w:numId w:val="2"/>
        </w:numPr>
        <w:spacing w:before="0" w:after="0"/>
        <w:rPr>
          <w:sz w:val="22"/>
          <w:szCs w:val="22"/>
        </w:rPr>
      </w:pPr>
      <w:bookmarkStart w:id="17" w:name="_Toc535934374"/>
      <w:r>
        <w:rPr>
          <w:sz w:val="22"/>
          <w:szCs w:val="22"/>
        </w:rPr>
        <w:t>Glosario</w:t>
      </w:r>
      <w:bookmarkEnd w:id="17"/>
    </w:p>
    <w:p>
      <w:pPr>
        <w:pStyle w:val="Normal"/>
        <w:rPr/>
      </w:pPr>
      <w:r>
        <w:rPr/>
      </w:r>
    </w:p>
    <w:p>
      <w:pPr>
        <w:pStyle w:val="Normal"/>
        <w:rPr/>
      </w:pPr>
      <w:r>
        <w:rPr>
          <w:szCs w:val="22"/>
        </w:rPr>
        <w:t>API: Es un conjunto de funciones y procedimientos que cumplen una o muchas funciones con el fin de ser utilizadas por otro software.</w:t>
      </w:r>
    </w:p>
    <w:p>
      <w:pPr>
        <w:pStyle w:val="Cabecera"/>
        <w:tabs>
          <w:tab w:val="clear" w:pos="4252"/>
          <w:tab w:val="clear" w:pos="8504"/>
        </w:tabs>
        <w:spacing w:before="0" w:after="0"/>
        <w:jc w:val="both"/>
        <w:rPr>
          <w:szCs w:val="22"/>
        </w:rPr>
      </w:pPr>
      <w:r>
        <w:rPr>
          <w:szCs w:val="22"/>
        </w:rPr>
        <w:t>AWS: Amazon Web Services es una colección de servicios de computación en la nube pública que en conjunto forman una plataforma de computación en la nube, ofrecidas a través de Internet por Amazon.com.</w:t>
      </w:r>
    </w:p>
    <w:p>
      <w:pPr>
        <w:pStyle w:val="Cabecera"/>
        <w:tabs>
          <w:tab w:val="clear" w:pos="4252"/>
          <w:tab w:val="clear" w:pos="8504"/>
        </w:tabs>
        <w:spacing w:before="0" w:after="0"/>
        <w:jc w:val="both"/>
        <w:rPr>
          <w:szCs w:val="22"/>
        </w:rPr>
      </w:pPr>
      <w:r>
        <w:rPr>
          <w:szCs w:val="22"/>
        </w:rPr>
      </w:r>
    </w:p>
    <w:p>
      <w:pPr>
        <w:pStyle w:val="Cabecera"/>
        <w:tabs>
          <w:tab w:val="clear" w:pos="4252"/>
          <w:tab w:val="clear" w:pos="8504"/>
        </w:tabs>
        <w:spacing w:before="0" w:after="0"/>
        <w:jc w:val="both"/>
        <w:rPr/>
      </w:pPr>
      <w:r>
        <w:rPr>
          <w:szCs w:val="22"/>
        </w:rPr>
        <w:t>SES: Simple Email Service e</w:t>
      </w:r>
      <w:r>
        <w:rPr>
          <w:rFonts w:ascii="Amazon Ember;Open Sans;Helvetica;Arial;sans-serif" w:hAnsi="Amazon Ember;Open Sans;Helvetica;Arial;sans-serif"/>
          <w:b w:val="false"/>
          <w:i w:val="false"/>
          <w:caps w:val="false"/>
          <w:smallCaps w:val="false"/>
          <w:color w:val="000000"/>
          <w:spacing w:val="0"/>
          <w:sz w:val="24"/>
        </w:rPr>
        <w:t>s una plataforma de correo electrónico que ofrece un método sencillo y rentable de enviar y recibir correo electrónico a través de sus propios dominios y direcciones de correo electrónico.</w:t>
      </w:r>
    </w:p>
    <w:p>
      <w:pPr>
        <w:pStyle w:val="Cabecera"/>
        <w:tabs>
          <w:tab w:val="clear" w:pos="4252"/>
          <w:tab w:val="clear" w:pos="8504"/>
        </w:tabs>
        <w:spacing w:before="0" w:after="0"/>
        <w:jc w:val="both"/>
        <w:rPr>
          <w:rFonts w:ascii="Amazon Ember;Open Sans;Helvetica;Arial;sans-serif" w:hAnsi="Amazon Ember;Open Sans;Helvetica;Arial;sans-serif"/>
          <w:b w:val="false"/>
          <w:b w:val="false"/>
          <w:i w:val="false"/>
          <w:i w:val="false"/>
          <w:caps w:val="false"/>
          <w:smallCaps w:val="false"/>
          <w:color w:val="000000"/>
          <w:spacing w:val="0"/>
          <w:sz w:val="24"/>
        </w:rPr>
      </w:pPr>
      <w:r>
        <w:rPr>
          <w:rFonts w:ascii="Amazon Ember;Open Sans;Helvetica;Arial;sans-serif" w:hAnsi="Amazon Ember;Open Sans;Helvetica;Arial;sans-serif"/>
          <w:b w:val="false"/>
          <w:i w:val="false"/>
          <w:caps w:val="false"/>
          <w:smallCaps w:val="false"/>
          <w:color w:val="000000"/>
          <w:spacing w:val="0"/>
          <w:sz w:val="24"/>
        </w:rPr>
      </w:r>
    </w:p>
    <w:p>
      <w:pPr>
        <w:pStyle w:val="Cabecera"/>
        <w:tabs>
          <w:tab w:val="clear" w:pos="4252"/>
          <w:tab w:val="clear" w:pos="8504"/>
        </w:tabs>
        <w:spacing w:before="0" w:after="0"/>
        <w:jc w:val="both"/>
        <w:rPr/>
      </w:pPr>
      <w:r>
        <w:rPr>
          <w:rFonts w:ascii="Amazon Ember;Open Sans;Helvetica;Arial;sans-serif" w:hAnsi="Amazon Ember;Open Sans;Helvetica;Arial;sans-serif"/>
          <w:b w:val="false"/>
          <w:i w:val="false"/>
          <w:caps w:val="false"/>
          <w:smallCaps w:val="false"/>
          <w:color w:val="000000"/>
          <w:spacing w:val="0"/>
          <w:sz w:val="24"/>
        </w:rPr>
        <w:t>SNS: Simple Notification Service es un servicio de mensajería de publicación/suscripción completamente administrada, de alta disponibilidad, seguro y con durabilidad que permite desacoplar microservicios, sistemas distribuidos y aplicaciones sin servidor, SNS proporciona temas para la mensajería de alto rendimiento, basada en inserción y para muchos destinatarios.</w:t>
      </w:r>
    </w:p>
    <w:p>
      <w:pPr>
        <w:pStyle w:val="Cabecera"/>
        <w:tabs>
          <w:tab w:val="clear" w:pos="4252"/>
          <w:tab w:val="clear" w:pos="8504"/>
        </w:tabs>
        <w:spacing w:before="0" w:after="0"/>
        <w:jc w:val="both"/>
        <w:rPr>
          <w:rFonts w:ascii="Amazon Ember;Open Sans;Helvetica;Arial;sans-serif" w:hAnsi="Amazon Ember;Open Sans;Helvetica;Arial;sans-serif"/>
          <w:b w:val="false"/>
          <w:b w:val="false"/>
          <w:i w:val="false"/>
          <w:i w:val="false"/>
          <w:caps w:val="false"/>
          <w:smallCaps w:val="false"/>
          <w:color w:val="000000"/>
          <w:spacing w:val="0"/>
          <w:sz w:val="24"/>
        </w:rPr>
      </w:pPr>
      <w:r>
        <w:rPr>
          <w:rFonts w:ascii="Amazon Ember;Open Sans;Helvetica;Arial;sans-serif" w:hAnsi="Amazon Ember;Open Sans;Helvetica;Arial;sans-serif"/>
          <w:b w:val="false"/>
          <w:i w:val="false"/>
          <w:caps w:val="false"/>
          <w:smallCaps w:val="false"/>
          <w:color w:val="000000"/>
          <w:spacing w:val="0"/>
          <w:sz w:val="24"/>
        </w:rPr>
      </w:r>
    </w:p>
    <w:p>
      <w:pPr>
        <w:pStyle w:val="Cabecera"/>
        <w:tabs>
          <w:tab w:val="clear" w:pos="4252"/>
          <w:tab w:val="clear" w:pos="8504"/>
        </w:tabs>
        <w:spacing w:before="0" w:after="0"/>
        <w:jc w:val="both"/>
        <w:rPr>
          <w:szCs w:val="22"/>
        </w:rPr>
      </w:pPr>
      <w:r>
        <w:rPr>
          <w:szCs w:val="22"/>
        </w:rPr>
        <w:t>Pmap: Project Management Professional</w:t>
      </w:r>
    </w:p>
    <w:p>
      <w:pPr>
        <w:pStyle w:val="Normal"/>
        <w:spacing w:before="0" w:after="0"/>
        <w:rPr>
          <w:szCs w:val="22"/>
        </w:rPr>
      </w:pPr>
      <w:r>
        <w:rPr>
          <w:szCs w:val="22"/>
        </w:rPr>
      </w:r>
    </w:p>
    <w:p>
      <w:pPr>
        <w:pStyle w:val="Normal"/>
        <w:spacing w:before="0" w:after="0"/>
        <w:rPr>
          <w:szCs w:val="22"/>
        </w:rPr>
      </w:pPr>
      <w:r>
        <w:rPr>
          <w:szCs w:val="22"/>
        </w:rPr>
      </w:r>
    </w:p>
    <w:p>
      <w:pPr>
        <w:pStyle w:val="Normal"/>
        <w:spacing w:before="0" w:after="0"/>
        <w:rPr>
          <w:szCs w:val="22"/>
        </w:rPr>
      </w:pPr>
      <w:r>
        <w:rPr>
          <w:szCs w:val="22"/>
        </w:rPr>
      </w:r>
    </w:p>
    <w:p>
      <w:pPr>
        <w:pStyle w:val="Normal"/>
        <w:spacing w:before="0" w:after="0"/>
        <w:rPr>
          <w:szCs w:val="22"/>
        </w:rPr>
      </w:pPr>
      <w:r>
        <w:rPr>
          <w:szCs w:val="22"/>
        </w:rPr>
      </w:r>
    </w:p>
    <w:p>
      <w:pPr>
        <w:pStyle w:val="Ttulo1"/>
        <w:numPr>
          <w:ilvl w:val="0"/>
          <w:numId w:val="2"/>
        </w:numPr>
        <w:rPr>
          <w:sz w:val="22"/>
          <w:szCs w:val="22"/>
        </w:rPr>
      </w:pPr>
      <w:bookmarkStart w:id="18" w:name="_Toc535934377"/>
      <w:r>
        <w:rPr>
          <w:sz w:val="22"/>
          <w:szCs w:val="22"/>
        </w:rPr>
        <w:t>Participantes en la construcción del documento de requisitos y análisis</w:t>
      </w:r>
      <w:bookmarkEnd w:id="18"/>
    </w:p>
    <w:tbl>
      <w:tblPr>
        <w:tblW w:w="10756"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Look w:noVBand="0" w:val="01e0" w:noHBand="0" w:lastColumn="1" w:firstColumn="1" w:lastRow="1" w:firstRow="1"/>
      </w:tblPr>
      <w:tblGrid>
        <w:gridCol w:w="2414"/>
        <w:gridCol w:w="4008"/>
        <w:gridCol w:w="4334"/>
      </w:tblGrid>
      <w:tr>
        <w:trPr>
          <w:tblHeader w:val="true"/>
        </w:trPr>
        <w:tc>
          <w:tcPr>
            <w:tcW w:w="241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36C0A" w:themeFill="accent6" w:themeFillShade="bf" w:val="clear"/>
            <w:vAlign w:val="center"/>
          </w:tcPr>
          <w:p>
            <w:pPr>
              <w:pStyle w:val="Normal"/>
              <w:spacing w:before="0" w:after="0"/>
              <w:jc w:val="center"/>
              <w:rPr>
                <w:b/>
                <w:b/>
                <w:szCs w:val="22"/>
              </w:rPr>
            </w:pPr>
            <w:r>
              <w:rPr>
                <w:b/>
                <w:szCs w:val="22"/>
              </w:rPr>
              <w:t>Perfil</w:t>
            </w:r>
          </w:p>
        </w:tc>
        <w:tc>
          <w:tcPr>
            <w:tcW w:w="40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36C0A" w:themeFill="accent6" w:themeFillShade="bf" w:val="clear"/>
            <w:vAlign w:val="center"/>
          </w:tcPr>
          <w:p>
            <w:pPr>
              <w:pStyle w:val="Normal"/>
              <w:spacing w:before="0" w:after="0"/>
              <w:jc w:val="center"/>
              <w:rPr>
                <w:b/>
                <w:b/>
                <w:szCs w:val="22"/>
              </w:rPr>
            </w:pPr>
            <w:r>
              <w:rPr>
                <w:b/>
                <w:szCs w:val="22"/>
              </w:rPr>
              <w:t>Nombre</w:t>
            </w:r>
          </w:p>
        </w:tc>
        <w:tc>
          <w:tcPr>
            <w:tcW w:w="433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E36C0A" w:themeFill="accent6" w:themeFillShade="bf" w:val="clear"/>
            <w:vAlign w:val="center"/>
          </w:tcPr>
          <w:p>
            <w:pPr>
              <w:pStyle w:val="Normal"/>
              <w:spacing w:before="0" w:after="0"/>
              <w:jc w:val="center"/>
              <w:rPr>
                <w:b/>
                <w:b/>
                <w:szCs w:val="22"/>
              </w:rPr>
            </w:pPr>
            <w:r>
              <w:rPr>
                <w:b/>
                <w:szCs w:val="22"/>
              </w:rPr>
              <w:t>Gerencia</w:t>
            </w:r>
          </w:p>
        </w:tc>
      </w:tr>
      <w:tr>
        <w:trPr/>
        <w:tc>
          <w:tcPr>
            <w:tcW w:w="241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widowControl/>
              <w:bidi w:val="0"/>
              <w:spacing w:before="120" w:after="120"/>
              <w:jc w:val="left"/>
              <w:rPr>
                <w:szCs w:val="22"/>
              </w:rPr>
            </w:pPr>
            <w:r>
              <w:rPr>
                <w:szCs w:val="22"/>
              </w:rPr>
              <w:t>Ingeniero de Telecomunicaciones</w:t>
            </w:r>
          </w:p>
        </w:tc>
        <w:tc>
          <w:tcPr>
            <w:tcW w:w="40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Andrés Osorio</w:t>
            </w:r>
          </w:p>
        </w:tc>
        <w:tc>
          <w:tcPr>
            <w:tcW w:w="433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Registro de alertas</w:t>
            </w:r>
          </w:p>
        </w:tc>
      </w:tr>
      <w:tr>
        <w:trPr/>
        <w:tc>
          <w:tcPr>
            <w:tcW w:w="241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widowControl/>
              <w:bidi w:val="0"/>
              <w:spacing w:before="120" w:after="120"/>
              <w:jc w:val="left"/>
              <w:rPr>
                <w:szCs w:val="22"/>
              </w:rPr>
            </w:pPr>
            <w:r>
              <w:rPr>
                <w:szCs w:val="22"/>
              </w:rPr>
              <w:t>Ingeniero de Telecomunicaciones</w:t>
            </w:r>
          </w:p>
        </w:tc>
        <w:tc>
          <w:tcPr>
            <w:tcW w:w="40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 xml:space="preserve">Andrés Martínez </w:t>
            </w:r>
          </w:p>
        </w:tc>
        <w:tc>
          <w:tcPr>
            <w:tcW w:w="433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Registro de alertas</w:t>
            </w:r>
          </w:p>
        </w:tc>
      </w:tr>
      <w:tr>
        <w:trPr/>
        <w:tc>
          <w:tcPr>
            <w:tcW w:w="241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widowControl/>
              <w:bidi w:val="0"/>
              <w:spacing w:before="120" w:after="120"/>
              <w:jc w:val="left"/>
              <w:rPr>
                <w:szCs w:val="22"/>
              </w:rPr>
            </w:pPr>
            <w:r>
              <w:rPr>
                <w:szCs w:val="22"/>
              </w:rPr>
              <w:t>Ingeniero de Telecomunicaciones</w:t>
            </w:r>
          </w:p>
        </w:tc>
        <w:tc>
          <w:tcPr>
            <w:tcW w:w="400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 xml:space="preserve">Giancarlo Vásquez </w:t>
            </w:r>
          </w:p>
        </w:tc>
        <w:tc>
          <w:tcPr>
            <w:tcW w:w="433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before="0" w:after="0"/>
              <w:rPr>
                <w:szCs w:val="22"/>
              </w:rPr>
            </w:pPr>
            <w:r>
              <w:rPr>
                <w:szCs w:val="22"/>
              </w:rPr>
              <w:t>Registro de alertas</w:t>
            </w:r>
          </w:p>
        </w:tc>
      </w:tr>
    </w:tbl>
    <w:p>
      <w:pPr>
        <w:pStyle w:val="Normal"/>
        <w:jc w:val="both"/>
        <w:rPr>
          <w:color w:val="808080"/>
          <w:szCs w:val="22"/>
        </w:rPr>
      </w:pPr>
      <w:r>
        <w:rPr>
          <w:color w:val="808080"/>
          <w:szCs w:val="22"/>
        </w:rPr>
      </w:r>
    </w:p>
    <w:p>
      <w:pPr>
        <w:pStyle w:val="Normal"/>
        <w:spacing w:before="0" w:after="0"/>
        <w:rPr>
          <w:rFonts w:cs="Tahoma"/>
          <w:szCs w:val="22"/>
        </w:rPr>
      </w:pPr>
      <w:r>
        <w:rPr>
          <w:rFonts w:cs="Tahoma"/>
          <w:szCs w:val="22"/>
        </w:rPr>
      </w:r>
      <w:r>
        <w:br w:type="page"/>
      </w:r>
    </w:p>
    <w:tbl>
      <w:tblPr>
        <w:tblStyle w:val="Tablaconcuadrcula"/>
        <w:tblW w:w="10422" w:type="dxa"/>
        <w:jc w:val="left"/>
        <w:tblInd w:w="109" w:type="dxa"/>
        <w:shd w:fill="244061" w:val="clear"/>
        <w:tblCellMar>
          <w:top w:w="0" w:type="dxa"/>
          <w:left w:w="108" w:type="dxa"/>
          <w:bottom w:w="0" w:type="dxa"/>
          <w:right w:w="108" w:type="dxa"/>
        </w:tblCellMar>
        <w:tblLook w:noVBand="1" w:val="04a0" w:noHBand="0" w:lastColumn="0" w:firstColumn="1" w:lastRow="0" w:firstRow="1"/>
      </w:tblPr>
      <w:tblGrid>
        <w:gridCol w:w="10422"/>
      </w:tblGrid>
      <w:tr>
        <w:trPr/>
        <w:tc>
          <w:tcPr>
            <w:tcW w:w="10422" w:type="dxa"/>
            <w:tcBorders/>
            <w:shd w:color="auto" w:fill="E36C0A" w:themeFill="accent6" w:themeFillShade="bf" w:val="clear"/>
            <w:vAlign w:val="center"/>
          </w:tcPr>
          <w:p>
            <w:pPr>
              <w:pStyle w:val="Normal"/>
              <w:pageBreakBefore/>
              <w:spacing w:before="120" w:after="120"/>
              <w:jc w:val="center"/>
              <w:rPr>
                <w:b/>
                <w:b/>
                <w:szCs w:val="22"/>
              </w:rPr>
            </w:pPr>
            <w:r>
              <w:rPr>
                <w:b/>
                <w:szCs w:val="22"/>
              </w:rPr>
              <w:t>CONTENIDO</w:t>
            </w:r>
          </w:p>
        </w:tc>
      </w:tr>
    </w:tbl>
    <w:sdt>
      <w:sdtPr>
        <w:docPartObj>
          <w:docPartGallery w:val="Table of Contents"/>
          <w:docPartUnique w:val="true"/>
        </w:docPartObj>
      </w:sdtPr>
      <w:sdtContent>
        <w:p>
          <w:pPr>
            <w:pStyle w:val="TOCHeading"/>
            <w:rPr>
              <w:rFonts w:ascii="Verdana" w:hAnsi="Verdana" w:cs="Arial"/>
              <w:sz w:val="22"/>
              <w:szCs w:val="22"/>
            </w:rPr>
          </w:pPr>
          <w:r>
            <w:rPr>
              <w:rFonts w:cs="Arial" w:ascii="Verdana" w:hAnsi="Verdana"/>
              <w:sz w:val="22"/>
              <w:szCs w:val="22"/>
            </w:rPr>
          </w:r>
        </w:p>
        <w:p>
          <w:pPr>
            <w:pStyle w:val="Normal"/>
            <w:rPr/>
          </w:pPr>
          <w:r>
            <w:rPr/>
            <w:t>Y</w:t>
          </w:r>
        </w:p>
        <w:p>
          <w:pPr>
            <w:pStyle w:val="Sumario1"/>
            <w:tabs>
              <w:tab w:val="clear" w:pos="708"/>
              <w:tab w:val="right" w:pos="10530" w:leader="dot"/>
            </w:tabs>
            <w:rPr>
              <w:rFonts w:ascii="Calibri" w:hAnsi="Calibri" w:eastAsia="" w:cs="" w:asciiTheme="minorHAnsi" w:cstheme="minorBidi" w:eastAsiaTheme="minorEastAsia" w:hAnsiTheme="minorHAnsi"/>
              <w:szCs w:val="22"/>
              <w:lang w:val="es-CO" w:eastAsia="es-CO"/>
            </w:rPr>
          </w:pPr>
          <w:r>
            <w:fldChar w:fldCharType="begin"/>
          </w:r>
          <w:r>
            <w:rPr>
              <w:webHidden/>
              <w:rStyle w:val="Enlacedelndice"/>
              <w:vanish w:val="false"/>
            </w:rPr>
            <w:instrText> TOC \z \o "1-3" \u \h</w:instrText>
          </w:r>
          <w:r>
            <w:rPr>
              <w:webHidden/>
              <w:rStyle w:val="Enlacedelndice"/>
              <w:vanish w:val="false"/>
            </w:rPr>
            <w:fldChar w:fldCharType="separate"/>
          </w:r>
          <w:hyperlink w:anchor="_Toc535934348">
            <w:r>
              <w:rPr>
                <w:webHidden/>
              </w:rPr>
              <w:fldChar w:fldCharType="begin"/>
            </w:r>
            <w:r>
              <w:rPr>
                <w:webHidden/>
              </w:rPr>
              <w:instrText>PAGEREF _Toc535934348 \h</w:instrText>
            </w:r>
            <w:r>
              <w:rPr>
                <w:webHidden/>
              </w:rPr>
              <w:fldChar w:fldCharType="separate"/>
            </w:r>
            <w:r>
              <w:rPr>
                <w:webHidden/>
                <w:rStyle w:val="Enlacedelndice"/>
                <w:vanish w:val="false"/>
              </w:rPr>
              <w:t>INFORMACIÓN DEL REQUERIMIENTO</w:t>
              <w:tab/>
              <w:t>2</w:t>
            </w:r>
            <w:r>
              <w:rPr>
                <w:webHidden/>
              </w:rPr>
              <w:fldChar w:fldCharType="end"/>
            </w:r>
          </w:hyperlink>
        </w:p>
        <w:p>
          <w:pPr>
            <w:pStyle w:val="Sumario1"/>
            <w:tabs>
              <w:tab w:val="clear" w:pos="708"/>
              <w:tab w:val="left" w:pos="44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49">
            <w:r>
              <w:rPr>
                <w:webHidden/>
                <w:rStyle w:val="Enlacedelndice"/>
                <w:vanish w:val="false"/>
              </w:rPr>
              <w:t>1</w:t>
            </w:r>
            <w:r>
              <w:rPr>
                <w:rStyle w:val="Enlacedelndice"/>
                <w:rFonts w:eastAsia="" w:cs="" w:ascii="Calibri" w:hAnsi="Calibri" w:asciiTheme="minorHAnsi" w:cstheme="minorBidi" w:eastAsiaTheme="minorEastAsia" w:hAnsiTheme="minorHAnsi"/>
                <w:szCs w:val="22"/>
                <w:lang w:val="es-CO" w:eastAsia="es-CO"/>
              </w:rPr>
              <w:tab/>
            </w:r>
            <w:r>
              <w:rPr>
                <w:rStyle w:val="Enlacedelndice"/>
              </w:rPr>
              <w:t>DETALLE DEL REQUERIMIENTO</w:t>
            </w:r>
            <w:r>
              <w:rPr>
                <w:webHidden/>
              </w:rPr>
              <w:fldChar w:fldCharType="begin"/>
            </w:r>
            <w:r>
              <w:rPr>
                <w:webHidden/>
              </w:rPr>
              <w:instrText>PAGEREF _Toc535934349 \h</w:instrText>
            </w:r>
            <w:r>
              <w:rPr>
                <w:webHidden/>
              </w:rPr>
              <w:fldChar w:fldCharType="separate"/>
            </w:r>
            <w:r>
              <w:rPr>
                <w:rStyle w:val="Enlacedelndice"/>
                <w:vanish w:val="false"/>
              </w:rPr>
              <w:tab/>
              <w:t>2</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0">
            <w:r>
              <w:rPr>
                <w:webHidden/>
                <w:rStyle w:val="Enlacedelndice"/>
                <w:vanish w:val="false"/>
              </w:rPr>
              <w:t>1.1</w:t>
            </w:r>
            <w:r>
              <w:rPr>
                <w:rStyle w:val="Enlacedelndice"/>
                <w:rFonts w:eastAsia="" w:cs="" w:ascii="Calibri" w:hAnsi="Calibri" w:asciiTheme="minorHAnsi" w:cstheme="minorBidi" w:eastAsiaTheme="minorEastAsia" w:hAnsiTheme="minorHAnsi"/>
                <w:szCs w:val="22"/>
                <w:lang w:val="es-CO" w:eastAsia="es-CO"/>
              </w:rPr>
              <w:tab/>
            </w:r>
            <w:r>
              <w:rPr>
                <w:rStyle w:val="Enlacedelndice"/>
              </w:rPr>
              <w:t>Descripción del requerimiento</w:t>
            </w:r>
            <w:r>
              <w:rPr>
                <w:webHidden/>
              </w:rPr>
              <w:fldChar w:fldCharType="begin"/>
            </w:r>
            <w:r>
              <w:rPr>
                <w:webHidden/>
              </w:rPr>
              <w:instrText>PAGEREF _Toc535934350 \h</w:instrText>
            </w:r>
            <w:r>
              <w:rPr>
                <w:webHidden/>
              </w:rPr>
              <w:fldChar w:fldCharType="separate"/>
            </w:r>
            <w:r>
              <w:rPr>
                <w:rStyle w:val="Enlacedelndice"/>
                <w:vanish w:val="false"/>
              </w:rPr>
              <w:tab/>
              <w:t>2</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1">
            <w:r>
              <w:rPr>
                <w:webHidden/>
                <w:rStyle w:val="Enlacedelndice"/>
                <w:vanish w:val="false"/>
              </w:rPr>
              <w:t>1.2</w:t>
            </w:r>
            <w:r>
              <w:rPr>
                <w:rStyle w:val="Enlacedelndice"/>
                <w:rFonts w:eastAsia="" w:cs="" w:ascii="Calibri" w:hAnsi="Calibri" w:asciiTheme="minorHAnsi" w:cstheme="minorBidi" w:eastAsiaTheme="minorEastAsia" w:hAnsiTheme="minorHAnsi"/>
                <w:szCs w:val="22"/>
                <w:lang w:val="es-CO" w:eastAsia="es-CO"/>
              </w:rPr>
              <w:tab/>
            </w:r>
            <w:r>
              <w:rPr>
                <w:rStyle w:val="Enlacedelndice"/>
              </w:rPr>
              <w:t>Objetivo del requerimiento</w:t>
            </w:r>
            <w:r>
              <w:rPr>
                <w:webHidden/>
              </w:rPr>
              <w:fldChar w:fldCharType="begin"/>
            </w:r>
            <w:r>
              <w:rPr>
                <w:webHidden/>
              </w:rPr>
              <w:instrText>PAGEREF _Toc535934351 \h</w:instrText>
            </w:r>
            <w:r>
              <w:rPr>
                <w:webHidden/>
              </w:rPr>
              <w:fldChar w:fldCharType="separate"/>
            </w:r>
            <w:r>
              <w:rPr>
                <w:rStyle w:val="Enlacedelndice"/>
                <w:vanish w:val="false"/>
              </w:rPr>
              <w:tab/>
              <w:t>2</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2">
            <w:r>
              <w:rPr>
                <w:webHidden/>
                <w:rStyle w:val="Enlacedelndice"/>
                <w:vanish w:val="false"/>
              </w:rPr>
              <w:t>1.3</w:t>
            </w:r>
            <w:r>
              <w:rPr>
                <w:rStyle w:val="Enlacedelndice"/>
                <w:rFonts w:eastAsia="" w:cs="" w:ascii="Calibri" w:hAnsi="Calibri" w:asciiTheme="minorHAnsi" w:cstheme="minorBidi" w:eastAsiaTheme="minorEastAsia" w:hAnsiTheme="minorHAnsi"/>
                <w:szCs w:val="22"/>
                <w:lang w:val="es-CO" w:eastAsia="es-CO"/>
              </w:rPr>
              <w:tab/>
            </w:r>
            <w:r>
              <w:rPr>
                <w:rStyle w:val="Enlacedelndice"/>
              </w:rPr>
              <w:t>Impacto en el negocio</w:t>
            </w:r>
            <w:r>
              <w:rPr>
                <w:webHidden/>
              </w:rPr>
              <w:fldChar w:fldCharType="begin"/>
            </w:r>
            <w:r>
              <w:rPr>
                <w:webHidden/>
              </w:rPr>
              <w:instrText>PAGEREF _Toc535934352 \h</w:instrText>
            </w:r>
            <w:r>
              <w:rPr>
                <w:webHidden/>
              </w:rPr>
              <w:fldChar w:fldCharType="separate"/>
            </w:r>
            <w:r>
              <w:rPr>
                <w:rStyle w:val="Enlacedelndice"/>
                <w:vanish w:val="false"/>
              </w:rPr>
              <w:tab/>
              <w:t>2</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3">
            <w:r>
              <w:rPr>
                <w:webHidden/>
                <w:rStyle w:val="Enlacedelndice"/>
                <w:vanish w:val="false"/>
              </w:rPr>
              <w:t>1.4</w:t>
            </w:r>
            <w:r>
              <w:rPr>
                <w:rStyle w:val="Enlacedelndice"/>
                <w:rFonts w:eastAsia="" w:cs="" w:ascii="Calibri" w:hAnsi="Calibri" w:asciiTheme="minorHAnsi" w:cstheme="minorBidi" w:eastAsiaTheme="minorEastAsia" w:hAnsiTheme="minorHAnsi"/>
                <w:szCs w:val="22"/>
                <w:lang w:val="es-CO" w:eastAsia="es-CO"/>
              </w:rPr>
              <w:tab/>
            </w:r>
            <w:r>
              <w:rPr>
                <w:rStyle w:val="Enlacedelndice"/>
              </w:rPr>
              <w:t>Áreas impactadas</w:t>
            </w:r>
            <w:r>
              <w:rPr>
                <w:webHidden/>
              </w:rPr>
              <w:fldChar w:fldCharType="begin"/>
            </w:r>
            <w:r>
              <w:rPr>
                <w:webHidden/>
              </w:rPr>
              <w:instrText>PAGEREF _Toc535934353 \h</w:instrText>
            </w:r>
            <w:r>
              <w:rPr>
                <w:webHidden/>
              </w:rPr>
              <w:fldChar w:fldCharType="separate"/>
            </w:r>
            <w:r>
              <w:rPr>
                <w:rStyle w:val="Enlacedelndice"/>
                <w:vanish w:val="false"/>
              </w:rPr>
              <w:tab/>
              <w:t>2</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4">
            <w:r>
              <w:rPr>
                <w:webHidden/>
                <w:rStyle w:val="Enlacedelndice"/>
                <w:vanish w:val="false"/>
              </w:rPr>
              <w:t>1.5</w:t>
            </w:r>
            <w:r>
              <w:rPr>
                <w:rStyle w:val="Enlacedelndice"/>
                <w:rFonts w:eastAsia="" w:cs="" w:ascii="Calibri" w:hAnsi="Calibri" w:asciiTheme="minorHAnsi" w:cstheme="minorBidi" w:eastAsiaTheme="minorEastAsia" w:hAnsiTheme="minorHAnsi"/>
                <w:szCs w:val="22"/>
                <w:lang w:val="es-CO" w:eastAsia="es-CO"/>
              </w:rPr>
              <w:tab/>
            </w:r>
            <w:r>
              <w:rPr>
                <w:rStyle w:val="Enlacedelndice"/>
              </w:rPr>
              <w:t>Alcance esperado</w:t>
            </w:r>
            <w:r>
              <w:rPr>
                <w:webHidden/>
              </w:rPr>
              <w:fldChar w:fldCharType="begin"/>
            </w:r>
            <w:r>
              <w:rPr>
                <w:webHidden/>
              </w:rPr>
              <w:instrText>PAGEREF _Toc535934354 \h</w:instrText>
            </w:r>
            <w:r>
              <w:rPr>
                <w:webHidden/>
              </w:rPr>
              <w:fldChar w:fldCharType="separate"/>
            </w:r>
            <w:r>
              <w:rPr>
                <w:rStyle w:val="Enlacedelndice"/>
                <w:vanish w:val="false"/>
              </w:rPr>
              <w:tab/>
              <w:t>2</w:t>
            </w:r>
            <w:r>
              <w:rPr>
                <w:webHidden/>
              </w:rPr>
              <w:fldChar w:fldCharType="end"/>
            </w:r>
          </w:hyperlink>
        </w:p>
        <w:p>
          <w:pPr>
            <w:pStyle w:val="Sumario1"/>
            <w:tabs>
              <w:tab w:val="clear" w:pos="708"/>
              <w:tab w:val="right" w:pos="10530" w:leader="dot"/>
            </w:tabs>
            <w:rPr>
              <w:rFonts w:ascii="Calibri" w:hAnsi="Calibri" w:eastAsia="" w:cs="" w:asciiTheme="minorHAnsi" w:cstheme="minorBidi" w:eastAsiaTheme="minorEastAsia" w:hAnsiTheme="minorHAnsi"/>
              <w:szCs w:val="22"/>
              <w:lang w:val="es-CO" w:eastAsia="es-CO"/>
            </w:rPr>
          </w:pPr>
          <w:hyperlink w:anchor="_Toc535934355">
            <w:r>
              <w:rPr>
                <w:webHidden/>
              </w:rPr>
              <w:fldChar w:fldCharType="begin"/>
            </w:r>
            <w:r>
              <w:rPr>
                <w:webHidden/>
              </w:rPr>
              <w:instrText>PAGEREF _Toc535934355 \h</w:instrText>
            </w:r>
            <w:r>
              <w:rPr>
                <w:webHidden/>
              </w:rPr>
              <w:fldChar w:fldCharType="separate"/>
            </w:r>
            <w:r>
              <w:rPr>
                <w:webHidden/>
                <w:rStyle w:val="Enlacedelndice"/>
                <w:vanish w:val="false"/>
              </w:rPr>
              <w:t>REQUISITOS Y ANALSIS DEL REQUERIMIENTO</w:t>
              <w:tab/>
              <w:t>3</w:t>
            </w:r>
            <w:r>
              <w:rPr>
                <w:webHidden/>
              </w:rPr>
              <w:fldChar w:fldCharType="end"/>
            </w:r>
          </w:hyperlink>
        </w:p>
        <w:p>
          <w:pPr>
            <w:pStyle w:val="Sumario1"/>
            <w:tabs>
              <w:tab w:val="clear" w:pos="708"/>
              <w:tab w:val="left" w:pos="44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6">
            <w:r>
              <w:rPr>
                <w:webHidden/>
                <w:rStyle w:val="Enlacedelndice"/>
                <w:vanish w:val="false"/>
              </w:rPr>
              <w:t>2</w:t>
            </w:r>
            <w:r>
              <w:rPr>
                <w:rStyle w:val="Enlacedelndice"/>
                <w:rFonts w:eastAsia="" w:cs="" w:ascii="Calibri" w:hAnsi="Calibri" w:asciiTheme="minorHAnsi" w:cstheme="minorBidi" w:eastAsiaTheme="minorEastAsia" w:hAnsiTheme="minorHAnsi"/>
                <w:szCs w:val="22"/>
                <w:lang w:val="es-CO" w:eastAsia="es-CO"/>
              </w:rPr>
              <w:tab/>
            </w:r>
            <w:r>
              <w:rPr>
                <w:rStyle w:val="Enlacedelndice"/>
              </w:rPr>
              <w:t>PMAP- DETALLE DE LA SOLUCIÓN</w:t>
            </w:r>
            <w:r>
              <w:rPr>
                <w:webHidden/>
              </w:rPr>
              <w:fldChar w:fldCharType="begin"/>
            </w:r>
            <w:r>
              <w:rPr>
                <w:webHidden/>
              </w:rPr>
              <w:instrText>PAGEREF _Toc535934356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7">
            <w:r>
              <w:rPr>
                <w:webHidden/>
                <w:rStyle w:val="Enlacedelndice"/>
                <w:vanish w:val="false"/>
              </w:rPr>
              <w:t>2.1</w:t>
            </w:r>
            <w:r>
              <w:rPr>
                <w:rStyle w:val="Enlacedelndice"/>
                <w:rFonts w:eastAsia="" w:cs="" w:ascii="Calibri" w:hAnsi="Calibri" w:asciiTheme="minorHAnsi" w:cstheme="minorBidi" w:eastAsiaTheme="minorEastAsia" w:hAnsiTheme="minorHAnsi"/>
                <w:szCs w:val="22"/>
                <w:lang w:val="es-CO" w:eastAsia="es-CO"/>
              </w:rPr>
              <w:tab/>
            </w:r>
            <w:r>
              <w:rPr>
                <w:rStyle w:val="Enlacedelndice"/>
              </w:rPr>
              <w:t>Sistemas y procesos impactados</w:t>
            </w:r>
            <w:r>
              <w:rPr>
                <w:webHidden/>
              </w:rPr>
              <w:fldChar w:fldCharType="begin"/>
            </w:r>
            <w:r>
              <w:rPr>
                <w:webHidden/>
              </w:rPr>
              <w:instrText>PAGEREF _Toc535934357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59">
            <w:r>
              <w:rPr>
                <w:webHidden/>
                <w:rStyle w:val="Enlacedelndice"/>
                <w:vanish w:val="false"/>
              </w:rPr>
              <w:t>2.2</w:t>
            </w:r>
            <w:r>
              <w:rPr>
                <w:rStyle w:val="Enlacedelndice"/>
                <w:rFonts w:eastAsia="" w:cs="" w:ascii="Calibri" w:hAnsi="Calibri" w:asciiTheme="minorHAnsi" w:cstheme="minorBidi" w:eastAsiaTheme="minorEastAsia" w:hAnsiTheme="minorHAnsi"/>
                <w:szCs w:val="22"/>
                <w:lang w:val="es-CO" w:eastAsia="es-CO"/>
              </w:rPr>
              <w:tab/>
            </w:r>
            <w:r>
              <w:rPr>
                <w:rStyle w:val="Enlacedelndice"/>
              </w:rPr>
              <w:t>Casos de uso</w:t>
            </w:r>
            <w:r>
              <w:rPr>
                <w:webHidden/>
              </w:rPr>
              <w:fldChar w:fldCharType="begin"/>
            </w:r>
            <w:r>
              <w:rPr>
                <w:webHidden/>
              </w:rPr>
              <w:instrText>PAGEREF _Toc535934359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61">
            <w:r>
              <w:rPr>
                <w:webHidden/>
                <w:rStyle w:val="Enlacedelndice"/>
                <w:vanish w:val="false"/>
              </w:rPr>
              <w:t>2.3</w:t>
            </w:r>
            <w:r>
              <w:rPr>
                <w:rStyle w:val="Enlacedelndice"/>
                <w:rFonts w:eastAsia="" w:cs="" w:ascii="Calibri" w:hAnsi="Calibri" w:asciiTheme="minorHAnsi" w:cstheme="minorBidi" w:eastAsiaTheme="minorEastAsia" w:hAnsiTheme="minorHAnsi"/>
                <w:szCs w:val="22"/>
                <w:lang w:val="es-CO" w:eastAsia="es-CO"/>
              </w:rPr>
              <w:tab/>
            </w:r>
            <w:r>
              <w:rPr>
                <w:rStyle w:val="Enlacedelndice"/>
              </w:rPr>
              <w:t>Estrategia de solución</w:t>
            </w:r>
            <w:r>
              <w:rPr>
                <w:webHidden/>
              </w:rPr>
              <w:fldChar w:fldCharType="begin"/>
            </w:r>
            <w:r>
              <w:rPr>
                <w:webHidden/>
              </w:rPr>
              <w:instrText>PAGEREF _Toc535934361 \h</w:instrText>
            </w:r>
            <w:r>
              <w:rPr>
                <w:webHidden/>
              </w:rPr>
              <w:fldChar w:fldCharType="separate"/>
            </w:r>
            <w:r>
              <w:rPr>
                <w:rStyle w:val="Enlacedelndice"/>
                <w:vanish w:val="false"/>
              </w:rPr>
              <w:tab/>
              <w:t>5</w:t>
            </w:r>
            <w:r>
              <w:rPr>
                <w:webHidden/>
              </w:rPr>
              <w:fldChar w:fldCharType="end"/>
            </w:r>
          </w:hyperlink>
        </w:p>
        <w:p>
          <w:pPr>
            <w:pStyle w:val="Sumario3"/>
            <w:tabs>
              <w:tab w:val="clear" w:pos="708"/>
              <w:tab w:val="left" w:pos="1320" w:leader="none"/>
              <w:tab w:val="right" w:pos="10530" w:leader="dot"/>
            </w:tabs>
            <w:ind w:left="0" w:hanging="0"/>
            <w:rPr>
              <w:rFonts w:ascii="Calibri" w:hAnsi="Calibri" w:eastAsia="" w:cs="" w:asciiTheme="minorHAnsi" w:cstheme="minorBidi" w:eastAsiaTheme="minorEastAsia" w:hAnsiTheme="minorHAnsi"/>
              <w:szCs w:val="22"/>
              <w:lang w:val="es-CO" w:eastAsia="es-CO"/>
            </w:rPr>
          </w:pPr>
          <w:r>
            <w:rPr/>
            <w:t>3 RIESGOS…………………………………………………………………………………………………………………………………….5</w:t>
          </w:r>
        </w:p>
        <w:p>
          <w:pPr>
            <w:pStyle w:val="Sumario1"/>
            <w:tabs>
              <w:tab w:val="clear" w:pos="708"/>
              <w:tab w:val="left" w:pos="440" w:leader="none"/>
              <w:tab w:val="right" w:pos="10530" w:leader="dot"/>
            </w:tabs>
            <w:rPr>
              <w:rFonts w:ascii="Calibri" w:hAnsi="Calibri" w:eastAsia="" w:cs="" w:asciiTheme="minorHAnsi" w:cstheme="minorBidi" w:eastAsiaTheme="minorEastAsia" w:hAnsiTheme="minorHAnsi"/>
              <w:szCs w:val="22"/>
              <w:lang w:val="es-CO" w:eastAsia="es-CO"/>
            </w:rPr>
          </w:pPr>
          <w:r>
            <w:rPr/>
            <w:t>4 GLOSARIO………………………………………………………………………………………………………………………………….5</w:t>
          </w:r>
        </w:p>
        <w:p>
          <w:pPr>
            <w:pStyle w:val="Sumario1"/>
            <w:tabs>
              <w:tab w:val="clear" w:pos="708"/>
              <w:tab w:val="left" w:pos="660" w:leader="none"/>
              <w:tab w:val="right" w:pos="10530" w:leader="dot"/>
            </w:tabs>
            <w:rPr>
              <w:rFonts w:ascii="Calibri" w:hAnsi="Calibri" w:eastAsia="" w:cs="" w:asciiTheme="minorHAnsi" w:cstheme="minorBidi" w:eastAsiaTheme="minorEastAsia" w:hAnsiTheme="minorHAnsi"/>
              <w:szCs w:val="22"/>
              <w:lang w:val="es-CO" w:eastAsia="es-CO"/>
            </w:rPr>
          </w:pPr>
          <w:hyperlink w:anchor="_Toc535934377">
            <w:r>
              <w:rPr>
                <w:webHidden/>
                <w:rStyle w:val="Enlacedelndice"/>
                <w:vanish w:val="false"/>
              </w:rPr>
              <w:t>5</w:t>
            </w:r>
            <w:r>
              <w:rPr>
                <w:rStyle w:val="Enlacedelndice"/>
                <w:rFonts w:eastAsia="" w:cs="" w:ascii="Calibri" w:hAnsi="Calibri" w:asciiTheme="minorHAnsi" w:cstheme="minorBidi" w:eastAsiaTheme="minorEastAsia" w:hAnsiTheme="minorHAnsi"/>
                <w:szCs w:val="22"/>
                <w:lang w:val="es-CO" w:eastAsia="es-CO"/>
              </w:rPr>
              <w:tab/>
            </w:r>
            <w:r>
              <w:rPr>
                <w:rStyle w:val="Enlacedelndice"/>
              </w:rPr>
              <w:t>Participantes en la construcción del documento de requisitos y análisis</w:t>
            </w:r>
            <w:r>
              <w:rPr>
                <w:rStyle w:val="Enlacedelndice"/>
                <w:vanish w:val="false"/>
              </w:rPr>
              <w:tab/>
            </w:r>
          </w:hyperlink>
          <w:r>
            <w:rPr/>
            <w:t>6</w:t>
          </w:r>
        </w:p>
        <w:p>
          <w:pPr>
            <w:pStyle w:val="Sumario1"/>
            <w:tabs>
              <w:tab w:val="clear" w:pos="708"/>
              <w:tab w:val="left" w:pos="660" w:leader="none"/>
              <w:tab w:val="right" w:pos="10530" w:leader="dot"/>
            </w:tabs>
            <w:rPr>
              <w:szCs w:val="22"/>
            </w:rPr>
          </w:pPr>
          <w:r>
            <w:rPr>
              <w:szCs w:val="22"/>
            </w:rPr>
          </w:r>
          <w:r>
            <w:rPr>
              <w:szCs w:val="22"/>
            </w:rPr>
            <w:fldChar w:fldCharType="end"/>
          </w:r>
        </w:p>
      </w:sdtContent>
    </w:sdt>
    <w:p>
      <w:pPr>
        <w:pStyle w:val="Sumario1"/>
        <w:tabs>
          <w:tab w:val="clear" w:pos="708"/>
          <w:tab w:val="left" w:pos="660" w:leader="none"/>
          <w:tab w:val="right" w:pos="10530" w:leader="dot"/>
        </w:tabs>
        <w:spacing w:before="120" w:after="100"/>
        <w:rPr/>
      </w:pPr>
      <w:r>
        <w:rPr>
          <w:szCs w:val="22"/>
        </w:rPr>
        <w:t xml:space="preserve"> </w:t>
      </w:r>
    </w:p>
    <w:sectPr>
      <w:headerReference w:type="default" r:id="rId5"/>
      <w:footerReference w:type="default" r:id="rId6"/>
      <w:type w:val="nextPage"/>
      <w:pgSz w:w="12240" w:h="15840"/>
      <w:pgMar w:left="851" w:right="851" w:header="709" w:top="851" w:footer="709"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Bold">
    <w:charset w:val="01"/>
    <w:family w:val="roman"/>
    <w:pitch w:val="variable"/>
  </w:font>
  <w:font w:name="Amazon Ember">
    <w:altName w:val="Open Sans"/>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120" w:after="120"/>
      <w:jc w:val="right"/>
      <w:rPr/>
    </w:pPr>
    <w:r>
      <mc:AlternateContent>
        <mc:Choice Requires="wps">
          <w:drawing>
            <wp:anchor behindDoc="1" distT="0" distB="0" distL="114300" distR="114300" simplePos="0" locked="0" layoutInCell="1" allowOverlap="1" relativeHeight="7" wp14:anchorId="154E37DC">
              <wp:simplePos x="0" y="0"/>
              <wp:positionH relativeFrom="column">
                <wp:posOffset>0</wp:posOffset>
              </wp:positionH>
              <wp:positionV relativeFrom="paragraph">
                <wp:posOffset>36830</wp:posOffset>
              </wp:positionV>
              <wp:extent cx="6744970" cy="1905"/>
              <wp:effectExtent l="0" t="0" r="0" b="0"/>
              <wp:wrapNone/>
              <wp:docPr id="4" name="Line 2"/>
              <a:graphic xmlns:a="http://schemas.openxmlformats.org/drawingml/2006/main">
                <a:graphicData uri="http://schemas.microsoft.com/office/word/2010/wordprocessingShape">
                  <wps:wsp>
                    <wps:cNvSpPr/>
                    <wps:spPr>
                      <a:xfrm>
                        <a:off x="0" y="0"/>
                        <a:ext cx="67442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2.9pt" to="531pt,2.9pt" ID="Line 2" stroked="t" style="position:absolute" wp14:anchorId="154E37DC">
              <v:stroke color="black" weight="9360" joinstyle="round" endcap="flat"/>
              <v:fill o:detectmouseclick="t" on="false"/>
            </v:line>
          </w:pict>
        </mc:Fallback>
      </mc:AlternateContent>
    </w:r>
    <w:r>
      <w:rPr/>
      <w:t xml:space="preserve">Página </w:t>
    </w:r>
    <w:r>
      <w:rPr/>
      <w:fldChar w:fldCharType="begin"/>
    </w:r>
    <w:r>
      <w:rPr/>
      <w:instrText> PAGE </w:instrText>
    </w:r>
    <w:r>
      <w:rPr/>
      <w:fldChar w:fldCharType="separate"/>
    </w:r>
    <w:r>
      <w:rPr/>
      <w:t>7</w:t>
    </w:r>
    <w:r>
      <w:rPr/>
      <w:fldChar w:fldCharType="end"/>
    </w:r>
    <w:r>
      <w:rPr/>
      <w:t xml:space="preserve"> de </w:t>
    </w:r>
    <w:r>
      <w:rPr/>
      <w:fldChar w:fldCharType="begin"/>
    </w:r>
    <w:r>
      <w:rPr/>
      <w:instrText>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120"/>
      <w:jc w:val="right"/>
      <w:rPr/>
    </w:pPr>
    <w:r>
      <w:rPr/>
      <w:t>Documento de Análisis</w:t>
    </w:r>
  </w:p>
  <w:p>
    <w:pPr>
      <w:pStyle w:val="Normal"/>
      <w:spacing w:before="120" w:after="12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77" w:hanging="360"/>
      </w:pPr>
      <w:rPr>
        <w:rFonts w:ascii="Symbol" w:hAnsi="Symbol" w:cs="Symbol" w:hint="default"/>
        <w:rFonts w:cs="Arial"/>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2"/>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5143"/>
    <w:pPr>
      <w:widowControl/>
      <w:bidi w:val="0"/>
      <w:spacing w:before="120" w:after="120"/>
      <w:jc w:val="left"/>
    </w:pPr>
    <w:rPr>
      <w:rFonts w:ascii="Verdana" w:hAnsi="Verdana" w:eastAsia="Times New Roman" w:cs="Arial"/>
      <w:color w:val="auto"/>
      <w:kern w:val="0"/>
      <w:sz w:val="22"/>
      <w:szCs w:val="20"/>
      <w:lang w:val="es-ES" w:eastAsia="es-ES" w:bidi="ar-SA"/>
    </w:rPr>
  </w:style>
  <w:style w:type="paragraph" w:styleId="Ttulo1">
    <w:name w:val="Heading 1"/>
    <w:basedOn w:val="Normal"/>
    <w:next w:val="Normal"/>
    <w:qFormat/>
    <w:rsid w:val="00551c3d"/>
    <w:pPr>
      <w:keepNext w:val="true"/>
      <w:numPr>
        <w:ilvl w:val="0"/>
        <w:numId w:val="1"/>
      </w:numPr>
      <w:spacing w:before="240" w:after="240"/>
      <w:jc w:val="both"/>
      <w:outlineLvl w:val="0"/>
    </w:pPr>
    <w:rPr>
      <w:b/>
      <w:sz w:val="24"/>
    </w:rPr>
  </w:style>
  <w:style w:type="paragraph" w:styleId="Ttulo2">
    <w:name w:val="Heading 2"/>
    <w:basedOn w:val="Normal"/>
    <w:next w:val="Normal"/>
    <w:qFormat/>
    <w:rsid w:val="00551c3d"/>
    <w:pPr>
      <w:keepNext w:val="true"/>
      <w:numPr>
        <w:ilvl w:val="1"/>
        <w:numId w:val="1"/>
      </w:numPr>
      <w:spacing w:before="240" w:after="240"/>
      <w:outlineLvl w:val="1"/>
    </w:pPr>
    <w:rPr>
      <w:b/>
      <w:sz w:val="20"/>
    </w:rPr>
  </w:style>
  <w:style w:type="paragraph" w:styleId="Ttulo3">
    <w:name w:val="Heading 3"/>
    <w:basedOn w:val="Normal"/>
    <w:next w:val="Normal"/>
    <w:qFormat/>
    <w:rsid w:val="00551c3d"/>
    <w:pPr>
      <w:keepNext w:val="true"/>
      <w:numPr>
        <w:ilvl w:val="2"/>
        <w:numId w:val="1"/>
      </w:numPr>
      <w:outlineLvl w:val="2"/>
    </w:pPr>
    <w:rPr>
      <w:b/>
      <w:bCs/>
      <w:sz w:val="20"/>
    </w:rPr>
  </w:style>
  <w:style w:type="paragraph" w:styleId="Ttulo4">
    <w:name w:val="Heading 4"/>
    <w:basedOn w:val="Normal"/>
    <w:next w:val="Normal"/>
    <w:qFormat/>
    <w:rsid w:val="00b37725"/>
    <w:pPr>
      <w:keepNext w:val="true"/>
      <w:numPr>
        <w:ilvl w:val="3"/>
        <w:numId w:val="1"/>
      </w:numPr>
      <w:tabs>
        <w:tab w:val="clear" w:pos="708"/>
        <w:tab w:val="left" w:pos="4590" w:leader="none"/>
      </w:tabs>
      <w:jc w:val="both"/>
      <w:outlineLvl w:val="3"/>
    </w:pPr>
    <w:rPr>
      <w:b/>
      <w:bCs/>
    </w:rPr>
  </w:style>
  <w:style w:type="paragraph" w:styleId="Ttulo5">
    <w:name w:val="Heading 5"/>
    <w:basedOn w:val="Normal"/>
    <w:next w:val="Normal"/>
    <w:qFormat/>
    <w:rsid w:val="00b37725"/>
    <w:pPr>
      <w:keepNext w:val="true"/>
      <w:numPr>
        <w:ilvl w:val="4"/>
        <w:numId w:val="1"/>
      </w:numPr>
      <w:jc w:val="both"/>
      <w:outlineLvl w:val="4"/>
    </w:pPr>
    <w:rPr>
      <w:b/>
      <w:bCs/>
      <w:lang w:val="es-ES_tradnl"/>
    </w:rPr>
  </w:style>
  <w:style w:type="paragraph" w:styleId="Ttulo6">
    <w:name w:val="Heading 6"/>
    <w:basedOn w:val="Normal"/>
    <w:next w:val="Normal"/>
    <w:qFormat/>
    <w:rsid w:val="00b37725"/>
    <w:pPr>
      <w:keepNext w:val="true"/>
      <w:numPr>
        <w:ilvl w:val="5"/>
        <w:numId w:val="1"/>
      </w:numPr>
      <w:outlineLvl w:val="5"/>
    </w:pPr>
    <w:rPr>
      <w:rFonts w:cs="Tahoma"/>
      <w:b/>
      <w:bCs/>
      <w:color w:val="0000FF"/>
      <w:sz w:val="24"/>
    </w:rPr>
  </w:style>
  <w:style w:type="paragraph" w:styleId="Ttulo7">
    <w:name w:val="Heading 7"/>
    <w:basedOn w:val="Normal"/>
    <w:next w:val="Normal"/>
    <w:qFormat/>
    <w:rsid w:val="00b37725"/>
    <w:pPr>
      <w:keepNext w:val="true"/>
      <w:numPr>
        <w:ilvl w:val="6"/>
        <w:numId w:val="1"/>
      </w:numPr>
      <w:outlineLvl w:val="6"/>
    </w:pPr>
    <w:rPr>
      <w:rFonts w:cs="Tahoma"/>
      <w:b/>
      <w:bCs/>
      <w:sz w:val="16"/>
      <w:lang w:val="es-ES_tradnl"/>
    </w:rPr>
  </w:style>
  <w:style w:type="paragraph" w:styleId="Ttulo8">
    <w:name w:val="Heading 8"/>
    <w:basedOn w:val="Normal"/>
    <w:next w:val="Normal"/>
    <w:qFormat/>
    <w:rsid w:val="00b37725"/>
    <w:pPr>
      <w:numPr>
        <w:ilvl w:val="7"/>
        <w:numId w:val="1"/>
      </w:numPr>
      <w:spacing w:before="240" w:after="60"/>
      <w:outlineLvl w:val="7"/>
    </w:pPr>
    <w:rPr>
      <w:i/>
      <w:iCs/>
      <w:sz w:val="24"/>
      <w:szCs w:val="24"/>
    </w:rPr>
  </w:style>
  <w:style w:type="paragraph" w:styleId="Ttulo9">
    <w:name w:val="Heading 9"/>
    <w:basedOn w:val="Normal"/>
    <w:next w:val="Normal"/>
    <w:qFormat/>
    <w:rsid w:val="00b37725"/>
    <w:pPr>
      <w:numPr>
        <w:ilvl w:val="8"/>
        <w:numId w:val="1"/>
      </w:numPr>
      <w:spacing w:before="240" w:after="60"/>
      <w:outlineLvl w:val="8"/>
    </w:pPr>
    <w:rPr>
      <w:szCs w:val="22"/>
    </w:rPr>
  </w:style>
  <w:style w:type="character" w:styleId="DefaultParagraphFont" w:default="1">
    <w:name w:val="Default Paragraph Font"/>
    <w:uiPriority w:val="1"/>
    <w:semiHidden/>
    <w:unhideWhenUsed/>
    <w:qFormat/>
    <w:rPr/>
  </w:style>
  <w:style w:type="character" w:styleId="PuestoCar" w:customStyle="1">
    <w:name w:val="Puesto Car"/>
    <w:link w:val="Puesto"/>
    <w:qFormat/>
    <w:rsid w:val="001139d3"/>
    <w:rPr>
      <w:rFonts w:ascii="Cambria" w:hAnsi="Cambria" w:eastAsia="Times New Roman" w:cs="Times New Roman"/>
      <w:b/>
      <w:bCs/>
      <w:kern w:val="2"/>
      <w:sz w:val="32"/>
      <w:szCs w:val="32"/>
      <w:lang w:val="es-ES" w:eastAsia="es-ES"/>
    </w:rPr>
  </w:style>
  <w:style w:type="character" w:styleId="Destacado">
    <w:name w:val="Destacado"/>
    <w:basedOn w:val="DefaultParagraphFont"/>
    <w:qFormat/>
    <w:rsid w:val="00c40b57"/>
    <w:rPr>
      <w:i/>
      <w:iCs/>
      <w:color w:val="7F7F7F" w:themeColor="text1" w:themeTint="80"/>
      <w:sz w:val="16"/>
    </w:rPr>
  </w:style>
  <w:style w:type="character" w:styleId="PrrafodelistaCar" w:customStyle="1">
    <w:name w:val="Párrafo de lista Car"/>
    <w:link w:val="Prrafodelista"/>
    <w:uiPriority w:val="34"/>
    <w:qFormat/>
    <w:rsid w:val="00375b22"/>
    <w:rPr>
      <w:rFonts w:ascii="Arial" w:hAnsi="Arial" w:cs="Arial"/>
      <w:sz w:val="22"/>
      <w:lang w:val="es-ES" w:eastAsia="es-ES"/>
    </w:rPr>
  </w:style>
  <w:style w:type="character" w:styleId="Annotationreference">
    <w:name w:val="annotation reference"/>
    <w:qFormat/>
    <w:rsid w:val="00fc6a5b"/>
    <w:rPr>
      <w:sz w:val="16"/>
      <w:szCs w:val="16"/>
    </w:rPr>
  </w:style>
  <w:style w:type="character" w:styleId="TextocomentarioCar" w:customStyle="1">
    <w:name w:val="Texto comentario Car"/>
    <w:basedOn w:val="DefaultParagraphFont"/>
    <w:link w:val="Textocomentario"/>
    <w:qFormat/>
    <w:rsid w:val="00fc6a5b"/>
    <w:rPr>
      <w:rFonts w:ascii="Tahoma" w:hAnsi="Tahoma"/>
      <w:lang w:val="es-ES" w:eastAsia="es-ES"/>
    </w:rPr>
  </w:style>
  <w:style w:type="character" w:styleId="PiedepginaCar" w:customStyle="1">
    <w:name w:val="Pie de página Car"/>
    <w:link w:val="Piedepgina"/>
    <w:uiPriority w:val="99"/>
    <w:qFormat/>
    <w:rsid w:val="00fc6a5b"/>
    <w:rPr>
      <w:rFonts w:ascii="Arial" w:hAnsi="Arial" w:cs="Arial"/>
      <w:sz w:val="22"/>
      <w:lang w:val="es-ES" w:eastAsia="es-ES"/>
    </w:rPr>
  </w:style>
  <w:style w:type="character" w:styleId="EnlacedeInternet">
    <w:name w:val="Enlace de Internet"/>
    <w:basedOn w:val="DefaultParagraphFont"/>
    <w:uiPriority w:val="99"/>
    <w:unhideWhenUsed/>
    <w:rsid w:val="00891d7b"/>
    <w:rPr>
      <w:color w:val="0000FF" w:themeColor="hyperlink"/>
      <w:u w:val="single"/>
    </w:rPr>
  </w:style>
  <w:style w:type="character" w:styleId="TextodegloboCar" w:customStyle="1">
    <w:name w:val="Texto de globo Car"/>
    <w:basedOn w:val="DefaultParagraphFont"/>
    <w:link w:val="Textodeglobo"/>
    <w:semiHidden/>
    <w:qFormat/>
    <w:rsid w:val="00c26f61"/>
    <w:rPr>
      <w:rFonts w:ascii="Tahoma" w:hAnsi="Tahoma" w:cs="Tahoma"/>
      <w:sz w:val="16"/>
      <w:szCs w:val="16"/>
      <w:lang w:val="es-ES" w:eastAsia="es-ES"/>
    </w:rPr>
  </w:style>
  <w:style w:type="character" w:styleId="TextoindependienteCar" w:customStyle="1">
    <w:name w:val="Texto independiente Car"/>
    <w:basedOn w:val="DefaultParagraphFont"/>
    <w:link w:val="Textoindependiente"/>
    <w:qFormat/>
    <w:rsid w:val="00df0187"/>
    <w:rPr>
      <w:sz w:val="24"/>
      <w:szCs w:val="24"/>
      <w:lang w:val="es-ES" w:eastAsia="es-ES"/>
    </w:rPr>
  </w:style>
  <w:style w:type="character" w:styleId="Appleconvertedspace" w:customStyle="1">
    <w:name w:val="apple-converted-space"/>
    <w:basedOn w:val="DefaultParagraphFont"/>
    <w:qFormat/>
    <w:rsid w:val="001541ab"/>
    <w:rPr/>
  </w:style>
  <w:style w:type="character" w:styleId="ListLabel1">
    <w:name w:val="ListLabel 1"/>
    <w:qFormat/>
    <w:rPr>
      <w:color w:val="B0FA0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rPr>
  </w:style>
  <w:style w:type="character" w:styleId="ListLabel6">
    <w:name w:val="ListLabel 6"/>
    <w:qFormat/>
    <w:rPr>
      <w:b/>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404040"/>
    </w:rPr>
  </w:style>
  <w:style w:type="character" w:styleId="ListLabel18">
    <w:name w:val="ListLabel 18"/>
    <w:qFormat/>
    <w:rPr>
      <w:color w:val="404040"/>
    </w:rPr>
  </w:style>
  <w:style w:type="character" w:styleId="ListLabel19">
    <w:name w:val="ListLabel 19"/>
    <w:qFormat/>
    <w:rPr>
      <w:vanish/>
      <w:szCs w:val="18"/>
    </w:rPr>
  </w:style>
  <w:style w:type="character" w:styleId="ListLabel20">
    <w:name w:val="ListLabel 20"/>
    <w:qFormat/>
    <w:rPr>
      <w:color w:val="auto"/>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lacedelndice">
    <w:name w:val="Enlace del índice"/>
    <w:qFormat/>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Aria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df0187"/>
    <w:pPr>
      <w:spacing w:before="0" w:after="120"/>
    </w:pPr>
    <w:rPr>
      <w:rFonts w:ascii="Times New Roman" w:hAnsi="Times New Roman" w:cs="Times New Roman"/>
      <w:sz w:val="24"/>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rsid w:val="00b37725"/>
    <w:pPr>
      <w:tabs>
        <w:tab w:val="clear" w:pos="708"/>
        <w:tab w:val="center" w:pos="4252" w:leader="none"/>
        <w:tab w:val="right" w:pos="8504" w:leader="none"/>
      </w:tabs>
    </w:pPr>
    <w:rPr/>
  </w:style>
  <w:style w:type="paragraph" w:styleId="BodyText3">
    <w:name w:val="Body Text 3"/>
    <w:basedOn w:val="Normal"/>
    <w:qFormat/>
    <w:rsid w:val="00b51397"/>
    <w:pPr/>
    <w:rPr>
      <w:sz w:val="16"/>
      <w:szCs w:val="16"/>
    </w:rPr>
  </w:style>
  <w:style w:type="paragraph" w:styleId="Piedepgina">
    <w:name w:val="Footer"/>
    <w:basedOn w:val="Normal"/>
    <w:link w:val="PiedepginaCar"/>
    <w:uiPriority w:val="99"/>
    <w:rsid w:val="00e9598b"/>
    <w:pPr>
      <w:tabs>
        <w:tab w:val="clear" w:pos="708"/>
        <w:tab w:val="center" w:pos="4252" w:leader="none"/>
        <w:tab w:val="right" w:pos="8504" w:leader="none"/>
      </w:tabs>
    </w:pPr>
    <w:rPr/>
  </w:style>
  <w:style w:type="paragraph" w:styleId="HTMLBottomofForm">
    <w:name w:val="HTML Bottom of Form"/>
    <w:basedOn w:val="Normal"/>
    <w:next w:val="Normal"/>
    <w:qFormat/>
    <w:rsid w:val="00410d5e"/>
    <w:pPr>
      <w:pBdr>
        <w:top w:val="single" w:sz="6" w:space="1" w:color="000000"/>
      </w:pBdr>
      <w:jc w:val="center"/>
    </w:pPr>
    <w:rPr>
      <w:vanish/>
      <w:sz w:val="16"/>
      <w:szCs w:val="16"/>
    </w:rPr>
  </w:style>
  <w:style w:type="paragraph" w:styleId="HTMLTopofForm">
    <w:name w:val="HTML Top of Form"/>
    <w:basedOn w:val="Normal"/>
    <w:next w:val="Normal"/>
    <w:qFormat/>
    <w:rsid w:val="00410d5e"/>
    <w:pPr>
      <w:pBdr>
        <w:bottom w:val="single" w:sz="6" w:space="1" w:color="000000"/>
      </w:pBdr>
      <w:jc w:val="center"/>
    </w:pPr>
    <w:rPr>
      <w:vanish/>
      <w:sz w:val="16"/>
      <w:szCs w:val="16"/>
    </w:rPr>
  </w:style>
  <w:style w:type="paragraph" w:styleId="NormalWeb">
    <w:name w:val="Normal (Web)"/>
    <w:basedOn w:val="Normal"/>
    <w:uiPriority w:val="99"/>
    <w:unhideWhenUsed/>
    <w:qFormat/>
    <w:rsid w:val="005b5436"/>
    <w:pPr>
      <w:spacing w:beforeAutospacing="1" w:afterAutospacing="1"/>
    </w:pPr>
    <w:rPr>
      <w:rFonts w:ascii="Times New Roman" w:hAnsi="Times New Roman"/>
      <w:sz w:val="24"/>
      <w:szCs w:val="24"/>
      <w:lang w:val="es-CO" w:eastAsia="es-CO"/>
    </w:rPr>
  </w:style>
  <w:style w:type="paragraph" w:styleId="Titular">
    <w:name w:val="Title"/>
    <w:basedOn w:val="Normal"/>
    <w:next w:val="Normal"/>
    <w:link w:val="PuestoCar"/>
    <w:qFormat/>
    <w:rsid w:val="001139d3"/>
    <w:pPr>
      <w:spacing w:before="240" w:after="60"/>
      <w:jc w:val="center"/>
      <w:outlineLvl w:val="0"/>
    </w:pPr>
    <w:rPr>
      <w:rFonts w:ascii="Cambria" w:hAnsi="Cambria"/>
      <w:b/>
      <w:bCs/>
      <w:kern w:val="2"/>
      <w:sz w:val="32"/>
      <w:szCs w:val="32"/>
    </w:rPr>
  </w:style>
  <w:style w:type="paragraph" w:styleId="TituloDatoPortada" w:customStyle="1">
    <w:name w:val="Titulo Dato Portada"/>
    <w:next w:val="Normal"/>
    <w:autoRedefine/>
    <w:qFormat/>
    <w:rsid w:val="00466fd1"/>
    <w:pPr>
      <w:widowControl/>
      <w:tabs>
        <w:tab w:val="clear" w:pos="708"/>
        <w:tab w:val="left" w:pos="432" w:leader="none"/>
      </w:tabs>
      <w:bidi w:val="0"/>
      <w:ind w:left="227" w:hanging="227"/>
      <w:jc w:val="left"/>
    </w:pPr>
    <w:rPr>
      <w:rFonts w:ascii="Arial" w:hAnsi="Arial" w:eastAsia="Times New Roman" w:cs="Times New Roman"/>
      <w:b/>
      <w:color w:val="4D4D4D"/>
      <w:kern w:val="0"/>
      <w:sz w:val="22"/>
      <w:szCs w:val="22"/>
      <w:lang w:val="es-CO" w:eastAsia="es-CO" w:bidi="ar-SA"/>
    </w:rPr>
  </w:style>
  <w:style w:type="paragraph" w:styleId="TituloTabla" w:customStyle="1">
    <w:name w:val="Titulo Tabla"/>
    <w:qFormat/>
    <w:rsid w:val="00466fd1"/>
    <w:pPr>
      <w:widowControl/>
      <w:bidi w:val="0"/>
      <w:spacing w:lineRule="auto" w:line="276" w:before="0" w:after="200"/>
      <w:jc w:val="center"/>
    </w:pPr>
    <w:rPr>
      <w:rFonts w:ascii="Arial" w:hAnsi="Arial" w:eastAsia="Times New Roman" w:cs="Times New Roman"/>
      <w:b/>
      <w:color w:val="auto"/>
      <w:kern w:val="0"/>
      <w:sz w:val="24"/>
      <w:szCs w:val="22"/>
      <w:lang w:val="es-CO" w:eastAsia="es-CO" w:bidi="ar-SA"/>
    </w:rPr>
  </w:style>
  <w:style w:type="paragraph" w:styleId="TextoTablaIzquierda" w:customStyle="1">
    <w:name w:val="TextoTablaIzquierda"/>
    <w:qFormat/>
    <w:rsid w:val="00466fd1"/>
    <w:pPr>
      <w:widowControl/>
      <w:bidi w:val="0"/>
      <w:spacing w:before="60" w:after="60"/>
      <w:jc w:val="left"/>
    </w:pPr>
    <w:rPr>
      <w:rFonts w:ascii="Arial" w:hAnsi="Arial" w:eastAsia="Times New Roman" w:cs="Times New Roman"/>
      <w:color w:val="auto"/>
      <w:kern w:val="0"/>
      <w:sz w:val="16"/>
      <w:szCs w:val="22"/>
      <w:lang w:val="es-CO" w:eastAsia="es-CO" w:bidi="ar-SA"/>
    </w:rPr>
  </w:style>
  <w:style w:type="paragraph" w:styleId="TextoTablaCentrado" w:customStyle="1">
    <w:name w:val="TextoTablaCentrado"/>
    <w:qFormat/>
    <w:rsid w:val="00466fd1"/>
    <w:pPr>
      <w:widowControl/>
      <w:bidi w:val="0"/>
      <w:spacing w:before="60" w:after="60"/>
      <w:jc w:val="center"/>
    </w:pPr>
    <w:rPr>
      <w:rFonts w:ascii="Arial" w:hAnsi="Arial" w:eastAsia="Times New Roman" w:cs="Times New Roman"/>
      <w:color w:val="auto"/>
      <w:kern w:val="0"/>
      <w:sz w:val="16"/>
      <w:szCs w:val="22"/>
      <w:lang w:val="es-CO" w:eastAsia="es-CO" w:bidi="ar-SA"/>
    </w:rPr>
  </w:style>
  <w:style w:type="paragraph" w:styleId="ListParagraph">
    <w:name w:val="List Paragraph"/>
    <w:basedOn w:val="Normal"/>
    <w:link w:val="PrrafodelistaCar"/>
    <w:uiPriority w:val="34"/>
    <w:qFormat/>
    <w:rsid w:val="00d552b6"/>
    <w:pPr>
      <w:spacing w:before="120" w:after="120"/>
      <w:ind w:left="720" w:hanging="0"/>
      <w:contextualSpacing/>
    </w:pPr>
    <w:rPr/>
  </w:style>
  <w:style w:type="paragraph" w:styleId="DesarrolloOferta" w:customStyle="1">
    <w:name w:val="DesarrolloOferta"/>
    <w:basedOn w:val="Normal"/>
    <w:qFormat/>
    <w:rsid w:val="00d06236"/>
    <w:pPr>
      <w:spacing w:before="0" w:after="0"/>
    </w:pPr>
    <w:rPr>
      <w:rFonts w:ascii="Times New Roman" w:hAnsi="Times New Roman" w:eastAsia="Batang" w:cs="Times New Roman"/>
      <w:sz w:val="24"/>
      <w:szCs w:val="24"/>
      <w:lang w:val="es-CO" w:eastAsia="ko-KR"/>
    </w:rPr>
  </w:style>
  <w:style w:type="paragraph" w:styleId="Ttulo21" w:customStyle="1">
    <w:name w:val="Título 21"/>
    <w:next w:val="Normal"/>
    <w:qFormat/>
    <w:rsid w:val="00fc6a5b"/>
    <w:pPr>
      <w:keepNext w:val="true"/>
      <w:widowControl/>
      <w:bidi w:val="0"/>
      <w:spacing w:before="240" w:after="240"/>
      <w:jc w:val="both"/>
      <w:outlineLvl w:val="1"/>
    </w:pPr>
    <w:rPr>
      <w:rFonts w:ascii="Arial Bold" w:hAnsi="Arial Bold" w:eastAsia="ヒラギノ角ゴ Pro W3" w:cs="Times New Roman"/>
      <w:color w:val="000000"/>
      <w:kern w:val="0"/>
      <w:sz w:val="28"/>
      <w:szCs w:val="20"/>
      <w:lang w:val="es-ES_tradnl" w:eastAsia="es-MX" w:bidi="ar-SA"/>
    </w:rPr>
  </w:style>
  <w:style w:type="paragraph" w:styleId="Annotationtext">
    <w:name w:val="annotation text"/>
    <w:basedOn w:val="Normal"/>
    <w:link w:val="TextocomentarioCar"/>
    <w:qFormat/>
    <w:rsid w:val="00fc6a5b"/>
    <w:pPr>
      <w:spacing w:before="0" w:after="0"/>
    </w:pPr>
    <w:rPr>
      <w:rFonts w:ascii="Tahoma" w:hAnsi="Tahoma" w:cs="Times New Roman"/>
      <w:sz w:val="20"/>
    </w:rPr>
  </w:style>
  <w:style w:type="paragraph" w:styleId="PETemplateInstruction" w:customStyle="1">
    <w:name w:val="PE Template Instruction"/>
    <w:basedOn w:val="Normal"/>
    <w:qFormat/>
    <w:rsid w:val="00fc6a5b"/>
    <w:pPr>
      <w:spacing w:before="60" w:after="60"/>
      <w:jc w:val="both"/>
    </w:pPr>
    <w:rPr>
      <w:rFonts w:cs="Times New Roman"/>
      <w:i/>
      <w:vanish/>
      <w:color w:val="000080"/>
      <w:sz w:val="18"/>
      <w:lang w:val="en-US" w:eastAsia="en-US"/>
    </w:rPr>
  </w:style>
  <w:style w:type="paragraph" w:styleId="Vieta" w:customStyle="1">
    <w:name w:val="Viñeta"/>
    <w:qFormat/>
    <w:rsid w:val="00fc6a5b"/>
    <w:pPr>
      <w:widowControl/>
      <w:bidi w:val="0"/>
      <w:spacing w:before="0" w:after="240"/>
      <w:jc w:val="both"/>
    </w:pPr>
    <w:rPr>
      <w:rFonts w:ascii="Arial" w:hAnsi="Arial" w:eastAsia="Times New Roman" w:cs="Times New Roman"/>
      <w:bCs/>
      <w:i/>
      <w:color w:val="auto"/>
      <w:kern w:val="0"/>
      <w:sz w:val="22"/>
      <w:szCs w:val="28"/>
      <w:lang w:val="es-CO" w:eastAsia="es-CO" w:bidi="ar-SA"/>
    </w:rPr>
  </w:style>
  <w:style w:type="paragraph" w:styleId="TOCHeading">
    <w:name w:val="TOC Heading"/>
    <w:basedOn w:val="Ttulo1"/>
    <w:next w:val="Normal"/>
    <w:uiPriority w:val="39"/>
    <w:unhideWhenUsed/>
    <w:qFormat/>
    <w:rsid w:val="00891d7b"/>
    <w:pPr>
      <w:keepLines/>
      <w:numPr>
        <w:ilvl w:val="0"/>
        <w:numId w:val="0"/>
      </w:numPr>
      <w:spacing w:lineRule="auto" w:line="276" w:before="480" w:after="0"/>
      <w:jc w:val="left"/>
    </w:pPr>
    <w:rPr>
      <w:rFonts w:ascii="Cambria" w:hAnsi="Cambria" w:eastAsia="" w:cs="" w:asciiTheme="majorHAnsi" w:cstheme="majorBidi" w:eastAsiaTheme="majorEastAsia" w:hAnsiTheme="majorHAnsi"/>
      <w:bCs/>
      <w:color w:val="365F91" w:themeColor="accent1" w:themeShade="bf"/>
      <w:sz w:val="28"/>
      <w:szCs w:val="28"/>
      <w:lang w:eastAsia="en-US"/>
    </w:rPr>
  </w:style>
  <w:style w:type="paragraph" w:styleId="Sumario1">
    <w:name w:val="TOC 1"/>
    <w:basedOn w:val="Normal"/>
    <w:next w:val="Normal"/>
    <w:autoRedefine/>
    <w:uiPriority w:val="39"/>
    <w:unhideWhenUsed/>
    <w:rsid w:val="00891d7b"/>
    <w:pPr>
      <w:spacing w:before="120" w:after="100"/>
    </w:pPr>
    <w:rPr/>
  </w:style>
  <w:style w:type="paragraph" w:styleId="Sumario2">
    <w:name w:val="TOC 2"/>
    <w:basedOn w:val="Normal"/>
    <w:next w:val="Normal"/>
    <w:autoRedefine/>
    <w:uiPriority w:val="39"/>
    <w:unhideWhenUsed/>
    <w:rsid w:val="00891d7b"/>
    <w:pPr>
      <w:spacing w:before="120" w:after="100"/>
      <w:ind w:left="220" w:hanging="0"/>
    </w:pPr>
    <w:rPr/>
  </w:style>
  <w:style w:type="paragraph" w:styleId="Sumario3">
    <w:name w:val="TOC 3"/>
    <w:basedOn w:val="Normal"/>
    <w:next w:val="Normal"/>
    <w:autoRedefine/>
    <w:uiPriority w:val="39"/>
    <w:unhideWhenUsed/>
    <w:rsid w:val="00891d7b"/>
    <w:pPr>
      <w:spacing w:before="120" w:after="100"/>
      <w:ind w:left="440" w:hanging="0"/>
    </w:pPr>
    <w:rPr/>
  </w:style>
  <w:style w:type="paragraph" w:styleId="BalloonText">
    <w:name w:val="Balloon Text"/>
    <w:basedOn w:val="Normal"/>
    <w:link w:val="TextodegloboCar"/>
    <w:semiHidden/>
    <w:unhideWhenUsed/>
    <w:qFormat/>
    <w:rsid w:val="00c26f61"/>
    <w:pPr>
      <w:spacing w:before="0" w:after="0"/>
    </w:pPr>
    <w:rPr>
      <w:rFonts w:ascii="Tahoma" w:hAnsi="Tahoma" w:cs="Tahoma"/>
      <w:sz w:val="16"/>
      <w:szCs w:val="16"/>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16287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Urls xmlns="http://schemas.microsoft.com/sharepoint/v3/contenttype/forms/url">
  <Display>_layouts/15/Indra.Gdop.ContentTypes/ViewWorkArea.aspx</Display>
  <Edit>_layouts/15/Indra.Gdop.ContentTypes/NewJobFileProyect.aspx</Edit>
</FormUrls>
</file>

<file path=customXml/item3.xml><?xml version="1.0" encoding="utf-8"?>
<p:properties xmlns:p="http://schemas.microsoft.com/office/2006/metadata/properties" xmlns:xsi="http://www.w3.org/2001/XMLSchema-instance" xmlns:pc="http://schemas.microsoft.com/office/infopath/2007/PartnerControls">
  <documentManagement>
    <ProjectDes xmlns="19ad0f26-4579-4ae3-a9da-0f90c3f8e6aa">Gestion de Aplicaciones Torre1</ProjectDes>
    <VerticalMarket_x003a__x0020_Cas xmlns="52619a87-74d7-4fd1-ae5d-97f2c41b01eb" xsi:nil="true"/>
    <CompanyUnitH_x003a__x0020_Dsnomcen xmlns="52619a87-74d7-4fd1-ae5d-97f2c41b01eb" xsi:nil="true"/>
    <VerticalMarketEntity_ID xmlns="52619a87-74d7-4fd1-ae5d-97f2c41b01eb" xsi:nil="true"/>
    <CompanyUnitH xmlns="52619a87-74d7-4fd1-ae5d-97f2c41b01eb" xsi:nil="true" Resolved="true"/>
    <OperationDes xmlns="19ad0f26-4579-4ae3-a9da-0f90c3f8e6aa" xsi:nil="true"/>
    <Company_x003a__x0020_Dsempcsc xmlns="52619a87-74d7-4fd1-ae5d-97f2c41b01eb" xsi:nil="true"/>
    <Country xmlns="52619a87-74d7-4fd1-ae5d-97f2c41b01eb" xsi:nil="true" Resolved="true"/>
    <GeoAreaGestionaEntity_ID xmlns="52619a87-74d7-4fd1-ae5d-97f2c41b01eb" xsi:nil="true"/>
    <Publish xmlns="52619a87-74d7-4fd1-ae5d-97f2c41b01eb" xsi:nil="true"/>
    <Company xmlns="52619a87-74d7-4fd1-ae5d-97f2c41b01eb" xsi:nil="true" Resolved="true"/>
    <CompanyGestionaEntity_ID xmlns="52619a87-74d7-4fd1-ae5d-97f2c41b01eb" xsi:nil="true"/>
    <Country_x003a__x0020_Ing xmlns="52619a87-74d7-4fd1-ae5d-97f2c41b01eb" xsi:nil="true"/>
    <Manager xmlns="52619a87-74d7-4fd1-ae5d-97f2c41b01eb">
      <UserInfo>
        <DisplayName/>
        <AccountId xsi:nil="true"/>
        <AccountType/>
      </UserInfo>
    </Manager>
    <CountryEntity_ID xmlns="52619a87-74d7-4fd1-ae5d-97f2c41b01eb" xsi:nil="true"/>
    <LastClientView xmlns="52619a87-74d7-4fd1-ae5d-97f2c41b01eb" xsi:nil="true"/>
    <Country_x003a__x0020_Por xmlns="52619a87-74d7-4fd1-ae5d-97f2c41b01eb" xsi:nil="true"/>
    <VerticalMarket_x003a__x0020_Ing xmlns="52619a87-74d7-4fd1-ae5d-97f2c41b01eb" xsi:nil="true"/>
    <VerticalMarket xmlns="52619a87-74d7-4fd1-ae5d-97f2c41b01eb" xsi:nil="true" Resolved="true"/>
    <HorizontalMarket_x003a__x0020_Por xmlns="52619a87-74d7-4fd1-ae5d-97f2c41b01eb" xsi:nil="true"/>
    <HorizontalMarket_x003a__x0020_Ing xmlns="52619a87-74d7-4fd1-ae5d-97f2c41b01eb" xsi:nil="true"/>
    <LastUserClientView xmlns="52619a87-74d7-4fd1-ae5d-97f2c41b01eb">
      <UserInfo>
        <DisplayName/>
        <AccountId xsi:nil="true"/>
        <AccountType/>
      </UserInfo>
    </LastUserClientView>
    <ProyectCode xmlns="19ad0f26-4579-4ae3-a9da-0f90c3f8e6aa">7TE013</ProyectCode>
    <GeographicalArea_x003a__x0020_Dsareage xmlns="52619a87-74d7-4fd1-ae5d-97f2c41b01eb" xsi:nil="true"/>
    <CommentsForClient xmlns="52619a87-74d7-4fd1-ae5d-97f2c41b01eb" xsi:nil="true"/>
    <GlobalMarketEntity_ID xmlns="52619a87-74d7-4fd1-ae5d-97f2c41b01eb" xsi:nil="true"/>
    <HorizontalMarket xmlns="52619a87-74d7-4fd1-ae5d-97f2c41b01eb" xsi:nil="true" Resolved="true"/>
    <DescriptionFile xmlns="19ad0f26-4579-4ae3-a9da-0f90c3f8e6aa" xsi:nil="true"/>
    <GlobalMarket_x003a__x0020_Cas xmlns="52619a87-74d7-4fd1-ae5d-97f2c41b01eb" xsi:nil="true"/>
    <GeographicalArea_x003a__x0020_Cdpais xmlns="52619a87-74d7-4fd1-ae5d-97f2c41b01eb" xsi:nil="true"/>
    <VerticalMarket_x003a__x0020_Por xmlns="52619a87-74d7-4fd1-ae5d-97f2c41b01eb" xsi:nil="true"/>
    <CompanyOracleCode xmlns="19ad0f26-4579-4ae3-a9da-0f90c3f8e6aa">Z1</CompanyOracleCode>
    <GeographicalArea xmlns="52619a87-74d7-4fd1-ae5d-97f2c41b01eb" xsi:nil="true" Resolved="true"/>
    <GlobalMarket_x003a__x0020_Por xmlns="52619a87-74d7-4fd1-ae5d-97f2c41b01eb" xsi:nil="true"/>
    <HorizontalMarket_x003a__x0020_Cas xmlns="52619a87-74d7-4fd1-ae5d-97f2c41b01eb" xsi:nil="true"/>
    <CompanyUnitH_x003a__x0020_Cdempcsc xmlns="52619a87-74d7-4fd1-ae5d-97f2c41b01eb" xsi:nil="true"/>
    <CompanyUnitV_x003a__x0020_Cdempcsc xmlns="52619a87-74d7-4fd1-ae5d-97f2c41b01eb" xsi:nil="true"/>
    <SpaceType xmlns="19ad0f26-4579-4ae3-a9da-0f90c3f8e6aa">Proyect</SpaceType>
    <Country_x003a__x0020_Cas xmlns="52619a87-74d7-4fd1-ae5d-97f2c41b01eb" xsi:nil="true"/>
    <CompanyUnitV_x003a__x0020_Dsnomcen xmlns="52619a87-74d7-4fd1-ae5d-97f2c41b01eb" xsi:nil="true"/>
    <OperationCode xmlns="19ad0f26-4579-4ae3-a9da-0f90c3f8e6aa">COLMOVTIGO</OperationCode>
    <CompanyUnitV xmlns="52619a87-74d7-4fd1-ae5d-97f2c41b01eb" xsi:nil="true" Resolved="true"/>
    <GlobalMarket xmlns="52619a87-74d7-4fd1-ae5d-97f2c41b01eb" xsi:nil="true" Resolved="true"/>
    <HorizontalMarketEntity_ID xmlns="52619a87-74d7-4fd1-ae5d-97f2c41b01eb" xsi:nil="true"/>
    <GlobalMarket_x003a__x0020_Ing xmlns="52619a87-74d7-4fd1-ae5d-97f2c41b01eb" xsi:nil="true"/>
    <CompanyUnitHEntity_ID xmlns="52619a87-74d7-4fd1-ae5d-97f2c41b01eb" xsi:nil="true"/>
    <CompanyUnitVEntity_ID xmlns="52619a87-74d7-4fd1-ae5d-97f2c41b01eb"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Work  area" ma:contentTypeID="0x010100D6DE900D53DF4803A19DE93791A48B98009E256782E7474933812ACCF5240373E800C369F9D894A988458DD286242A2B34C6" ma:contentTypeVersion="40" ma:contentTypeDescription="Create a new file in Work area" ma:contentTypeScope="" ma:versionID="31453af830d34ab1c29d6a33457c4bc2">
  <xsd:schema xmlns:xsd="http://www.w3.org/2001/XMLSchema" xmlns:xs="http://www.w3.org/2001/XMLSchema" xmlns:p="http://schemas.microsoft.com/office/2006/metadata/properties" xmlns:ns1="http://schemas.microsoft.com/sharepoint/v3" xmlns:ns2="19ad0f26-4579-4ae3-a9da-0f90c3f8e6aa" xmlns:ns3="52619a87-74d7-4fd1-ae5d-97f2c41b01eb" targetNamespace="http://schemas.microsoft.com/office/2006/metadata/properties" ma:root="true" ma:fieldsID="5bf758a4243f676aa66320312ba44aa6" ns1:_="" ns2:_="" ns3:_="">
    <xsd:import namespace="http://schemas.microsoft.com/sharepoint/v3"/>
    <xsd:import namespace="19ad0f26-4579-4ae3-a9da-0f90c3f8e6aa"/>
    <xsd:import namespace="52619a87-74d7-4fd1-ae5d-97f2c41b01eb"/>
    <xsd:element name="properties">
      <xsd:complexType>
        <xsd:sequence>
          <xsd:element name="documentManagement">
            <xsd:complexType>
              <xsd:all>
                <xsd:element ref="ns2:DescriptionFile" minOccurs="0"/>
                <xsd:element ref="ns2:OperationCode" minOccurs="0"/>
                <xsd:element ref="ns2:SpaceType" minOccurs="0"/>
                <xsd:element ref="ns2:OperationDes" minOccurs="0"/>
                <xsd:element ref="ns2:ProyectCode" minOccurs="0"/>
                <xsd:element ref="ns2:CompanyOracleCode" minOccurs="0"/>
                <xsd:element ref="ns2:ProjectDes" minOccurs="0"/>
                <xsd:element ref="ns1:ItemChildCount" minOccurs="0"/>
                <xsd:element ref="ns1:FolderChildCount" minOccurs="0"/>
                <xsd:element ref="ns3:Company" minOccurs="0"/>
                <xsd:element ref="ns3:CompanyGestionaEntity_ID" minOccurs="0"/>
                <xsd:element ref="ns3:Company_x003a__x0020_Dsempcsc" minOccurs="0"/>
                <xsd:element ref="ns3:Country" minOccurs="0"/>
                <xsd:element ref="ns3:CountryEntity_ID" minOccurs="0"/>
                <xsd:element ref="ns3:Country_x003a__x0020_Cas" minOccurs="0"/>
                <xsd:element ref="ns3:Country_x003a__x0020_Por" minOccurs="0"/>
                <xsd:element ref="ns3:Country_x003a__x0020_Ing" minOccurs="0"/>
                <xsd:element ref="ns3:GeographicalArea" minOccurs="0"/>
                <xsd:element ref="ns3:GeoAreaGestionaEntity_ID" minOccurs="0"/>
                <xsd:element ref="ns3:GeographicalArea_x003a__x0020_Dsareage" minOccurs="0"/>
                <xsd:element ref="ns3:GeographicalArea_x003a__x0020_Cdpais" minOccurs="0"/>
                <xsd:element ref="ns3:GlobalMarket" minOccurs="0"/>
                <xsd:element ref="ns3:GlobalMarketEntity_ID" minOccurs="0"/>
                <xsd:element ref="ns3:GlobalMarket_x003a__x0020_Cas" minOccurs="0"/>
                <xsd:element ref="ns3:GlobalMarket_x003a__x0020_Por" minOccurs="0"/>
                <xsd:element ref="ns3:GlobalMarket_x003a__x0020_Ing" minOccurs="0"/>
                <xsd:element ref="ns3:VerticalMarket" minOccurs="0"/>
                <xsd:element ref="ns3:VerticalMarketEntity_ID" minOccurs="0"/>
                <xsd:element ref="ns3:VerticalMarket_x003a__x0020_Cas" minOccurs="0"/>
                <xsd:element ref="ns3:VerticalMarket_x003a__x0020_Por" minOccurs="0"/>
                <xsd:element ref="ns3:VerticalMarket_x003a__x0020_Ing" minOccurs="0"/>
                <xsd:element ref="ns3:HorizontalMarket" minOccurs="0"/>
                <xsd:element ref="ns3:HorizontalMarketEntity_ID" minOccurs="0"/>
                <xsd:element ref="ns3:HorizontalMarket_x003a__x0020_Cas" minOccurs="0"/>
                <xsd:element ref="ns3:HorizontalMarket_x003a__x0020_Por" minOccurs="0"/>
                <xsd:element ref="ns3:HorizontalMarket_x003a__x0020_Ing" minOccurs="0"/>
                <xsd:element ref="ns3:CompanyUnitH" minOccurs="0"/>
                <xsd:element ref="ns3:CompanyUnitHEntity_ID" minOccurs="0"/>
                <xsd:element ref="ns3:CompanyUnitH_x003a__x0020_Cdempcsc" minOccurs="0"/>
                <xsd:element ref="ns3:CompanyUnitH_x003a__x0020_Dsnomcen" minOccurs="0"/>
                <xsd:element ref="ns3:CompanyUnitV" minOccurs="0"/>
                <xsd:element ref="ns3:CompanyUnitVEntity_ID" minOccurs="0"/>
                <xsd:element ref="ns3:CompanyUnitV_x003a__x0020_Cdempcsc" minOccurs="0"/>
                <xsd:element ref="ns3:CompanyUnitV_x003a__x0020_Dsnomcen" minOccurs="0"/>
                <xsd:element ref="ns3:CommentsForClient" minOccurs="0"/>
                <xsd:element ref="ns3:LastClientView" minOccurs="0"/>
                <xsd:element ref="ns3:LastUserClientView" minOccurs="0"/>
                <xsd:element ref="ns3:Publish" minOccurs="0"/>
                <xsd:element ref="ns3:Manag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15" nillable="true" ma:displayName="Item Child Count" ma:hidden="true" ma:list="Docs" ma:internalName="ItemChildCount" ma:readOnly="true" ma:showField="ItemChildCount">
      <xsd:simpleType>
        <xsd:restriction base="dms:Lookup"/>
      </xsd:simpleType>
    </xsd:element>
    <xsd:element name="FolderChildCount" ma:index="16" nillable="true" ma:displayName="Folder Child Count" ma:hidden="true" ma:list="Docs" ma:internalName="FolderChildCount" ma:readOnly="true" ma:showField="FolderChildCount">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9ad0f26-4579-4ae3-a9da-0f90c3f8e6aa" elementFormDefault="qualified">
    <xsd:import namespace="http://schemas.microsoft.com/office/2006/documentManagement/types"/>
    <xsd:import namespace="http://schemas.microsoft.com/office/infopath/2007/PartnerControls"/>
    <xsd:element name="DescriptionFile" ma:index="8" nillable="true" ma:displayName="Descripción" ma:internalName="DescriptionFile">
      <xsd:simpleType>
        <xsd:restriction base="dms:Note">
          <xsd:maxLength value="255"/>
        </xsd:restriction>
      </xsd:simpleType>
    </xsd:element>
    <xsd:element name="OperationCode" ma:index="9" nillable="true" ma:displayName="Operation code" ma:default="COLMOVTIGO" ma:internalName="OperationCode">
      <xsd:simpleType>
        <xsd:restriction base="dms:Text"/>
      </xsd:simpleType>
    </xsd:element>
    <xsd:element name="SpaceType" ma:index="10" nillable="true" ma:displayName="SpaceType" ma:default="Proyect" ma:internalName="SpaceType">
      <xsd:simpleType>
        <xsd:restriction base="dms:Text"/>
      </xsd:simpleType>
    </xsd:element>
    <xsd:element name="OperationDes" ma:index="11" nillable="true" ma:displayName="OperationDes" ma:internalName="OperationDes">
      <xsd:simpleType>
        <xsd:restriction base="dms:Text"/>
      </xsd:simpleType>
    </xsd:element>
    <xsd:element name="ProyectCode" ma:index="12" nillable="true" ma:displayName="Project code" ma:default="7TE013" ma:internalName="ProyectCode">
      <xsd:simpleType>
        <xsd:restriction base="dms:Text"/>
      </xsd:simpleType>
    </xsd:element>
    <xsd:element name="CompanyOracleCode" ma:index="13" nillable="true" ma:displayName="Company code" ma:default="Z1" ma:internalName="CompanyOracleCode">
      <xsd:simpleType>
        <xsd:restriction base="dms:Text"/>
      </xsd:simpleType>
    </xsd:element>
    <xsd:element name="ProjectDes" ma:index="14" nillable="true" ma:displayName="ProjectDes" ma:default="Gestion de Aplicaciones Torre1" ma:internalName="ProjectD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619a87-74d7-4fd1-ae5d-97f2c41b01eb" elementFormDefault="qualified">
    <xsd:import namespace="http://schemas.microsoft.com/office/2006/documentManagement/types"/>
    <xsd:import namespace="http://schemas.microsoft.com/office/infopath/2007/PartnerControls"/>
    <xsd:element name="Company" ma:index="17" nillable="true" ma:displayName="Company" ma:internalName="Company">
      <xsd:complexType>
        <xsd:simpleContent>
          <xsd:extension base="dms:BusinessDataPrimaryField">
            <xsd:attribute name="BdcField" type="xsd:string" fixed="Cdempcsc"/>
            <xsd:attribute name="RelatedFieldWssStaticName" type="xsd:string" fixed="CompanyGestionaEntity_ID"/>
            <xsd:attribute name="SecondaryFieldBdcNames" type="xsd:string" fixed="9%20Dsempcsc%202"/>
            <xsd:attribute name="SecondaryFieldsWssStaticNames" type="xsd:string" fixed="30%20Company%5Fx003a%5F%5Fx0020%5FDsempcsc%203"/>
            <xsd:attribute name="SystemInstance" type="xsd:string" fixed="CompanyGestionaEntity"/>
            <xsd:attribute name="EntityNamespace" type="xsd:string" fixed="Indra.Entities"/>
            <xsd:attribute name="EntityName" type="xsd:string" fixed="CompanyGestionaEntity"/>
            <xsd:attribute name="RelatedFieldBDCField" type="xsd:string" fixed=""/>
            <xsd:attribute name="Resolved" type="xsd:string" fixed="true"/>
          </xsd:extension>
        </xsd:simpleContent>
      </xsd:complexType>
    </xsd:element>
    <xsd:element name="CompanyGestionaEntity_ID" ma:index="18" nillable="true" ma:displayName="CompanyGestionaEntity_ID" ma:hidden="true" ma:internalName="CompanyGestionaEntity_ID">
      <xsd:complexType>
        <xsd:simpleContent>
          <xsd:extension base="dms:BusinessDataSecondaryField">
            <xsd:attribute name="BdcField" type="xsd:string" fixed="CompanyGestionaEntity_ID"/>
          </xsd:extension>
        </xsd:simpleContent>
      </xsd:complexType>
    </xsd:element>
    <xsd:element name="Company_x003a__x0020_Dsempcsc" ma:index="19" nillable="true" ma:displayName="Company: Dsempcsc" ma:internalName="Company_x003a__x0020_Dsempcsc">
      <xsd:complexType>
        <xsd:simpleContent>
          <xsd:extension base="dms:BusinessDataSecondaryField">
            <xsd:attribute name="BdcField" type="xsd:string" fixed="Dsempcsc"/>
          </xsd:extension>
        </xsd:simpleContent>
      </xsd:complexType>
    </xsd:element>
    <xsd:element name="Country" ma:index="20" nillable="true" ma:displayName="Country" ma:internalName="Country">
      <xsd:complexType>
        <xsd:simpleContent>
          <xsd:extension base="dms:BusinessDataPrimaryField">
            <xsd:attribute name="BdcField" type="xsd:string" fixed="Codigo"/>
            <xsd:attribute name="RelatedFieldWssStaticName" type="xsd:string" fixed="CountryEntity_ID"/>
            <xsd:attribute name="SecondaryFieldBdcNames" type="xsd:string" fixed="4%204%204%20Cas%20Por%20Ing%206"/>
            <xsd:attribute name="SecondaryFieldsWssStaticNames" type="xsd:string" fixed="25%2025%2025%20Country%5Fx003a%5F%5Fx0020%5FCas%20Country%5Fx003a%5F%5Fx0020%5FPor%20Country%5Fx003a%5F%5Fx0020%5FIng%209"/>
            <xsd:attribute name="SystemInstance" type="xsd:string" fixed="CountryEntity"/>
            <xsd:attribute name="EntityNamespace" type="xsd:string" fixed="Indra.References.Entities"/>
            <xsd:attribute name="EntityName" type="xsd:string" fixed="CountryEntity"/>
            <xsd:attribute name="RelatedFieldBDCField" type="xsd:string" fixed=""/>
            <xsd:attribute name="Resolved" type="xsd:string" fixed="true"/>
          </xsd:extension>
        </xsd:simpleContent>
      </xsd:complexType>
    </xsd:element>
    <xsd:element name="CountryEntity_ID" ma:index="21" nillable="true" ma:displayName="CountryEntity_ID" ma:hidden="true" ma:internalName="CountryEntity_ID">
      <xsd:complexType>
        <xsd:simpleContent>
          <xsd:extension base="dms:BusinessDataSecondaryField">
            <xsd:attribute name="BdcField" type="xsd:string" fixed="CountryEntity_ID"/>
          </xsd:extension>
        </xsd:simpleContent>
      </xsd:complexType>
    </xsd:element>
    <xsd:element name="Country_x003a__x0020_Cas" ma:index="22" nillable="true" ma:displayName="Country: Cas" ma:internalName="Country_x003a__x0020_Cas">
      <xsd:complexType>
        <xsd:simpleContent>
          <xsd:extension base="dms:BusinessDataSecondaryField">
            <xsd:attribute name="BdcField" type="xsd:string" fixed="Cas"/>
          </xsd:extension>
        </xsd:simpleContent>
      </xsd:complexType>
    </xsd:element>
    <xsd:element name="Country_x003a__x0020_Por" ma:index="23" nillable="true" ma:displayName="Country: Por" ma:internalName="Country_x003a__x0020_Por">
      <xsd:complexType>
        <xsd:simpleContent>
          <xsd:extension base="dms:BusinessDataSecondaryField">
            <xsd:attribute name="BdcField" type="xsd:string" fixed="Por"/>
          </xsd:extension>
        </xsd:simpleContent>
      </xsd:complexType>
    </xsd:element>
    <xsd:element name="Country_x003a__x0020_Ing" ma:index="24" nillable="true" ma:displayName="Country: Ing" ma:internalName="Country_x003a__x0020_Ing">
      <xsd:complexType>
        <xsd:simpleContent>
          <xsd:extension base="dms:BusinessDataSecondaryField">
            <xsd:attribute name="BdcField" type="xsd:string" fixed="Ing"/>
          </xsd:extension>
        </xsd:simpleContent>
      </xsd:complexType>
    </xsd:element>
    <xsd:element name="GeographicalArea" ma:index="25" nillable="true" ma:displayName="GeographicalArea" ma:internalName="GeographicalArea">
      <xsd:complexType>
        <xsd:simpleContent>
          <xsd:extension base="dms:BusinessDataPrimaryField">
            <xsd:attribute name="BdcField" type="xsd:string" fixed="Cdareage"/>
            <xsd:attribute name="RelatedFieldWssStaticName" type="xsd:string" fixed="GeoAreaGestionaEntity_ID"/>
            <xsd:attribute name="SecondaryFieldBdcNames" type="xsd:string" fixed="9%207%20Dsareage%20Cdpais%204"/>
            <xsd:attribute name="SecondaryFieldsWssStaticNames" type="xsd:string" fixed="39%2037%20GeographicalArea%5Fx003a%5F%5Fx0020%5FDsareage%20GeographicalArea%5Fx003a%5F%5Fx0020%5FCdpais%206"/>
            <xsd:attribute name="SystemInstance" type="xsd:string" fixed="GeoAreaGestionaEntity"/>
            <xsd:attribute name="EntityNamespace" type="xsd:string" fixed="Indra.Entities"/>
            <xsd:attribute name="EntityName" type="xsd:string" fixed="GeoAreaGestionaEntity"/>
            <xsd:attribute name="RelatedFieldBDCField" type="xsd:string" fixed=""/>
            <xsd:attribute name="Resolved" type="xsd:string" fixed="true"/>
          </xsd:extension>
        </xsd:simpleContent>
      </xsd:complexType>
    </xsd:element>
    <xsd:element name="GeoAreaGestionaEntity_ID" ma:index="26" nillable="true" ma:displayName="GeoAreaGestionaEntity_ID" ma:hidden="true" ma:internalName="GeoAreaGestionaEntity_ID">
      <xsd:complexType>
        <xsd:simpleContent>
          <xsd:extension base="dms:BusinessDataSecondaryField">
            <xsd:attribute name="BdcField" type="xsd:string" fixed="GeoAreaGestionaEntity_ID"/>
          </xsd:extension>
        </xsd:simpleContent>
      </xsd:complexType>
    </xsd:element>
    <xsd:element name="GeographicalArea_x003a__x0020_Dsareage" ma:index="27" nillable="true" ma:displayName="GeographicalArea: Dsareage" ma:internalName="GeographicalArea_x003a__x0020_Dsareage">
      <xsd:complexType>
        <xsd:simpleContent>
          <xsd:extension base="dms:BusinessDataSecondaryField">
            <xsd:attribute name="BdcField" type="xsd:string" fixed="Dsareage"/>
          </xsd:extension>
        </xsd:simpleContent>
      </xsd:complexType>
    </xsd:element>
    <xsd:element name="GeographicalArea_x003a__x0020_Cdpais" ma:index="28" nillable="true" ma:displayName="GeographicalArea: Cdpais" ma:internalName="GeographicalArea_x003a__x0020_Cdpais">
      <xsd:complexType>
        <xsd:simpleContent>
          <xsd:extension base="dms:BusinessDataSecondaryField">
            <xsd:attribute name="BdcField" type="xsd:string" fixed="Cdpais"/>
          </xsd:extension>
        </xsd:simpleContent>
      </xsd:complexType>
    </xsd:element>
    <xsd:element name="GlobalMarket" ma:index="29" nillable="true" ma:displayName="GlobalMarket" ma:internalName="GlobalMarket">
      <xsd:complexType>
        <xsd:simpleContent>
          <xsd:extension base="dms:BusinessDataPrimaryField">
            <xsd:attribute name="BdcField" type="xsd:string" fixed="Codigo"/>
            <xsd:attribute name="RelatedFieldWssStaticName" type="xsd:string" fixed="GlobalMarketEntity_ID"/>
            <xsd:attribute name="SecondaryFieldBdcNames" type="xsd:string" fixed="4%204%204%20Cas%20Por%20Ing%206"/>
            <xsd:attribute name="SecondaryFieldsWssStaticNames" type="xsd:string" fixed="30%2030%2030%20GlobalMarket%5Fx003a%5F%5Fx0020%5FCas%20GlobalMarket%5Fx003a%5F%5Fx0020%5FPor%20GlobalMarket%5Fx003a%5F%5Fx0020%5FIng%209"/>
            <xsd:attribute name="SystemInstance" type="xsd:string" fixed="GlobalMarketEntity"/>
            <xsd:attribute name="EntityNamespace" type="xsd:string" fixed="Indra.References.Entities"/>
            <xsd:attribute name="EntityName" type="xsd:string" fixed="GlobalMarketEntity"/>
            <xsd:attribute name="RelatedFieldBDCField" type="xsd:string" fixed=""/>
            <xsd:attribute name="Resolved" type="xsd:string" fixed="true"/>
          </xsd:extension>
        </xsd:simpleContent>
      </xsd:complexType>
    </xsd:element>
    <xsd:element name="GlobalMarketEntity_ID" ma:index="30" nillable="true" ma:displayName="GlobalMarketEntity_ID" ma:hidden="true" ma:internalName="GlobalMarketEntity_ID">
      <xsd:complexType>
        <xsd:simpleContent>
          <xsd:extension base="dms:BusinessDataSecondaryField">
            <xsd:attribute name="BdcField" type="xsd:string" fixed="GlobalMarketEntity_ID"/>
          </xsd:extension>
        </xsd:simpleContent>
      </xsd:complexType>
    </xsd:element>
    <xsd:element name="GlobalMarket_x003a__x0020_Cas" ma:index="31" nillable="true" ma:displayName="GlobalMarket: Cas" ma:internalName="GlobalMarket_x003a__x0020_Cas">
      <xsd:complexType>
        <xsd:simpleContent>
          <xsd:extension base="dms:BusinessDataSecondaryField">
            <xsd:attribute name="BdcField" type="xsd:string" fixed="Cas"/>
          </xsd:extension>
        </xsd:simpleContent>
      </xsd:complexType>
    </xsd:element>
    <xsd:element name="GlobalMarket_x003a__x0020_Por" ma:index="32" nillable="true" ma:displayName="GlobalMarket: Por" ma:internalName="GlobalMarket_x003a__x0020_Por">
      <xsd:complexType>
        <xsd:simpleContent>
          <xsd:extension base="dms:BusinessDataSecondaryField">
            <xsd:attribute name="BdcField" type="xsd:string" fixed="Por"/>
          </xsd:extension>
        </xsd:simpleContent>
      </xsd:complexType>
    </xsd:element>
    <xsd:element name="GlobalMarket_x003a__x0020_Ing" ma:index="33" nillable="true" ma:displayName="GlobalMarket: Ing" ma:internalName="GlobalMarket_x003a__x0020_Ing">
      <xsd:complexType>
        <xsd:simpleContent>
          <xsd:extension base="dms:BusinessDataSecondaryField">
            <xsd:attribute name="BdcField" type="xsd:string" fixed="Ing"/>
          </xsd:extension>
        </xsd:simpleContent>
      </xsd:complexType>
    </xsd:element>
    <xsd:element name="VerticalMarket" ma:index="34" nillable="true" ma:displayName="VerticalMarket" ma:internalName="VerticalMarket">
      <xsd:complexType>
        <xsd:simpleContent>
          <xsd:extension base="dms:BusinessDataPrimaryField">
            <xsd:attribute name="BdcField" type="xsd:string" fixed="Codigo"/>
            <xsd:attribute name="RelatedFieldWssStaticName" type="xsd:string" fixed="VerticalMarketEntity_ID"/>
            <xsd:attribute name="SecondaryFieldBdcNames" type="xsd:string" fixed="4%204%204%20Cas%20Por%20Ing%206"/>
            <xsd:attribute name="SecondaryFieldsWssStaticNames" type="xsd:string" fixed="32%2032%2032%20VerticalMarket%5Fx003a%5F%5Fx0020%5FCas%20VerticalMarket%5Fx003a%5F%5Fx0020%5FPor%20VerticalMarket%5Fx003a%5F%5Fx0020%5FIng%209"/>
            <xsd:attribute name="SystemInstance" type="xsd:string" fixed="VerticalMarketEntity"/>
            <xsd:attribute name="EntityNamespace" type="xsd:string" fixed="Indra.References.Entities"/>
            <xsd:attribute name="EntityName" type="xsd:string" fixed="VerticalMarketEntity"/>
            <xsd:attribute name="RelatedFieldBDCField" type="xsd:string" fixed=""/>
            <xsd:attribute name="Resolved" type="xsd:string" fixed="true"/>
          </xsd:extension>
        </xsd:simpleContent>
      </xsd:complexType>
    </xsd:element>
    <xsd:element name="VerticalMarketEntity_ID" ma:index="35" nillable="true" ma:displayName="VerticalMarketEntity_ID" ma:hidden="true" ma:internalName="VerticalMarketEntity_ID">
      <xsd:complexType>
        <xsd:simpleContent>
          <xsd:extension base="dms:BusinessDataSecondaryField">
            <xsd:attribute name="BdcField" type="xsd:string" fixed="VerticalMarketEntity_ID"/>
          </xsd:extension>
        </xsd:simpleContent>
      </xsd:complexType>
    </xsd:element>
    <xsd:element name="VerticalMarket_x003a__x0020_Cas" ma:index="36" nillable="true" ma:displayName="VerticalMarket: Cas" ma:internalName="VerticalMarket_x003a__x0020_Cas">
      <xsd:complexType>
        <xsd:simpleContent>
          <xsd:extension base="dms:BusinessDataSecondaryField">
            <xsd:attribute name="BdcField" type="xsd:string" fixed="Cas"/>
          </xsd:extension>
        </xsd:simpleContent>
      </xsd:complexType>
    </xsd:element>
    <xsd:element name="VerticalMarket_x003a__x0020_Por" ma:index="37" nillable="true" ma:displayName="VerticalMarket: Por" ma:internalName="VerticalMarket_x003a__x0020_Por">
      <xsd:complexType>
        <xsd:simpleContent>
          <xsd:extension base="dms:BusinessDataSecondaryField">
            <xsd:attribute name="BdcField" type="xsd:string" fixed="Por"/>
          </xsd:extension>
        </xsd:simpleContent>
      </xsd:complexType>
    </xsd:element>
    <xsd:element name="VerticalMarket_x003a__x0020_Ing" ma:index="38" nillable="true" ma:displayName="VerticalMarket: Ing" ma:internalName="VerticalMarket_x003a__x0020_Ing">
      <xsd:complexType>
        <xsd:simpleContent>
          <xsd:extension base="dms:BusinessDataSecondaryField">
            <xsd:attribute name="BdcField" type="xsd:string" fixed="Ing"/>
          </xsd:extension>
        </xsd:simpleContent>
      </xsd:complexType>
    </xsd:element>
    <xsd:element name="HorizontalMarket" ma:index="39" nillable="true" ma:displayName="HorizontalMarket" ma:internalName="HorizontalMarket">
      <xsd:complexType>
        <xsd:simpleContent>
          <xsd:extension base="dms:BusinessDataPrimaryField">
            <xsd:attribute name="BdcField" type="xsd:string" fixed="Codigo"/>
            <xsd:attribute name="RelatedFieldWssStaticName" type="xsd:string" fixed="HorizontalMarketEntity_ID"/>
            <xsd:attribute name="SecondaryFieldBdcNames" type="xsd:string" fixed="4%204%204%20Cas%20Por%20Ing%206"/>
            <xsd:attribute name="SecondaryFieldsWssStaticNames" type="xsd:string" fixed="34%2034%2034%20HorizontalMarket%5Fx003a%5F%5Fx0020%5FCas%20HorizontalMarket%5Fx003a%5F%5Fx0020%5FPor%20HorizontalMarket%5Fx003a%5F%5Fx0020%5FIng%209"/>
            <xsd:attribute name="SystemInstance" type="xsd:string" fixed="HorizontalMarketEntity"/>
            <xsd:attribute name="EntityNamespace" type="xsd:string" fixed="Indra.Entities"/>
            <xsd:attribute name="EntityName" type="xsd:string" fixed="HorizontalMarketEntity"/>
            <xsd:attribute name="RelatedFieldBDCField" type="xsd:string" fixed=""/>
            <xsd:attribute name="Resolved" type="xsd:string" fixed="true"/>
          </xsd:extension>
        </xsd:simpleContent>
      </xsd:complexType>
    </xsd:element>
    <xsd:element name="HorizontalMarketEntity_ID" ma:index="40" nillable="true" ma:displayName="HorizontalMarketEntity_ID" ma:hidden="true" ma:internalName="HorizontalMarketEntity_ID">
      <xsd:complexType>
        <xsd:simpleContent>
          <xsd:extension base="dms:BusinessDataSecondaryField">
            <xsd:attribute name="BdcField" type="xsd:string" fixed="HorizontalMarketEntity_ID"/>
          </xsd:extension>
        </xsd:simpleContent>
      </xsd:complexType>
    </xsd:element>
    <xsd:element name="HorizontalMarket_x003a__x0020_Cas" ma:index="41" nillable="true" ma:displayName="HorizontalMarket: Cas" ma:internalName="HorizontalMarket_x003a__x0020_Cas">
      <xsd:complexType>
        <xsd:simpleContent>
          <xsd:extension base="dms:BusinessDataSecondaryField">
            <xsd:attribute name="BdcField" type="xsd:string" fixed="Cas"/>
          </xsd:extension>
        </xsd:simpleContent>
      </xsd:complexType>
    </xsd:element>
    <xsd:element name="HorizontalMarket_x003a__x0020_Por" ma:index="42" nillable="true" ma:displayName="HorizontalMarket: Por" ma:internalName="HorizontalMarket_x003a__x0020_Por">
      <xsd:complexType>
        <xsd:simpleContent>
          <xsd:extension base="dms:BusinessDataSecondaryField">
            <xsd:attribute name="BdcField" type="xsd:string" fixed="Por"/>
          </xsd:extension>
        </xsd:simpleContent>
      </xsd:complexType>
    </xsd:element>
    <xsd:element name="HorizontalMarket_x003a__x0020_Ing" ma:index="43" nillable="true" ma:displayName="HorizontalMarket: Ing" ma:internalName="HorizontalMarket_x003a__x0020_Ing">
      <xsd:complexType>
        <xsd:simpleContent>
          <xsd:extension base="dms:BusinessDataSecondaryField">
            <xsd:attribute name="BdcField" type="xsd:string" fixed="Ing"/>
          </xsd:extension>
        </xsd:simpleContent>
      </xsd:complexType>
    </xsd:element>
    <xsd:element name="CompanyUnitH" ma:index="44" nillable="true" ma:displayName="CompanyUnitH" ma:internalName="CompanyUnitH">
      <xsd:complexType>
        <xsd:simpleContent>
          <xsd:extension base="dms:BusinessDataPrimaryField">
            <xsd:attribute name="BdcField" type="xsd:string" fixed="Cdcencos"/>
            <xsd:attribute name="RelatedFieldWssStaticName" type="xsd:string" fixed="CompanyUnitHEntity_ID"/>
            <xsd:attribute name="SecondaryFieldBdcNames" type="xsd:string" fixed="9%209%20Cdempcsc%20Dsnomcen%204"/>
            <xsd:attribute name="SecondaryFieldsWssStaticNames" type="xsd:string" fixed="35%2035%20CompanyUnitH%5Fx003a%5F%5Fx0020%5FCdempcsc%20CompanyUnitH%5Fx003a%5F%5Fx0020%5FDsnomcen%206"/>
            <xsd:attribute name="SystemInstance" type="xsd:string" fixed="CompanyUnitHEntity"/>
            <xsd:attribute name="EntityNamespace" type="xsd:string" fixed="Indra.Entities"/>
            <xsd:attribute name="EntityName" type="xsd:string" fixed="CompanyUnitHEntity"/>
            <xsd:attribute name="RelatedFieldBDCField" type="xsd:string" fixed=""/>
            <xsd:attribute name="Resolved" type="xsd:string" fixed="true"/>
          </xsd:extension>
        </xsd:simpleContent>
      </xsd:complexType>
    </xsd:element>
    <xsd:element name="CompanyUnitHEntity_ID" ma:index="45" nillable="true" ma:displayName="CompanyUnitHEntity_ID" ma:hidden="true" ma:internalName="CompanyUnitHEntity_ID">
      <xsd:complexType>
        <xsd:simpleContent>
          <xsd:extension base="dms:BusinessDataSecondaryField">
            <xsd:attribute name="BdcField" type="xsd:string" fixed="CompanyUnitHEntity_ID"/>
          </xsd:extension>
        </xsd:simpleContent>
      </xsd:complexType>
    </xsd:element>
    <xsd:element name="CompanyUnitH_x003a__x0020_Cdempcsc" ma:index="46" nillable="true" ma:displayName="CompanyUnitH: Cdempcsc" ma:internalName="CompanyUnitH_x003a__x0020_Cdempcsc">
      <xsd:complexType>
        <xsd:simpleContent>
          <xsd:extension base="dms:BusinessDataSecondaryField">
            <xsd:attribute name="BdcField" type="xsd:string" fixed="Cdempcsc"/>
          </xsd:extension>
        </xsd:simpleContent>
      </xsd:complexType>
    </xsd:element>
    <xsd:element name="CompanyUnitH_x003a__x0020_Dsnomcen" ma:index="47" nillable="true" ma:displayName="CompanyUnitH: Dsnomcen" ma:internalName="CompanyUnitH_x003a__x0020_Dsnomcen">
      <xsd:complexType>
        <xsd:simpleContent>
          <xsd:extension base="dms:BusinessDataSecondaryField">
            <xsd:attribute name="BdcField" type="xsd:string" fixed="Dsnomcen"/>
          </xsd:extension>
        </xsd:simpleContent>
      </xsd:complexType>
    </xsd:element>
    <xsd:element name="CompanyUnitV" ma:index="48" nillable="true" ma:displayName="CompanyUnitV" ma:internalName="CompanyUnitV">
      <xsd:complexType>
        <xsd:simpleContent>
          <xsd:extension base="dms:BusinessDataPrimaryField">
            <xsd:attribute name="BdcField" type="xsd:string" fixed="Cdcencos"/>
            <xsd:attribute name="RelatedFieldWssStaticName" type="xsd:string" fixed="CompanyUnitVEntity_ID"/>
            <xsd:attribute name="SecondaryFieldBdcNames" type="xsd:string" fixed="9%209%20Cdempcsc%20Dsnomcen%204"/>
            <xsd:attribute name="SecondaryFieldsWssStaticNames" type="xsd:string" fixed="35%2035%20CompanyUnitV%5Fx003a%5F%5Fx0020%5FCdempcsc%20CompanyUnitV%5Fx003a%5F%5Fx0020%5FDsnomcen%206"/>
            <xsd:attribute name="SystemInstance" type="xsd:string" fixed="CompanyUnitVEntity"/>
            <xsd:attribute name="EntityNamespace" type="xsd:string" fixed="Indra.Entities"/>
            <xsd:attribute name="EntityName" type="xsd:string" fixed="CompanyUnitVEntity"/>
            <xsd:attribute name="RelatedFieldBDCField" type="xsd:string" fixed=""/>
            <xsd:attribute name="Resolved" type="xsd:string" fixed="true"/>
          </xsd:extension>
        </xsd:simpleContent>
      </xsd:complexType>
    </xsd:element>
    <xsd:element name="CompanyUnitVEntity_ID" ma:index="49" nillable="true" ma:displayName="CompanyUnitVEntity_ID" ma:hidden="true" ma:internalName="CompanyUnitVEntity_ID">
      <xsd:complexType>
        <xsd:simpleContent>
          <xsd:extension base="dms:BusinessDataSecondaryField">
            <xsd:attribute name="BdcField" type="xsd:string" fixed="CompanyUnitVEntity_ID"/>
          </xsd:extension>
        </xsd:simpleContent>
      </xsd:complexType>
    </xsd:element>
    <xsd:element name="CompanyUnitV_x003a__x0020_Cdempcsc" ma:index="50" nillable="true" ma:displayName="CompanyUnitV: Cdempcsc" ma:internalName="CompanyUnitV_x003a__x0020_Cdempcsc">
      <xsd:complexType>
        <xsd:simpleContent>
          <xsd:extension base="dms:BusinessDataSecondaryField">
            <xsd:attribute name="BdcField" type="xsd:string" fixed="Cdempcsc"/>
          </xsd:extension>
        </xsd:simpleContent>
      </xsd:complexType>
    </xsd:element>
    <xsd:element name="CompanyUnitV_x003a__x0020_Dsnomcen" ma:index="51" nillable="true" ma:displayName="CompanyUnitV: Dsnomcen" ma:internalName="CompanyUnitV_x003a__x0020_Dsnomcen">
      <xsd:complexType>
        <xsd:simpleContent>
          <xsd:extension base="dms:BusinessDataSecondaryField">
            <xsd:attribute name="BdcField" type="xsd:string" fixed="Dsnomcen"/>
          </xsd:extension>
        </xsd:simpleContent>
      </xsd:complexType>
    </xsd:element>
    <xsd:element name="CommentsForClient" ma:index="52" nillable="true" ma:displayName="CommentsForClient" ma:internalName="CommentsForClient">
      <xsd:simpleType>
        <xsd:restriction base="dms:Note">
          <xsd:maxLength value="255"/>
        </xsd:restriction>
      </xsd:simpleType>
    </xsd:element>
    <xsd:element name="LastClientView" ma:index="53" nillable="true" ma:displayName="LastClientView" ma:internalName="LastClientView">
      <xsd:simpleType>
        <xsd:restriction base="dms:DateTime"/>
      </xsd:simpleType>
    </xsd:element>
    <xsd:element name="LastUserClientView" ma:index="54" nillable="true" ma:displayName="LastUserClientView" ma:list="UserInfo" ma:internalName="LastUserClientView">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 ma:index="55" nillable="true" ma:displayName="Publish" ma:format="DateOnly" ma:internalName="Publish">
      <xsd:simpleType>
        <xsd:restriction base="dms:DateTime"/>
      </xsd:simpleType>
    </xsd:element>
    <xsd:element name="Manager" ma:index="56" nillable="true" ma:displayName="Manager" ma:list="UserInfo" ma:internalName="Manag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1CE22C-8A06-4CD5-B97A-64ECA518B69A}">
  <ds:schemaRefs>
    <ds:schemaRef ds:uri="http://schemas.microsoft.com/sharepoint/v3/contenttype/forms"/>
  </ds:schemaRefs>
</ds:datastoreItem>
</file>

<file path=customXml/itemProps2.xml><?xml version="1.0" encoding="utf-8"?>
<ds:datastoreItem xmlns:ds="http://schemas.openxmlformats.org/officeDocument/2006/customXml" ds:itemID="{F4358E1E-FC35-48EF-AF54-B9F010B14F2B}">
  <ds:schemaRefs>
    <ds:schemaRef ds:uri="http://schemas.microsoft.com/sharepoint/v3/contenttype/forms/url"/>
  </ds:schemaRefs>
</ds:datastoreItem>
</file>

<file path=customXml/itemProps3.xml><?xml version="1.0" encoding="utf-8"?>
<ds:datastoreItem xmlns:ds="http://schemas.openxmlformats.org/officeDocument/2006/customXml" ds:itemID="{15644447-C4CC-4C09-AEA0-A78D2A8E1C91}">
  <ds:schemaRefs>
    <ds:schemaRef ds:uri="http://schemas.microsoft.com/office/2006/metadata/properties"/>
    <ds:schemaRef ds:uri="http://schemas.microsoft.com/office/infopath/2007/PartnerControls"/>
    <ds:schemaRef ds:uri="19ad0f26-4579-4ae3-a9da-0f90c3f8e6aa"/>
    <ds:schemaRef ds:uri="52619a87-74d7-4fd1-ae5d-97f2c41b01eb"/>
  </ds:schemaRefs>
</ds:datastoreItem>
</file>

<file path=customXml/itemProps4.xml><?xml version="1.0" encoding="utf-8"?>
<ds:datastoreItem xmlns:ds="http://schemas.openxmlformats.org/officeDocument/2006/customXml" ds:itemID="{F66EEF96-C1C2-4245-AA67-22AAC63FBBA1}">
  <ds:schemaRefs>
    <ds:schemaRef ds:uri="http://schemas.openxmlformats.org/officeDocument/2006/bibliography"/>
  </ds:schemaRefs>
</ds:datastoreItem>
</file>

<file path=customXml/itemProps5.xml><?xml version="1.0" encoding="utf-8"?>
<ds:datastoreItem xmlns:ds="http://schemas.openxmlformats.org/officeDocument/2006/customXml" ds:itemID="{24C00407-7C18-4D29-9991-4AE7F981F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ad0f26-4579-4ae3-a9da-0f90c3f8e6aa"/>
    <ds:schemaRef ds:uri="52619a87-74d7-4fd1-ae5d-97f2c41b0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801</TotalTime>
  <Application>LibreOffice/6.1.5.2$Linux_X86_64 LibreOffice_project/10$Build-2</Application>
  <Pages>7</Pages>
  <Words>803</Words>
  <Characters>4742</Characters>
  <CharactersWithSpaces>5410</CharactersWithSpaces>
  <Paragraphs>136</Paragraphs>
  <Company>UNE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2019-01-22T20:24:00Z</dcterms:created>
  <dc:creator>UNE</dc:creator>
  <dc:description/>
  <dc:language>es-ES</dc:language>
  <cp:lastModifiedBy/>
  <dcterms:modified xsi:type="dcterms:W3CDTF">2019-05-22T09:20:47Z</dcterms:modified>
  <cp:revision>12</cp:revision>
  <dc:subject/>
  <dc:title>Documento de factibilidad (UNE)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iente">
    <vt:lpwstr>UNE</vt:lpwstr>
  </property>
  <property fmtid="{D5CDD505-2E9C-101B-9397-08002B2CF9AE}" pid="4" name="Company">
    <vt:lpwstr>UNE</vt:lpwstr>
  </property>
  <property fmtid="{D5CDD505-2E9C-101B-9397-08002B2CF9AE}" pid="5" name="ContentTypeId">
    <vt:lpwstr>0x010100D6DE900D53DF4803A19DE93791A48B98009E256782E7474933812ACCF5240373E800C369F9D894A988458DD286242A2B34C6</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dlc_DocIdItemGuid">
    <vt:lpwstr>16273055-6f23-416a-8948-3e51a98ed40f</vt:lpwstr>
  </property>
</Properties>
</file>