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《软件开发环境与工具》--复习总结</w:t>
      </w:r>
    </w:p>
    <w:p>
      <w:pPr>
        <w:jc w:val="righ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软件1319-张筵雍 著</w:t>
      </w: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Chapter 1</w:t>
      </w:r>
    </w:p>
    <w:p>
      <w:pPr>
        <w:numPr>
          <w:ilvl w:val="0"/>
          <w:numId w:val="1"/>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软件概念：</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(1)应用软件(Application Software)：包括最终用户的计算机应用，例如文字处理软件、视频游戏和为特定用户群开发的ERP软件。</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(2)中间件(Middleware)：用于控制和协调分布式系统。</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(3)编程语言(Programming Languages)：定义计算机程序的语法和语义。</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(4)系统软件(System Software)：包括操作系统，用于管理计算机资源。例如Windows操作系统是系统软件，负责管理计算机各类资源。</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(5)测试件(Testware)：用于测试硬件和软件的套件。</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(6)固件(Firmware)：是底层软件，通常存储于电子可编程存储器上。固件如同其名，被看做硬件被其他软件调用执行。</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(7)设备驱动程序(Device Drivers)：使硬件之间能够方便地交换数据。建立软件与磁盘驱动器、打印机等硬件设备的数据通信界面。</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(8)编程工具(Programming Tools)：用于上述软件的开发。</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2.软件的概述：</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val="0"/>
          <w:bCs w:val="0"/>
          <w:color w:val="FF0000"/>
          <w:sz w:val="28"/>
          <w:szCs w:val="28"/>
          <w:lang w:val="en-US" w:eastAsia="zh-CN"/>
        </w:rPr>
      </w:pPr>
      <w:r>
        <w:rPr>
          <w:rFonts w:hint="eastAsia" w:ascii="宋体" w:hAnsi="宋体" w:eastAsia="宋体" w:cs="宋体"/>
          <w:b w:val="0"/>
          <w:bCs w:val="0"/>
          <w:sz w:val="28"/>
          <w:szCs w:val="28"/>
          <w:lang w:val="en-US" w:eastAsia="zh-CN"/>
        </w:rPr>
        <w:t xml:space="preserve">软件是能够完成预定功能和性能的可执行的计算机程序和使程序正常运行所需要的数据，加上描述程序的操作和使用的文档(所有相关文档)。 </w:t>
      </w:r>
      <w:r>
        <w:rPr>
          <w:rFonts w:hint="eastAsia" w:ascii="宋体" w:hAnsi="宋体" w:eastAsia="宋体" w:cs="宋体"/>
          <w:b w:val="0"/>
          <w:bCs w:val="0"/>
          <w:color w:val="FF0000"/>
          <w:sz w:val="28"/>
          <w:szCs w:val="28"/>
          <w:lang w:val="en-US" w:eastAsia="zh-CN"/>
        </w:rPr>
        <w:t>软件=程序+数据+文档</w:t>
      </w:r>
      <w:r>
        <w:rPr>
          <w:rFonts w:hint="eastAsia" w:ascii="宋体" w:hAnsi="宋体" w:eastAsia="宋体" w:cs="宋体"/>
          <w:b w:val="0"/>
          <w:bCs w:val="0"/>
          <w:sz w:val="28"/>
          <w:szCs w:val="28"/>
          <w:lang w:val="en-US" w:eastAsia="zh-CN"/>
        </w:rPr>
        <w:t xml:space="preserve"> 或 </w:t>
      </w:r>
      <w:r>
        <w:rPr>
          <w:rFonts w:hint="eastAsia" w:ascii="宋体" w:hAnsi="宋体" w:eastAsia="宋体" w:cs="宋体"/>
          <w:b w:val="0"/>
          <w:bCs w:val="0"/>
          <w:color w:val="FF0000"/>
          <w:sz w:val="28"/>
          <w:szCs w:val="28"/>
          <w:lang w:val="en-US" w:eastAsia="zh-CN"/>
        </w:rPr>
        <w:t>软件=程序+过程+算法+文档。</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软件的分类：</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基于软件功能的划分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1)系统软件  2)编程软件  3)应用软件</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基于软件工作方式的划分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1)实时处理软件  2)分时软件  3)交互式软件  4)批处理软件</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(3)基于软件运行环境划分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1)单机运行软件  2)网络运行软件  3)嵌入式软件</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基于软件体系结构划分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1)B/S结构  2)C/S结构  3)多层结构</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软件的特点：</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(1)软件是一种逻辑实体</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(2)软件开发是人类智力的高度发挥</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(3)软件的开发是一个复杂的过程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(4)软件维护与硬件维修有着本质的差别</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(5)软件的成本非常高昂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(6)软件可以复制</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5.软件危机：</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(1)软件开发成本和进度失控：   高出一个数量级；延迟数月或数年</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(2)用户对软件产品(软件系统)不满意：软件开发人员与用户沟通不够，                       闭门造车。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(3)软件产品质量差：定量与定性标准不很完善。</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(4)软件产品可维护性差：程序中的错误很难修改。</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(5)软件缺少相应文档资料：程序与文档内容不一样，</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(6)软件成本比例上升：硬件成本下降但软件成本上升</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(7)软件开发生产率低：提高软件生产率是软件人员的追求</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软件架构：</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 xml:space="preserve"> 6.1软件系统的架构包括：</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(1)构成软件的基本元素及其关系</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(2)软件架构的文档。</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 xml:space="preserve"> 6.2软件架构概念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软件架构是指在一定的设计原则基础上，从不同角度对组成系统的各部分进行搭配和安排，形成系统的多个结构而组成架构，它包括该系统的各个组件。</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 xml:space="preserve"> 6.3软件的多层架构：</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架构模式：C/S、B/S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软件结构多为三层结构:表示层 、应用层 、数据层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(1)表示层(Presentation Tier)：表示层位于应用的顶层，表示有关服务信息。通过与其他层通信，输出结果给浏览器/客户层和网络中的所有其他层。</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(2)应用层(Application Tier)(业务逻辑、数据访问层或中间层)：逻辑层从表示层独立出来作为一层，通过执行具体的处理控制应用的功能。</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(3)数据层(Data Tier)：该层是数据库服务，提供信息存储和检索功能。</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 xml:space="preserve"> 6.4软件设计分类：</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架构设计；详细设计；功能设计；初步设计。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 xml:space="preserve"> 6.5分布式计算:</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P2P  C/S  B/S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 xml:space="preserve"> 6.6 MVC——模型-视图-控制器</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7.软件开发过程：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bCs/>
          <w:color w:val="auto"/>
          <w:sz w:val="28"/>
          <w:szCs w:val="28"/>
          <w:lang w:val="en-US" w:eastAsia="zh-CN"/>
        </w:rPr>
        <w:t>7.1软件生命周期：</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软件生命周期是指从系统设计对计算机系统提出应用要求开始，中间经过开发出一个满足需求的计算机系统，然后投入运行，直至该计算机中的软件系统退役为止。</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bCs/>
          <w:color w:val="auto"/>
          <w:sz w:val="28"/>
          <w:szCs w:val="28"/>
          <w:lang w:val="en-US" w:eastAsia="zh-CN"/>
        </w:rPr>
        <w:t xml:space="preserve"> 7.2软件开发过程：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(1)问题的定义及规划</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(2)需求分析</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(3)软件设计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(4)编码和单元测试</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(5)综合测试</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(6)软件维护</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bCs/>
          <w:color w:val="auto"/>
          <w:sz w:val="28"/>
          <w:szCs w:val="28"/>
          <w:lang w:val="en-US" w:eastAsia="zh-CN"/>
        </w:rPr>
        <w:t>7.3开发模型：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bCs/>
          <w:color w:val="auto"/>
          <w:sz w:val="28"/>
          <w:szCs w:val="28"/>
          <w:lang w:val="en-US" w:eastAsia="zh-CN"/>
        </w:rPr>
        <w:t xml:space="preserve"> (1)瀑布模型：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模型中各阶段的活动从上一阶段向下一阶段逐级过渡，如同瀑布逐级下落，最终完成软件产品并交付用户使用。</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bCs/>
          <w:color w:val="auto"/>
          <w:sz w:val="28"/>
          <w:szCs w:val="28"/>
          <w:lang w:val="en-US" w:eastAsia="zh-CN"/>
        </w:rPr>
        <w:t>特点：</w:t>
      </w:r>
      <w:r>
        <w:rPr>
          <w:rFonts w:hint="eastAsia" w:ascii="宋体" w:hAnsi="宋体" w:eastAsia="宋体" w:cs="宋体"/>
          <w:b w:val="0"/>
          <w:bCs w:val="0"/>
          <w:color w:val="auto"/>
          <w:sz w:val="28"/>
          <w:szCs w:val="28"/>
          <w:lang w:val="en-US" w:eastAsia="zh-CN"/>
        </w:rPr>
        <w:t>(1)阶段间具有顺序性和依赖性;(2)推迟实现的观点;(3)质量保证的观点</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bCs/>
          <w:color w:val="auto"/>
          <w:sz w:val="28"/>
          <w:szCs w:val="28"/>
          <w:lang w:val="en-US" w:eastAsia="zh-CN"/>
        </w:rPr>
        <w:t>缺点：</w:t>
      </w:r>
      <w:r>
        <w:rPr>
          <w:rFonts w:hint="eastAsia" w:ascii="宋体" w:hAnsi="宋体" w:eastAsia="宋体" w:cs="宋体"/>
          <w:b w:val="0"/>
          <w:bCs w:val="0"/>
          <w:color w:val="auto"/>
          <w:sz w:val="28"/>
          <w:szCs w:val="28"/>
          <w:lang w:val="en-US" w:eastAsia="zh-CN"/>
        </w:rPr>
        <w:t>(1)由于开发阶段呈线性，当开发成果尚未经过测试阶段时，用户无法看到软件的运行效果，可能会存在需求方面的缺陷，造成开发出来的软件不是用户真正需要的软件，造成项目的返工或在维护中纠正需求的偏差。  (2)由于固定顺序，前期工作中造成的偏差如果延续到后期阶段，所造成的损失将会更大，项目的风险也就会越大。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bCs/>
          <w:color w:val="auto"/>
          <w:sz w:val="28"/>
          <w:szCs w:val="28"/>
          <w:lang w:val="en-US" w:eastAsia="zh-CN"/>
        </w:rPr>
        <w:t>(2)快速原型模型(原型法)：</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该模型设计主要针对在用户需求阶段，难以给出准确、完整的用户需求的软件项目。目的是改进传统的结构化生命周期的不足，缩短开发周期，减少开发风险。</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bCs/>
          <w:color w:val="auto"/>
          <w:sz w:val="28"/>
          <w:szCs w:val="28"/>
          <w:lang w:val="en-US" w:eastAsia="zh-CN"/>
        </w:rPr>
        <w:t>优点：</w:t>
      </w:r>
      <w:r>
        <w:rPr>
          <w:rFonts w:hint="eastAsia" w:ascii="宋体" w:hAnsi="宋体" w:eastAsia="宋体" w:cs="宋体"/>
          <w:b w:val="0"/>
          <w:bCs w:val="0"/>
          <w:color w:val="auto"/>
          <w:sz w:val="28"/>
          <w:szCs w:val="28"/>
          <w:lang w:val="en-US" w:eastAsia="zh-CN"/>
        </w:rPr>
        <w:t>(1)不带反馈环，软件产品的开发基本上是线性顺序进行的；(2)可以进行线性顺序开发。</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bCs/>
          <w:color w:val="auto"/>
          <w:sz w:val="28"/>
          <w:szCs w:val="28"/>
          <w:lang w:val="en-US" w:eastAsia="zh-CN"/>
        </w:rPr>
        <w:t>(3)增量模型(迭代增量开发)</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是利用迭代的思想，使软件开发活动逐步完善的机制。</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bCs/>
          <w:color w:val="auto"/>
          <w:sz w:val="28"/>
          <w:szCs w:val="28"/>
          <w:lang w:val="en-US" w:eastAsia="zh-CN"/>
        </w:rPr>
        <w:t xml:space="preserve"> 优点:</w:t>
      </w:r>
      <w:r>
        <w:rPr>
          <w:rFonts w:hint="eastAsia" w:ascii="宋体" w:hAnsi="宋体" w:eastAsia="宋体" w:cs="宋体"/>
          <w:b w:val="0"/>
          <w:bCs w:val="0"/>
          <w:color w:val="auto"/>
          <w:sz w:val="28"/>
          <w:szCs w:val="28"/>
          <w:lang w:val="en-US" w:eastAsia="zh-CN"/>
        </w:rPr>
        <w:t xml:space="preserve">(1)在较短时间内向用户提交可完成一些有用的工作的产品；(2)逐步增加产品功能可以使用户有较充裕的时间学习和适应新产品，从而减少一个全新的软件可能给客户组织带来的冲击。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bCs/>
          <w:color w:val="auto"/>
          <w:sz w:val="28"/>
          <w:szCs w:val="28"/>
          <w:lang w:val="en-US" w:eastAsia="zh-CN"/>
        </w:rPr>
        <w:t xml:space="preserve"> 缺点：</w:t>
      </w:r>
      <w:r>
        <w:rPr>
          <w:rFonts w:hint="eastAsia" w:ascii="宋体" w:hAnsi="宋体" w:eastAsia="宋体" w:cs="宋体"/>
          <w:b w:val="0"/>
          <w:bCs w:val="0"/>
          <w:color w:val="auto"/>
          <w:sz w:val="28"/>
          <w:szCs w:val="28"/>
          <w:lang w:val="en-US" w:eastAsia="zh-CN"/>
        </w:rPr>
        <w:t>(1)在把每个新的增量构件集成到现有软件体系结构中时，必须不破坏原来已经开发出的产品；(2)必须把软件的体系结构设计得便于按这种方式进行扩充，向现有产品中加入新构件的过程必须简单、方便。也就是说，软件体系结构必须是开放的。</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bCs/>
          <w:color w:val="auto"/>
          <w:sz w:val="28"/>
          <w:szCs w:val="28"/>
          <w:lang w:val="en-US" w:eastAsia="zh-CN"/>
        </w:rPr>
        <w:t>(4)螺旋模型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螺旋模型是在增量模型的基础上发展起来的。它在增量模型的基础上增加了风险分析机制。它将软件项目开发划分为制定计划、风险分析、实施开发以及客户评估四类活动。螺旋模型主要适用于大规模软件项目，特别是内部开发的大规模软件项目。</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bCs/>
          <w:color w:val="auto"/>
          <w:sz w:val="28"/>
          <w:szCs w:val="28"/>
          <w:lang w:val="en-US" w:eastAsia="zh-CN"/>
        </w:rPr>
        <w:t>优点:</w:t>
      </w:r>
      <w:r>
        <w:rPr>
          <w:rFonts w:hint="eastAsia" w:ascii="宋体" w:hAnsi="宋体" w:eastAsia="宋体" w:cs="宋体"/>
          <w:b w:val="0"/>
          <w:bCs w:val="0"/>
          <w:color w:val="auto"/>
          <w:sz w:val="28"/>
          <w:szCs w:val="28"/>
          <w:lang w:val="en-US" w:eastAsia="zh-CN"/>
        </w:rPr>
        <w:t>(1)对可选方案和约束条件的强调有利于把软件质量作为软件开发的一个重要目标；(2)减少了过多测试（浪费资金）或测试不足（产品故障多）所带来的风险；(3)在螺旋模型中维护只是模型的另一个周期，在维护和开发之间并没有本质区别。</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bCs/>
          <w:color w:val="auto"/>
          <w:sz w:val="28"/>
          <w:szCs w:val="28"/>
          <w:lang w:val="en-US" w:eastAsia="zh-CN"/>
        </w:rPr>
        <w:t>缺点：</w:t>
      </w:r>
      <w:r>
        <w:rPr>
          <w:rFonts w:hint="eastAsia" w:ascii="宋体" w:hAnsi="宋体" w:eastAsia="宋体" w:cs="宋体"/>
          <w:b w:val="0"/>
          <w:bCs w:val="0"/>
          <w:color w:val="auto"/>
          <w:sz w:val="28"/>
          <w:szCs w:val="28"/>
          <w:lang w:val="en-US" w:eastAsia="zh-CN"/>
        </w:rPr>
        <w:t>除非软件开发人员具有丰富的风险评估经验和这方面的专门知识，否则将出现真正的风险，当项目实际上正在走向灾难时，开发人员可能还认为一切正常。</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软件开发工具：</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(1)业务系统规划工具</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(2)项目管理工具</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(3)支持工具</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(4)分析和设计工具</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(5)编程工具</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(6)测试与分析工具</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(7)原型工具</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(8)维护工具</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软件开发环境(SDE)：</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是指在基本硬件和宿主软件的基础之上，为支持系统软件和应用软件的工程化开发和维护而使用的一组软件。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Chapter 2</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传统的软件工程方法：</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(1)结构化分析(Structrued  Analysis,</w:t>
      </w:r>
      <w:r>
        <w:rPr>
          <w:rFonts w:hint="eastAsia" w:ascii="宋体" w:hAnsi="宋体" w:eastAsia="宋体" w:cs="宋体"/>
          <w:b/>
          <w:bCs/>
          <w:color w:val="FF0000"/>
          <w:sz w:val="28"/>
          <w:szCs w:val="28"/>
          <w:lang w:val="en-US" w:eastAsia="zh-CN"/>
        </w:rPr>
        <w:t>SA</w:t>
      </w:r>
      <w:r>
        <w:rPr>
          <w:rFonts w:hint="eastAsia" w:ascii="宋体" w:hAnsi="宋体" w:eastAsia="宋体" w:cs="宋体"/>
          <w:b w:val="0"/>
          <w:bCs w:val="0"/>
          <w:color w:val="auto"/>
          <w:sz w:val="28"/>
          <w:szCs w:val="28"/>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它是一种面向数据流，</w:t>
      </w:r>
      <w:r>
        <w:rPr>
          <w:rFonts w:hint="eastAsia" w:ascii="宋体" w:hAnsi="宋体" w:eastAsia="宋体" w:cs="宋体"/>
          <w:b w:val="0"/>
          <w:bCs w:val="0"/>
          <w:color w:val="FF0000"/>
          <w:sz w:val="28"/>
          <w:szCs w:val="28"/>
          <w:lang w:val="en-US" w:eastAsia="zh-CN"/>
        </w:rPr>
        <w:t>自顶向下</w:t>
      </w:r>
      <w:r>
        <w:rPr>
          <w:rFonts w:hint="eastAsia" w:ascii="宋体" w:hAnsi="宋体" w:eastAsia="宋体" w:cs="宋体"/>
          <w:b w:val="0"/>
          <w:bCs w:val="0"/>
          <w:color w:val="auto"/>
          <w:sz w:val="28"/>
          <w:szCs w:val="28"/>
          <w:lang w:val="en-US" w:eastAsia="zh-CN"/>
        </w:rPr>
        <w:t>、</w:t>
      </w:r>
      <w:r>
        <w:rPr>
          <w:rFonts w:hint="eastAsia" w:ascii="宋体" w:hAnsi="宋体" w:eastAsia="宋体" w:cs="宋体"/>
          <w:b w:val="0"/>
          <w:bCs w:val="0"/>
          <w:color w:val="FF0000"/>
          <w:sz w:val="28"/>
          <w:szCs w:val="28"/>
          <w:lang w:val="en-US" w:eastAsia="zh-CN"/>
        </w:rPr>
        <w:t>逐步求精</w:t>
      </w:r>
      <w:r>
        <w:rPr>
          <w:rFonts w:hint="eastAsia" w:ascii="宋体" w:hAnsi="宋体" w:eastAsia="宋体" w:cs="宋体"/>
          <w:b w:val="0"/>
          <w:bCs w:val="0"/>
          <w:color w:val="auto"/>
          <w:sz w:val="28"/>
          <w:szCs w:val="28"/>
          <w:lang w:val="en-US" w:eastAsia="zh-CN"/>
        </w:rPr>
        <w:t>进行需求分析的方法。它通常用</w:t>
      </w:r>
      <w:r>
        <w:rPr>
          <w:rFonts w:hint="eastAsia" w:ascii="宋体" w:hAnsi="宋体" w:eastAsia="宋体" w:cs="宋体"/>
          <w:b w:val="0"/>
          <w:bCs w:val="0"/>
          <w:color w:val="FF0000"/>
          <w:sz w:val="28"/>
          <w:szCs w:val="28"/>
          <w:lang w:val="en-US" w:eastAsia="zh-CN"/>
        </w:rPr>
        <w:t>数据流图表达需求</w:t>
      </w:r>
      <w:r>
        <w:rPr>
          <w:rFonts w:hint="eastAsia" w:ascii="宋体" w:hAnsi="宋体" w:eastAsia="宋体" w:cs="宋体"/>
          <w:b w:val="0"/>
          <w:bCs w:val="0"/>
          <w:color w:val="auto"/>
          <w:sz w:val="28"/>
          <w:szCs w:val="28"/>
          <w:lang w:val="en-US" w:eastAsia="zh-CN"/>
        </w:rPr>
        <w:t>,以</w:t>
      </w:r>
      <w:r>
        <w:rPr>
          <w:rFonts w:hint="eastAsia" w:ascii="宋体" w:hAnsi="宋体" w:eastAsia="宋体" w:cs="宋体"/>
          <w:b w:val="0"/>
          <w:bCs w:val="0"/>
          <w:color w:val="FF0000"/>
          <w:sz w:val="28"/>
          <w:szCs w:val="28"/>
          <w:lang w:val="en-US" w:eastAsia="zh-CN"/>
        </w:rPr>
        <w:t>数据字典表示数据的逻辑定义</w:t>
      </w:r>
      <w:r>
        <w:rPr>
          <w:rFonts w:hint="eastAsia" w:ascii="宋体" w:hAnsi="宋体" w:eastAsia="宋体" w:cs="宋体"/>
          <w:b w:val="0"/>
          <w:bCs w:val="0"/>
          <w:color w:val="auto"/>
          <w:sz w:val="28"/>
          <w:szCs w:val="28"/>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特点：(1)核心思想是自顶向下、逐步求精;(2)基本手段是分解和抽象。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w:t>
      </w:r>
      <w:r>
        <w:rPr>
          <w:rFonts w:hint="eastAsia" w:ascii="宋体" w:hAnsi="宋体" w:eastAsia="宋体" w:cs="宋体"/>
          <w:b/>
          <w:bCs/>
          <w:color w:val="FF0000"/>
          <w:sz w:val="28"/>
          <w:szCs w:val="28"/>
          <w:lang w:val="en-US" w:eastAsia="zh-CN"/>
        </w:rPr>
        <w:t xml:space="preserve"> </w:t>
      </w:r>
      <w:r>
        <w:rPr>
          <w:rFonts w:hint="eastAsia" w:ascii="宋体" w:hAnsi="宋体" w:eastAsia="宋体" w:cs="宋体"/>
          <w:b w:val="0"/>
          <w:bCs w:val="0"/>
          <w:color w:val="auto"/>
          <w:sz w:val="28"/>
          <w:szCs w:val="28"/>
          <w:lang w:val="en-US" w:eastAsia="zh-CN"/>
        </w:rPr>
        <w:t>(1.1)</w:t>
      </w:r>
      <w:r>
        <w:rPr>
          <w:rFonts w:hint="eastAsia" w:ascii="宋体" w:hAnsi="宋体" w:eastAsia="宋体" w:cs="宋体"/>
          <w:b/>
          <w:bCs/>
          <w:color w:val="FF0000"/>
          <w:sz w:val="28"/>
          <w:szCs w:val="28"/>
          <w:lang w:val="en-US" w:eastAsia="zh-CN"/>
        </w:rPr>
        <w:t>数据流图：</w:t>
      </w:r>
      <w:r>
        <w:rPr>
          <w:rFonts w:hint="eastAsia" w:ascii="宋体" w:hAnsi="宋体" w:eastAsia="宋体" w:cs="宋体"/>
          <w:b w:val="0"/>
          <w:bCs w:val="0"/>
          <w:color w:val="auto"/>
          <w:sz w:val="28"/>
          <w:szCs w:val="28"/>
          <w:lang w:val="en-US" w:eastAsia="zh-CN"/>
        </w:rPr>
        <w:t>数据流是数据在系统内的传输途径，数据流图从数据传递和加工的角度，以图形的方式刻画数据流从输入到输出的变换过程。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(1.2)数据流图的基本元素:数据流、加工、数据存取文件、输入数据的源点和输出数据的汇点</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pPr>
      <w:r>
        <w:object>
          <v:shape id="_x0000_i1025" o:spt="75" alt="" type="#_x0000_t75" style="height:181pt;width:320.85pt;" o:ole="t" filled="f" o:preferrelative="t" stroked="f" coordsize="21600,21600">
            <v:path/>
            <v:fill on="f" focussize="0,0"/>
            <v:stroke on="f" weight="3pt" joinstyle="miter"/>
            <v:imagedata r:id="rId5" o:title=""/>
            <o:lock v:ext="edit" aspectratio="f"/>
            <w10:wrap type="none"/>
            <w10:anchorlock/>
          </v:shape>
          <o:OLEObject Type="Embed" ProgID="Visio.Drawing.11" ShapeID="_x0000_i1025" DrawAspect="Content" ObjectID="_1468075725" r:id="rId4"/>
        </w:objec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8"/>
          <w:szCs w:val="28"/>
          <w:lang w:val="en-US" w:eastAsia="zh-CN"/>
        </w:rPr>
      </w:pPr>
      <w:r>
        <w:rPr>
          <w:rFonts w:hint="eastAsia"/>
          <w:lang w:val="en-US" w:eastAsia="zh-CN"/>
        </w:rPr>
        <w:t xml:space="preserve">   </w:t>
      </w:r>
      <w:r>
        <w:rPr>
          <w:rFonts w:hint="eastAsia" w:ascii="宋体" w:hAnsi="宋体" w:eastAsia="宋体" w:cs="宋体"/>
          <w:sz w:val="28"/>
          <w:szCs w:val="28"/>
          <w:lang w:val="en-US" w:eastAsia="zh-CN"/>
        </w:rPr>
        <w:t xml:space="preserve">   (1.3)分层数据流图:“先全局后局部，先整体后细节，先抽象后具体”。</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(1.4)数据字典：</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数据字典是各类数据描述的集合。它通过对数据项和数据结构的定义来描述数据流、数据存储的逻辑内容。通常包括数据项、数据结构、数据流、数据存储、处理过程和外部实体等6个部分。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(2)结构化设计(Structrued Design,</w:t>
      </w:r>
      <w:r>
        <w:rPr>
          <w:rFonts w:hint="eastAsia" w:ascii="宋体" w:hAnsi="宋体" w:eastAsia="宋体" w:cs="宋体"/>
          <w:b/>
          <w:bCs/>
          <w:color w:val="FF0000"/>
          <w:sz w:val="28"/>
          <w:szCs w:val="28"/>
          <w:lang w:val="en-US" w:eastAsia="zh-CN"/>
        </w:rPr>
        <w:t>SD</w:t>
      </w:r>
      <w:r>
        <w:rPr>
          <w:rFonts w:hint="eastAsia" w:ascii="宋体" w:hAnsi="宋体" w:eastAsia="宋体" w:cs="宋体"/>
          <w:b w:val="0"/>
          <w:bCs w:val="0"/>
          <w:color w:val="auto"/>
          <w:sz w:val="28"/>
          <w:szCs w:val="28"/>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通常把设计工作划分为</w:t>
      </w:r>
      <w:r>
        <w:rPr>
          <w:rFonts w:hint="eastAsia" w:ascii="宋体" w:hAnsi="宋体" w:eastAsia="宋体" w:cs="宋体"/>
          <w:b w:val="0"/>
          <w:bCs w:val="0"/>
          <w:color w:val="FF0000"/>
          <w:sz w:val="28"/>
          <w:szCs w:val="28"/>
          <w:lang w:val="en-US" w:eastAsia="zh-CN"/>
        </w:rPr>
        <w:t>概要设计</w:t>
      </w:r>
      <w:r>
        <w:rPr>
          <w:rFonts w:hint="eastAsia" w:ascii="宋体" w:hAnsi="宋体" w:eastAsia="宋体" w:cs="宋体"/>
          <w:b w:val="0"/>
          <w:bCs w:val="0"/>
          <w:color w:val="auto"/>
          <w:sz w:val="28"/>
          <w:szCs w:val="28"/>
          <w:lang w:val="en-US" w:eastAsia="zh-CN"/>
        </w:rPr>
        <w:t>和</w:t>
      </w:r>
      <w:r>
        <w:rPr>
          <w:rFonts w:hint="eastAsia" w:ascii="宋体" w:hAnsi="宋体" w:eastAsia="宋体" w:cs="宋体"/>
          <w:b w:val="0"/>
          <w:bCs w:val="0"/>
          <w:color w:val="FF0000"/>
          <w:sz w:val="28"/>
          <w:szCs w:val="28"/>
          <w:lang w:val="en-US" w:eastAsia="zh-CN"/>
        </w:rPr>
        <w:t>详细设计</w:t>
      </w:r>
      <w:r>
        <w:rPr>
          <w:rFonts w:hint="eastAsia" w:ascii="宋体" w:hAnsi="宋体" w:eastAsia="宋体" w:cs="宋体"/>
          <w:b w:val="0"/>
          <w:bCs w:val="0"/>
          <w:color w:val="auto"/>
          <w:sz w:val="28"/>
          <w:szCs w:val="28"/>
          <w:lang w:val="en-US" w:eastAsia="zh-CN"/>
        </w:rPr>
        <w:t>两个阶段。</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bCs/>
          <w:color w:val="auto"/>
          <w:sz w:val="28"/>
          <w:szCs w:val="28"/>
          <w:lang w:val="en-US" w:eastAsia="zh-CN"/>
        </w:rPr>
        <w:t>概要设计阶段的主要任务是</w:t>
      </w:r>
      <w:r>
        <w:rPr>
          <w:rFonts w:hint="eastAsia" w:ascii="宋体" w:hAnsi="宋体" w:eastAsia="宋体" w:cs="宋体"/>
          <w:b w:val="0"/>
          <w:bCs w:val="0"/>
          <w:color w:val="auto"/>
          <w:sz w:val="28"/>
          <w:szCs w:val="28"/>
          <w:lang w:val="en-US" w:eastAsia="zh-CN"/>
        </w:rPr>
        <w:t>，通过仔细分析需求规格说明，对软件进行功能分解，从而把软件划分为模块，并且设计出完成预定功能的模块结构。</w:t>
      </w:r>
      <w:r>
        <w:rPr>
          <w:rFonts w:hint="eastAsia" w:ascii="宋体" w:hAnsi="宋体" w:eastAsia="宋体" w:cs="宋体"/>
          <w:b/>
          <w:bCs/>
          <w:color w:val="auto"/>
          <w:sz w:val="28"/>
          <w:szCs w:val="28"/>
          <w:lang w:val="en-US" w:eastAsia="zh-CN"/>
        </w:rPr>
        <w:t>详细设计阶段的主要任务是</w:t>
      </w:r>
      <w:r>
        <w:rPr>
          <w:rFonts w:hint="eastAsia" w:ascii="宋体" w:hAnsi="宋体" w:eastAsia="宋体" w:cs="宋体"/>
          <w:b w:val="0"/>
          <w:bCs w:val="0"/>
          <w:color w:val="auto"/>
          <w:sz w:val="28"/>
          <w:szCs w:val="28"/>
          <w:lang w:val="en-US" w:eastAsia="zh-CN"/>
        </w:rPr>
        <w:t>，详细地设计每个模块，确定完成每个模块功能所需要的算法和数据结构。</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(2.1)结构化设计的主要原则:</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1)抽象  2)模块化  3)信息隐蔽  4)模块独立性 高内聚低耦合 </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详细设计工具：</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图形工具：程序流程图，N-S（方框图），PAD（问题分析图）</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表格工具：判定表；</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语言工具：PDL（伪码）</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面向对象软件开发方法又称为OOSD。</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r>
        <w:rPr>
          <w:rFonts w:hint="eastAsia" w:ascii="宋体" w:hAnsi="宋体" w:eastAsia="宋体" w:cs="宋体"/>
          <w:b w:val="0"/>
          <w:bCs w:val="0"/>
          <w:color w:val="auto"/>
          <w:sz w:val="28"/>
          <w:szCs w:val="28"/>
          <w:lang w:val="en-US" w:eastAsia="zh-CN"/>
        </w:rPr>
        <w:t xml:space="preserve">   OOSD包括面向对象分析（OOA）、面向对象设计（OOD）和面向对象程序设计（OOP）3个方面。</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auto"/>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宋体" w:hAnsi="宋体" w:eastAsia="宋体" w:cs="宋体"/>
          <w:b w:val="0"/>
          <w:bCs w:val="0"/>
          <w:color w:val="auto"/>
          <w:sz w:val="28"/>
          <w:szCs w:val="28"/>
          <w:lang w:val="en-US" w:eastAsia="zh-CN"/>
        </w:rPr>
      </w:pP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Chapter 3</w:t>
      </w:r>
    </w:p>
    <w:p>
      <w:pPr>
        <w:numPr>
          <w:ilvl w:val="0"/>
          <w:numId w:val="9"/>
        </w:numPr>
        <w:jc w:val="left"/>
        <w:rPr>
          <w:rFonts w:hint="eastAsia" w:ascii="宋体" w:hAnsi="宋体" w:eastAsia="宋体" w:cs="宋体"/>
          <w:b/>
          <w:bCs/>
          <w:i w:val="0"/>
          <w:iCs w:val="0"/>
          <w:sz w:val="30"/>
          <w:szCs w:val="30"/>
          <w:lang w:val="en-US" w:eastAsia="zh-CN"/>
        </w:rPr>
      </w:pPr>
      <w:r>
        <w:rPr>
          <w:rFonts w:hint="eastAsia" w:ascii="宋体" w:hAnsi="宋体" w:eastAsia="宋体" w:cs="宋体"/>
          <w:b/>
          <w:bCs/>
          <w:i w:val="0"/>
          <w:iCs w:val="0"/>
          <w:sz w:val="30"/>
          <w:szCs w:val="30"/>
          <w:lang w:val="en-US" w:eastAsia="zh-CN"/>
        </w:rPr>
        <w:t>原型的定义：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 xml:space="preserve"> 1)把系统主要功能和接口通过快速开发制作为“软件样机”，以可视化的形式展现给用户，及时征求用户意见，从而明确无误地确定用户需求。</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原型也可用于征求内部意见，作为分析和设计的接口之一，可方便于沟通。</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sz w:val="30"/>
          <w:szCs w:val="30"/>
          <w:lang w:val="en-US" w:eastAsia="zh-CN"/>
        </w:rPr>
      </w:pPr>
      <w:r>
        <w:rPr>
          <w:rFonts w:hint="eastAsia" w:ascii="宋体" w:hAnsi="宋体" w:eastAsia="宋体" w:cs="宋体"/>
          <w:b/>
          <w:bCs/>
          <w:i w:val="0"/>
          <w:iCs w:val="0"/>
          <w:sz w:val="30"/>
          <w:szCs w:val="30"/>
          <w:lang w:val="en-US" w:eastAsia="zh-CN"/>
        </w:rPr>
        <w:t>原型的主要价值：</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原型法主要价值是可视化，强化沟通，降低风险，节省后期变更成本，提高项目成功率。</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对于较大型的软件来说，原型系统可以成为开发团队的蓝图。</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另外，原型通过与客户交流，还可以提高客户满意度。</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sz w:val="30"/>
          <w:szCs w:val="30"/>
          <w:lang w:val="en-US" w:eastAsia="zh-CN"/>
        </w:rPr>
      </w:pPr>
      <w:r>
        <w:rPr>
          <w:rFonts w:hint="eastAsia" w:ascii="宋体" w:hAnsi="宋体" w:eastAsia="宋体" w:cs="宋体"/>
          <w:b/>
          <w:bCs/>
          <w:i w:val="0"/>
          <w:iCs w:val="0"/>
          <w:sz w:val="30"/>
          <w:szCs w:val="30"/>
          <w:lang w:val="en-US" w:eastAsia="zh-CN"/>
        </w:rPr>
        <w:t>原型的基本要求：</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体现产品主要的功能；</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提供基本的界面风格；</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展示比较模糊的部分，以便于确认或进一步明确，防患于未然；</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原型最好是可运行的，至少在各主要功能模块之间能够建立相互连接。</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sz w:val="30"/>
          <w:szCs w:val="30"/>
          <w:lang w:val="en-US" w:eastAsia="zh-CN"/>
        </w:rPr>
      </w:pPr>
      <w:r>
        <w:rPr>
          <w:rFonts w:hint="eastAsia" w:ascii="宋体" w:hAnsi="宋体" w:eastAsia="宋体" w:cs="宋体"/>
          <w:b/>
          <w:bCs/>
          <w:i w:val="0"/>
          <w:iCs w:val="0"/>
          <w:sz w:val="30"/>
          <w:szCs w:val="30"/>
          <w:lang w:val="en-US" w:eastAsia="zh-CN"/>
        </w:rPr>
        <w:t>原型的设计：</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草图；</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低保真原型设计；</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高保真原型设计。</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sz w:val="30"/>
          <w:szCs w:val="30"/>
          <w:lang w:val="en-US" w:eastAsia="zh-CN"/>
        </w:rPr>
      </w:pPr>
      <w:r>
        <w:rPr>
          <w:rFonts w:hint="eastAsia" w:ascii="宋体" w:hAnsi="宋体" w:eastAsia="宋体" w:cs="宋体"/>
          <w:b/>
          <w:bCs/>
          <w:i w:val="0"/>
          <w:iCs w:val="0"/>
          <w:sz w:val="30"/>
          <w:szCs w:val="30"/>
          <w:lang w:val="en-US" w:eastAsia="zh-CN"/>
        </w:rPr>
        <w:t>低保真原型：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FF0000"/>
          <w:sz w:val="28"/>
          <w:szCs w:val="28"/>
          <w:lang w:val="en-US" w:eastAsia="zh-CN"/>
        </w:rPr>
      </w:pPr>
      <w:r>
        <w:rPr>
          <w:rFonts w:hint="eastAsia" w:ascii="宋体" w:hAnsi="宋体" w:eastAsia="宋体" w:cs="宋体"/>
          <w:b w:val="0"/>
          <w:bCs w:val="0"/>
          <w:i w:val="0"/>
          <w:iCs w:val="0"/>
          <w:color w:val="FF0000"/>
          <w:sz w:val="28"/>
          <w:szCs w:val="28"/>
          <w:lang w:val="en-US" w:eastAsia="zh-CN"/>
        </w:rPr>
        <w:t>初级原型指的是与最终产品不太相似的原型，根本无法使用，初级原型的优点是简单、便宜、易于制作，易于修改，</w:t>
      </w:r>
      <w:r>
        <w:rPr>
          <w:rFonts w:hint="eastAsia" w:ascii="宋体" w:hAnsi="宋体" w:eastAsia="宋体" w:cs="宋体"/>
          <w:b w:val="0"/>
          <w:bCs w:val="0"/>
          <w:i w:val="0"/>
          <w:iCs w:val="0"/>
          <w:sz w:val="28"/>
          <w:szCs w:val="28"/>
          <w:lang w:val="en-US" w:eastAsia="zh-CN"/>
        </w:rPr>
        <w:t>这种灵活的原型非常适合我们探索、尝试、修改。</w:t>
      </w:r>
      <w:r>
        <w:rPr>
          <w:rFonts w:hint="eastAsia" w:ascii="宋体" w:hAnsi="宋体" w:eastAsia="宋体" w:cs="宋体"/>
          <w:b w:val="0"/>
          <w:bCs w:val="0"/>
          <w:i w:val="0"/>
          <w:iCs w:val="0"/>
          <w:color w:val="FF0000"/>
          <w:sz w:val="28"/>
          <w:szCs w:val="28"/>
          <w:lang w:val="en-US" w:eastAsia="zh-CN"/>
        </w:rPr>
        <w:t>低保真原型设计的特点是开发成本低、方便快捷、随时体现设计概念、能获得快速的反馈意见、同时可能会漏掉很多可用性方面的问题。</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auto"/>
          <w:sz w:val="30"/>
          <w:szCs w:val="30"/>
          <w:lang w:val="en-US" w:eastAsia="zh-CN"/>
        </w:rPr>
      </w:pPr>
      <w:r>
        <w:rPr>
          <w:rFonts w:hint="eastAsia" w:ascii="宋体" w:hAnsi="宋体" w:eastAsia="宋体" w:cs="宋体"/>
          <w:b/>
          <w:bCs/>
          <w:i w:val="0"/>
          <w:iCs w:val="0"/>
          <w:color w:val="auto"/>
          <w:sz w:val="30"/>
          <w:szCs w:val="30"/>
          <w:lang w:val="en-US" w:eastAsia="zh-CN"/>
        </w:rPr>
        <w:t>高保真原型：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FF0000"/>
          <w:sz w:val="28"/>
          <w:szCs w:val="28"/>
          <w:lang w:val="en-US" w:eastAsia="zh-CN"/>
        </w:rPr>
      </w:pPr>
      <w:r>
        <w:rPr>
          <w:rFonts w:hint="eastAsia" w:ascii="宋体" w:hAnsi="宋体" w:eastAsia="宋体" w:cs="宋体"/>
          <w:b w:val="0"/>
          <w:bCs w:val="0"/>
          <w:i w:val="0"/>
          <w:iCs w:val="0"/>
          <w:color w:val="FF0000"/>
          <w:sz w:val="28"/>
          <w:szCs w:val="28"/>
          <w:lang w:val="en-US" w:eastAsia="zh-CN"/>
        </w:rPr>
        <w:t>高保真原型设计的特点就是包含了明确的任务操作流程与完整的功能，与视觉效果。通过低保真原型设计是为了更好，更全面的展示高保真原型设计！</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auto"/>
          <w:sz w:val="30"/>
          <w:szCs w:val="30"/>
          <w:lang w:val="en-US" w:eastAsia="zh-CN"/>
        </w:rPr>
      </w:pPr>
      <w:r>
        <w:rPr>
          <w:rFonts w:hint="eastAsia" w:ascii="宋体" w:hAnsi="宋体" w:eastAsia="宋体" w:cs="宋体"/>
          <w:b/>
          <w:bCs/>
          <w:i w:val="0"/>
          <w:iCs w:val="0"/>
          <w:color w:val="auto"/>
          <w:sz w:val="30"/>
          <w:szCs w:val="30"/>
          <w:lang w:val="en-US" w:eastAsia="zh-CN"/>
        </w:rPr>
        <w:t>AxureRP-Pro原型设计工具：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FF0000"/>
          <w:sz w:val="28"/>
          <w:szCs w:val="28"/>
          <w:lang w:val="en-US" w:eastAsia="zh-CN"/>
        </w:rPr>
      </w:pPr>
      <w:r>
        <w:rPr>
          <w:rFonts w:hint="eastAsia" w:ascii="宋体" w:hAnsi="宋体" w:eastAsia="宋体" w:cs="宋体"/>
          <w:b w:val="0"/>
          <w:bCs w:val="0"/>
          <w:i w:val="0"/>
          <w:iCs w:val="0"/>
          <w:color w:val="auto"/>
          <w:sz w:val="28"/>
          <w:szCs w:val="28"/>
          <w:lang w:val="en-US" w:eastAsia="zh-CN"/>
        </w:rPr>
        <w:t>是美国 Axure Software Solution公司的旗舰产品， 是一个快速的原型工具， 主要是针对负责定义需求、 定义规格、 设计功能、 设计界面的专家， 包括用户体验设计师、 交互设计师、 业务分析师、 信息架构师、 可用性专家和产品经理。用户能快速上手，并且提供了丰富的组件样式修改，</w:t>
      </w:r>
      <w:r>
        <w:rPr>
          <w:rFonts w:hint="eastAsia" w:ascii="宋体" w:hAnsi="宋体" w:eastAsia="宋体" w:cs="宋体"/>
          <w:b w:val="0"/>
          <w:bCs w:val="0"/>
          <w:i w:val="0"/>
          <w:iCs w:val="0"/>
          <w:color w:val="FF0000"/>
          <w:sz w:val="28"/>
          <w:szCs w:val="28"/>
          <w:lang w:val="en-US" w:eastAsia="zh-CN"/>
        </w:rPr>
        <w:t>使得通过其能够创建低保真、高保真甚至接近于实际效果的界面。</w:t>
      </w: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用来做产品原型的设计工具，主要在</w:t>
      </w:r>
      <w:r>
        <w:rPr>
          <w:rFonts w:hint="eastAsia" w:ascii="宋体" w:hAnsi="宋体" w:eastAsia="宋体" w:cs="宋体"/>
          <w:b w:val="0"/>
          <w:bCs w:val="0"/>
          <w:i w:val="0"/>
          <w:iCs w:val="0"/>
          <w:color w:val="FF0000"/>
          <w:sz w:val="28"/>
          <w:szCs w:val="28"/>
          <w:lang w:val="en-US" w:eastAsia="zh-CN"/>
        </w:rPr>
        <w:t>产品策划阶段</w:t>
      </w: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使用，设计出来的原型仅仅代表会有什么内容、功能和大概做成什么样子，</w:t>
      </w:r>
      <w:r>
        <w:rPr>
          <w:rFonts w:hint="eastAsia" w:ascii="宋体" w:hAnsi="宋体" w:eastAsia="宋体" w:cs="宋体"/>
          <w:b w:val="0"/>
          <w:bCs w:val="0"/>
          <w:i w:val="0"/>
          <w:iCs w:val="0"/>
          <w:color w:val="FF0000"/>
          <w:sz w:val="28"/>
          <w:szCs w:val="28"/>
          <w:lang w:val="en-US" w:eastAsia="zh-CN"/>
        </w:rPr>
        <w:t>设计出来的东西主要是看的，不能拿来用的。</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000000" w:themeColor="text1"/>
          <w:sz w:val="30"/>
          <w:szCs w:val="30"/>
          <w:lang w:val="en-US" w:eastAsia="zh-CN"/>
          <w14:textFill>
            <w14:solidFill>
              <w14:schemeClr w14:val="tx1"/>
            </w14:solidFill>
          </w14:textFill>
        </w:rPr>
      </w:pPr>
      <w:r>
        <w:rPr>
          <w:rFonts w:hint="eastAsia" w:ascii="宋体" w:hAnsi="宋体" w:eastAsia="宋体" w:cs="宋体"/>
          <w:b/>
          <w:bCs/>
          <w:i w:val="0"/>
          <w:iCs w:val="0"/>
          <w:color w:val="000000" w:themeColor="text1"/>
          <w:sz w:val="30"/>
          <w:szCs w:val="30"/>
          <w:lang w:val="en-US" w:eastAsia="zh-CN"/>
          <w14:textFill>
            <w14:solidFill>
              <w14:schemeClr w14:val="tx1"/>
            </w14:solidFill>
          </w14:textFill>
        </w:rPr>
        <w:t>常用工具：</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主菜单和工具栏(Main Menu &amp; Toolbar)执行常用操作，如文件打开、保存、格式化控件、输出原型、输出规格等操作。</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页面导航板(Sitemap Pane)对所设计的页面进行添加、删除、重命名和组织。</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控制面板(Widgets Pane)该面板中有线框图控件和流程图控件，用这些控件进行线框图和流程图的设计。</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模块面板(Masters Pane)模块是一种可以复用的特殊页面，在该面板中可进行模块的添加、删除、重命名和组织。</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线框图面板(Wireframe Pane)在线框图面板中可以进行页面线框图的设计，线框图面板也就是进行页面设计的工作区。</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控件交互面板(Interactions Pane)定义控件的交互，如：连接、弹出、动态显示和隐藏等。</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控件注释面板(Annotations Pane)对控件进行注释定义和控件的功能进行说明。</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页面交互和注释面板(Pages Notes &amp; Page Interactions Pane)添加和管理页面的注释和交互。</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auto"/>
          <w:sz w:val="30"/>
          <w:szCs w:val="30"/>
          <w:lang w:val="en-US" w:eastAsia="zh-CN"/>
        </w:rPr>
      </w:pPr>
      <w:r>
        <w:rPr>
          <w:rFonts w:hint="eastAsia" w:ascii="宋体" w:hAnsi="宋体" w:eastAsia="宋体" w:cs="宋体"/>
          <w:b/>
          <w:bCs/>
          <w:i w:val="0"/>
          <w:iCs w:val="0"/>
          <w:color w:val="auto"/>
          <w:sz w:val="30"/>
          <w:szCs w:val="30"/>
          <w:lang w:val="en-US" w:eastAsia="zh-CN"/>
        </w:rPr>
        <w:t>Axure RP支持的事件：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OnClick：鼠标点击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OnMouseEnter：鼠标的指针移动到对象上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OnMouseOut：鼠标的指针移动出对象外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OnFocus：鼠标的指针进入文字输入状态（获得焦点）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OnLostFocus：鼠标的指针离开文字输入状态 （失去焦点）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OnPageLoad：页面或模块载入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大多对象只具备常见的三种触发事件：OnClick、OnMouseEnter 与 OnMouseOut。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一些特殊的控件可触发的事件有些不同：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按钮控件只有 OnClick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单选框和复选框则具有 OnFocus、 OnLostFocus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文本框、文本域、下拉框、列表框则具有 OnKeyUp、OnFocus、OnLostFocus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页面加载或模块被载入时则发生 OnPageLoad</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Axure 支持的动作：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Open Link in Current Window：在当前窗口打开一个页面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Open Link in Popup Window：在弹出的窗口中打开一个页面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Open Link in Parent Window：在父窗口中打开一个页面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Close Current Window：关闭当前窗口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Open Link in Frame：在框架中打开一个页面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Set Panel state(s) to State(s)：为动态面板设定要显示的状态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Show Panel(s)：显示动态面板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Hide Panel(s)：隐藏动态面板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Toggle Visibility for Panel(s)：切换动态面板的显示状态（显示/隐藏）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Move Panel(s)：根据绝对坐标或相对坐标来移动动态面板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Set Variable and Widget value(s) equal to Value(s)：设定变量值或控件值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Open Link in Parent Frame：在父页面的嵌框架中打开一个页面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Scroll to Image Map Region：滚动页面到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Image Map 所在位置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Enable Widget(s)：把对象状态变成可用状态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Disable Widget(s)：把对象状态变成不可用状态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Wait Time(s)：等待多少毫秒(ms)后再进行这个动作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Other：显示动作的文字说明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Chapter 4</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bCs/>
          <w:i w:val="0"/>
          <w:iCs w:val="0"/>
          <w:color w:val="000000" w:themeColor="text1"/>
          <w:sz w:val="30"/>
          <w:szCs w:val="30"/>
          <w:lang w:val="en-US" w:eastAsia="zh-CN"/>
          <w14:textFill>
            <w14:solidFill>
              <w14:schemeClr w14:val="tx1"/>
            </w14:solidFill>
          </w14:textFill>
        </w:rPr>
      </w:pPr>
      <w:r>
        <w:rPr>
          <w:rFonts w:hint="eastAsia" w:ascii="宋体" w:hAnsi="宋体" w:eastAsia="宋体" w:cs="宋体"/>
          <w:b/>
          <w:bCs/>
          <w:i w:val="0"/>
          <w:iCs w:val="0"/>
          <w:color w:val="000000" w:themeColor="text1"/>
          <w:sz w:val="30"/>
          <w:szCs w:val="30"/>
          <w:lang w:val="en-US" w:eastAsia="zh-CN"/>
          <w14:textFill>
            <w14:solidFill>
              <w14:schemeClr w14:val="tx1"/>
            </w14:solidFill>
          </w14:textFill>
        </w:rPr>
        <w:t>数据库管理系统：</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数据库管理系统(Database Management System，</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DBMS)是一种操纵和管理数据库的大型软件，用于建立、使用</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和维护数据库。</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宋体" w:hAnsi="宋体" w:eastAsia="宋体" w:cs="宋体"/>
          <w:b/>
          <w:bCs/>
          <w:i w:val="0"/>
          <w:iCs w:val="0"/>
          <w:color w:val="000000" w:themeColor="text1"/>
          <w:sz w:val="28"/>
          <w:szCs w:val="28"/>
          <w:lang w:val="en-US" w:eastAsia="zh-CN"/>
          <w14:textFill>
            <w14:solidFill>
              <w14:schemeClr w14:val="tx1"/>
            </w14:solidFill>
          </w14:textFill>
        </w:rPr>
      </w:pPr>
      <w:r>
        <w:rPr>
          <w:rFonts w:hint="eastAsia" w:ascii="宋体" w:hAnsi="宋体" w:eastAsia="宋体" w:cs="宋体"/>
          <w:b/>
          <w:bCs/>
          <w:i w:val="0"/>
          <w:iCs w:val="0"/>
          <w:color w:val="000000" w:themeColor="text1"/>
          <w:sz w:val="28"/>
          <w:szCs w:val="28"/>
          <w:lang w:val="en-US" w:eastAsia="zh-CN"/>
          <w14:textFill>
            <w14:solidFill>
              <w14:schemeClr w14:val="tx1"/>
            </w14:solidFill>
          </w14:textFill>
        </w:rPr>
        <w:t xml:space="preserve"> 1.1 Oracle数据库：</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Oracle数据库是大型的关系型数据库管理系统，应用于</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包括管理信息系统、企业数据处理、电子商务等广泛的领域。</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特点：(1)可移植性 (2)集群服务 (3)数据挖掘 (4)空间数据库 (5)开发工具</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w:t>
      </w:r>
      <w:r>
        <w:rPr>
          <w:rFonts w:hint="eastAsia" w:ascii="宋体" w:hAnsi="宋体" w:eastAsia="宋体" w:cs="宋体"/>
          <w:b/>
          <w:bCs/>
          <w:i w:val="0"/>
          <w:iCs w:val="0"/>
          <w:color w:val="000000" w:themeColor="text1"/>
          <w:sz w:val="28"/>
          <w:szCs w:val="28"/>
          <w:lang w:val="en-US" w:eastAsia="zh-CN"/>
          <w14:textFill>
            <w14:solidFill>
              <w14:schemeClr w14:val="tx1"/>
            </w14:solidFill>
          </w14:textFill>
        </w:rPr>
        <w:t>1.2 SQL Server数据库管理系统：</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SQL Server是微软公司开发的一个关系型数据库管理系统。</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w:t>
      </w:r>
      <w:r>
        <w:rPr>
          <w:rFonts w:hint="eastAsia" w:ascii="宋体" w:hAnsi="宋体" w:eastAsia="宋体" w:cs="宋体"/>
          <w:b/>
          <w:bCs/>
          <w:i w:val="0"/>
          <w:iCs w:val="0"/>
          <w:color w:val="000000" w:themeColor="text1"/>
          <w:sz w:val="28"/>
          <w:szCs w:val="28"/>
          <w:lang w:val="en-US" w:eastAsia="zh-CN"/>
          <w14:textFill>
            <w14:solidFill>
              <w14:schemeClr w14:val="tx1"/>
            </w14:solidFill>
          </w14:textFill>
        </w:rPr>
        <w:t>1.3 Sybase数据库管理系统: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自适应服务器企业版;优势数据库服务。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bCs/>
          <w:i w:val="0"/>
          <w:iCs w:val="0"/>
          <w:color w:val="000000" w:themeColor="text1"/>
          <w:sz w:val="28"/>
          <w:szCs w:val="28"/>
          <w:lang w:val="en-US" w:eastAsia="zh-CN"/>
          <w14:textFill>
            <w14:solidFill>
              <w14:schemeClr w14:val="tx1"/>
            </w14:solidFill>
          </w14:textFill>
        </w:rPr>
      </w:pPr>
      <w:r>
        <w:rPr>
          <w:rFonts w:hint="eastAsia" w:ascii="宋体" w:hAnsi="宋体" w:eastAsia="宋体" w:cs="宋体"/>
          <w:b/>
          <w:bCs/>
          <w:i w:val="0"/>
          <w:iCs w:val="0"/>
          <w:color w:val="000000" w:themeColor="text1"/>
          <w:sz w:val="28"/>
          <w:szCs w:val="28"/>
          <w:lang w:val="en-US" w:eastAsia="zh-CN"/>
          <w14:textFill>
            <w14:solidFill>
              <w14:schemeClr w14:val="tx1"/>
            </w14:solidFill>
          </w14:textFill>
        </w:rPr>
        <w:t>1.3 DB2数据库管理系统：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DB2数据库是IBM公司开发的一种大型、分布式关系型数据库管理系统，同时也是一种分布式数据库解决方案。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bCs/>
          <w:i w:val="0"/>
          <w:iCs w:val="0"/>
          <w:color w:val="000000" w:themeColor="text1"/>
          <w:sz w:val="28"/>
          <w:szCs w:val="28"/>
          <w:lang w:val="en-US" w:eastAsia="zh-CN"/>
          <w14:textFill>
            <w14:solidFill>
              <w14:schemeClr w14:val="tx1"/>
            </w14:solidFill>
          </w14:textFill>
        </w:rPr>
      </w:pPr>
      <w:r>
        <w:rPr>
          <w:rFonts w:hint="eastAsia" w:ascii="宋体" w:hAnsi="宋体" w:eastAsia="宋体" w:cs="宋体"/>
          <w:b/>
          <w:bCs/>
          <w:i w:val="0"/>
          <w:iCs w:val="0"/>
          <w:color w:val="000000" w:themeColor="text1"/>
          <w:sz w:val="28"/>
          <w:szCs w:val="28"/>
          <w:lang w:val="en-US" w:eastAsia="zh-CN"/>
          <w14:textFill>
            <w14:solidFill>
              <w14:schemeClr w14:val="tx1"/>
            </w14:solidFill>
          </w14:textFill>
        </w:rPr>
        <w:t>1.4 MySQL数据库管理系统: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MySQL是一个小型关系型数据库管理系统，开发者为瑞典MySQL AB公司。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000000" w:themeColor="text1"/>
          <w:sz w:val="30"/>
          <w:szCs w:val="30"/>
          <w:lang w:val="en-US" w:eastAsia="zh-CN"/>
          <w14:textFill>
            <w14:solidFill>
              <w14:schemeClr w14:val="tx1"/>
            </w14:solidFill>
          </w14:textFill>
        </w:rPr>
      </w:pPr>
      <w:r>
        <w:rPr>
          <w:rFonts w:hint="eastAsia" w:ascii="宋体" w:hAnsi="宋体" w:eastAsia="宋体" w:cs="宋体"/>
          <w:b/>
          <w:bCs/>
          <w:i w:val="0"/>
          <w:iCs w:val="0"/>
          <w:color w:val="000000" w:themeColor="text1"/>
          <w:sz w:val="30"/>
          <w:szCs w:val="30"/>
          <w:lang w:val="en-US" w:eastAsia="zh-CN"/>
          <w14:textFill>
            <w14:solidFill>
              <w14:schemeClr w14:val="tx1"/>
            </w14:solidFill>
          </w14:textFill>
        </w:rPr>
        <w:t>2.数据库工具主要功能：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创建概念数据模型功能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创建物理数据模型功能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数据库连接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数据迁移与备份恢复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浏览数据库对象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数据库的库表操作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用户管理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检查设计与逆向工程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性能监视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调试存储过程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Chapter 5</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000000" w:themeColor="text1"/>
          <w:sz w:val="30"/>
          <w:szCs w:val="30"/>
          <w:lang w:val="en-US" w:eastAsia="zh-CN"/>
          <w14:textFill>
            <w14:solidFill>
              <w14:schemeClr w14:val="tx1"/>
            </w14:solidFill>
          </w14:textFill>
        </w:rPr>
      </w:pPr>
      <w:r>
        <w:rPr>
          <w:rFonts w:hint="eastAsia" w:ascii="宋体" w:hAnsi="宋体" w:eastAsia="宋体" w:cs="宋体"/>
          <w:b/>
          <w:bCs/>
          <w:i w:val="0"/>
          <w:iCs w:val="0"/>
          <w:color w:val="000000" w:themeColor="text1"/>
          <w:sz w:val="30"/>
          <w:szCs w:val="30"/>
          <w:lang w:val="en-US" w:eastAsia="zh-CN"/>
          <w14:textFill>
            <w14:solidFill>
              <w14:schemeClr w14:val="tx1"/>
            </w14:solidFill>
          </w14:textFill>
        </w:rPr>
        <w:t>Visual C# 代码编辑窗口：</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w:t>
      </w:r>
      <w:r>
        <w:rPr>
          <w:rFonts w:hint="eastAsia" w:ascii="宋体" w:hAnsi="宋体" w:eastAsia="宋体" w:cs="宋体"/>
          <w:b/>
          <w:bCs/>
          <w:i w:val="0"/>
          <w:iCs w:val="0"/>
          <w:color w:val="000000" w:themeColor="text1"/>
          <w:sz w:val="28"/>
          <w:szCs w:val="28"/>
          <w:lang w:val="en-US" w:eastAsia="zh-CN"/>
          <w14:textFill>
            <w14:solidFill>
              <w14:schemeClr w14:val="tx1"/>
            </w14:solidFill>
          </w14:textFill>
        </w:rPr>
        <w:t>1.IntelliSense(智能感知)</w:t>
      </w: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在编辑器中输入源代码时，IntelliSense 将显示一个包含所有   C# 关键字和 .NET Framework 类的列表框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w:t>
      </w:r>
      <w:r>
        <w:rPr>
          <w:rFonts w:hint="eastAsia" w:ascii="宋体" w:hAnsi="宋体" w:eastAsia="宋体" w:cs="宋体"/>
          <w:b/>
          <w:bCs/>
          <w:i w:val="0"/>
          <w:iCs w:val="0"/>
          <w:color w:val="000000" w:themeColor="text1"/>
          <w:sz w:val="28"/>
          <w:szCs w:val="28"/>
          <w:lang w:val="en-US" w:eastAsia="zh-CN"/>
          <w14:textFill>
            <w14:solidFill>
              <w14:schemeClr w14:val="tx1"/>
            </w14:solidFill>
          </w14:textFill>
        </w:rPr>
        <w:t>2.重构</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随着基本代码在开发项目过程中的不断增大和演变，有时需要更改代码，使其更具有可读性或可移植性。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w:t>
      </w:r>
      <w:r>
        <w:rPr>
          <w:rFonts w:hint="eastAsia" w:ascii="宋体" w:hAnsi="宋体" w:eastAsia="宋体" w:cs="宋体"/>
          <w:b/>
          <w:bCs/>
          <w:i w:val="0"/>
          <w:iCs w:val="0"/>
          <w:color w:val="000000" w:themeColor="text1"/>
          <w:sz w:val="28"/>
          <w:szCs w:val="28"/>
          <w:lang w:val="en-US" w:eastAsia="zh-CN"/>
          <w14:textFill>
            <w14:solidFill>
              <w14:schemeClr w14:val="tx1"/>
            </w14:solidFill>
          </w14:textFill>
        </w:rPr>
        <w:t>3.代码段</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是常用的 C# 源代码的小单元。在代码编辑器中单击鼠标右键，就能访问代码段菜单。通常，读者可以在 Visual C# 提供的许多代码段中浏览，也可以创建自己的代码段。</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w:t>
      </w:r>
      <w:r>
        <w:rPr>
          <w:rFonts w:hint="eastAsia" w:ascii="宋体" w:hAnsi="宋体" w:eastAsia="宋体" w:cs="宋体"/>
          <w:b/>
          <w:bCs/>
          <w:i w:val="0"/>
          <w:iCs w:val="0"/>
          <w:color w:val="000000" w:themeColor="text1"/>
          <w:sz w:val="28"/>
          <w:szCs w:val="28"/>
          <w:lang w:val="en-US" w:eastAsia="zh-CN"/>
          <w14:textFill>
            <w14:solidFill>
              <w14:schemeClr w14:val="tx1"/>
            </w14:solidFill>
          </w14:textFill>
        </w:rPr>
        <w:t>4.波浪下画线</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红色波浪下画线标识语法错误或语义错误。</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绿色波浪下画线标识潜在的编译器警告。</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蓝色波浪下画线标识编译器错误。</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w:t>
      </w:r>
      <w:r>
        <w:rPr>
          <w:rFonts w:hint="eastAsia" w:ascii="宋体" w:hAnsi="宋体" w:eastAsia="宋体" w:cs="宋体"/>
          <w:b/>
          <w:bCs/>
          <w:i w:val="0"/>
          <w:iCs w:val="0"/>
          <w:color w:val="000000" w:themeColor="text1"/>
          <w:sz w:val="28"/>
          <w:szCs w:val="28"/>
          <w:lang w:val="en-US" w:eastAsia="zh-CN"/>
          <w14:textFill>
            <w14:solidFill>
              <w14:schemeClr w14:val="tx1"/>
            </w14:solidFill>
          </w14:textFill>
        </w:rPr>
        <w:t>5.可读性帮助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包括设置代码格式、大纲显示和着色三种类型。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FF0000"/>
          <w:sz w:val="32"/>
          <w:szCs w:val="32"/>
          <w:lang w:val="en-US" w:eastAsia="zh-CN"/>
        </w:rPr>
      </w:pPr>
      <w:r>
        <w:rPr>
          <w:rFonts w:hint="eastAsia" w:ascii="宋体" w:hAnsi="宋体" w:eastAsia="宋体" w:cs="宋体"/>
          <w:b/>
          <w:bCs/>
          <w:i w:val="0"/>
          <w:iCs w:val="0"/>
          <w:color w:val="FF0000"/>
          <w:sz w:val="32"/>
          <w:szCs w:val="32"/>
          <w:lang w:val="en-US" w:eastAsia="zh-CN"/>
        </w:rPr>
        <w:t>需要记住的例题：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FF0000"/>
          <w:sz w:val="28"/>
          <w:szCs w:val="28"/>
          <w:lang w:val="en-US" w:eastAsia="zh-CN"/>
        </w:rPr>
      </w:pPr>
      <w:r>
        <w:rPr>
          <w:rFonts w:hint="eastAsia" w:ascii="宋体" w:hAnsi="宋体" w:eastAsia="宋体" w:cs="宋体"/>
          <w:b w:val="0"/>
          <w:bCs w:val="0"/>
          <w:i w:val="0"/>
          <w:iCs w:val="0"/>
          <w:color w:val="FF0000"/>
          <w:sz w:val="28"/>
          <w:szCs w:val="28"/>
          <w:lang w:val="en-US" w:eastAsia="zh-CN"/>
        </w:rPr>
        <w:t>P92 例题 5-2；P93 例题 5-3。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FF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FF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FF0000"/>
          <w:sz w:val="28"/>
          <w:szCs w:val="28"/>
          <w:lang w:val="en-US" w:eastAsia="zh-CN"/>
        </w:rPr>
      </w:pP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Chapter 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000000" w:themeColor="text1"/>
          <w:sz w:val="30"/>
          <w:szCs w:val="30"/>
          <w:lang w:val="en-US" w:eastAsia="zh-CN"/>
          <w14:textFill>
            <w14:solidFill>
              <w14:schemeClr w14:val="tx1"/>
            </w14:solidFill>
          </w14:textFill>
        </w:rPr>
      </w:pPr>
      <w:r>
        <w:rPr>
          <w:rFonts w:hint="eastAsia" w:ascii="宋体" w:hAnsi="宋体" w:eastAsia="宋体" w:cs="宋体"/>
          <w:b/>
          <w:bCs/>
          <w:i w:val="0"/>
          <w:iCs w:val="0"/>
          <w:color w:val="000000" w:themeColor="text1"/>
          <w:sz w:val="30"/>
          <w:szCs w:val="30"/>
          <w:lang w:val="en-US" w:eastAsia="zh-CN"/>
          <w14:textFill>
            <w14:solidFill>
              <w14:schemeClr w14:val="tx1"/>
            </w14:solidFill>
          </w14:textFill>
        </w:rPr>
        <w:t>1.Visual C#的标识符必须遵循下列语法规则：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(1) 只能使用字母、数字和下画线组成。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(2) 必须以字母、下画线或@开始。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(3) Visual C#的标识符是大小写敏感的。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(4) 标识符不能使用C#中预定义的关键字名，但以@符号开头的标识符，允许使用关键字作为标识符。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(5) 标识符不可与Visual C#中的类库名相同。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宋体" w:hAnsi="宋体" w:eastAsia="宋体" w:cs="宋体"/>
          <w:b w:val="0"/>
          <w:bCs w:val="0"/>
          <w:i w:val="0"/>
          <w:iCs w:val="0"/>
          <w:color w:val="FF0000"/>
          <w:sz w:val="28"/>
          <w:szCs w:val="28"/>
          <w:lang w:val="en-US" w:eastAsia="zh-CN"/>
        </w:rPr>
      </w:pPr>
      <w:r>
        <w:rPr>
          <w:rFonts w:hint="eastAsia" w:ascii="宋体" w:hAnsi="宋体" w:eastAsia="宋体" w:cs="宋体"/>
          <w:b w:val="0"/>
          <w:bCs w:val="0"/>
          <w:i w:val="0"/>
          <w:iCs w:val="0"/>
          <w:color w:val="FF0000"/>
          <w:sz w:val="28"/>
          <w:szCs w:val="28"/>
          <w:lang w:val="en-US" w:eastAsia="zh-CN"/>
        </w:rPr>
        <w:t>一般情况下，变量名首字母小写，后面各单词首字母大写；而常量名、类名、方法名、属性名等首字母大写。</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000000" w:themeColor="text1"/>
          <w:sz w:val="30"/>
          <w:szCs w:val="30"/>
          <w:lang w:val="en-US" w:eastAsia="zh-CN"/>
          <w14:textFill>
            <w14:solidFill>
              <w14:schemeClr w14:val="tx1"/>
            </w14:solidFill>
          </w14:textFill>
        </w:rPr>
      </w:pPr>
      <w:r>
        <w:rPr>
          <w:rFonts w:hint="eastAsia" w:ascii="宋体" w:hAnsi="宋体" w:eastAsia="宋体" w:cs="宋体"/>
          <w:b/>
          <w:bCs/>
          <w:i w:val="0"/>
          <w:iCs w:val="0"/>
          <w:color w:val="000000" w:themeColor="text1"/>
          <w:sz w:val="30"/>
          <w:szCs w:val="30"/>
          <w:lang w:val="en-US" w:eastAsia="zh-CN"/>
          <w14:textFill>
            <w14:solidFill>
              <w14:schemeClr w14:val="tx1"/>
            </w14:solidFill>
          </w14:textFill>
        </w:rPr>
        <w:t>命名空间：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命名空间是类、函数或组件的容器，把它们按类别放入不同的命名空间中。命名空间只是一种逻辑上的划分，而不是物理上的存储分类。命名空间可以避免命名冲突。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宋体" w:hAnsi="宋体" w:eastAsia="宋体" w:cs="宋体"/>
          <w:b w:val="0"/>
          <w:bCs w:val="0"/>
          <w:i w:val="0"/>
          <w:iCs w:val="0"/>
          <w:color w:val="FF0000"/>
          <w:sz w:val="28"/>
          <w:szCs w:val="28"/>
          <w:lang w:val="en-US" w:eastAsia="zh-CN"/>
        </w:rPr>
      </w:pPr>
      <w:r>
        <w:rPr>
          <w:rFonts w:hint="eastAsia" w:ascii="宋体" w:hAnsi="宋体" w:eastAsia="宋体" w:cs="宋体"/>
          <w:b w:val="0"/>
          <w:bCs w:val="0"/>
          <w:i w:val="0"/>
          <w:iCs w:val="0"/>
          <w:color w:val="FF0000"/>
          <w:sz w:val="28"/>
          <w:szCs w:val="28"/>
          <w:lang w:val="en-US" w:eastAsia="zh-CN"/>
        </w:rPr>
        <w:t>注意：</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FF0000"/>
          <w:sz w:val="28"/>
          <w:szCs w:val="28"/>
          <w:lang w:val="en-US" w:eastAsia="zh-CN"/>
        </w:rPr>
        <w:t>用关键字namespace声</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FF0000"/>
          <w:sz w:val="28"/>
          <w:szCs w:val="28"/>
          <w:lang w:val="en-US" w:eastAsia="zh-CN"/>
        </w:rPr>
        <w:t>明一个命名空间时，命名空间的声明要么是源文件using语句后的第一条语句，要么作为成员出现在其他命名空间的声明之中。</w:t>
      </w: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宋体" w:hAnsi="宋体" w:eastAsia="宋体" w:cs="宋体"/>
          <w:b w:val="0"/>
          <w:bCs w:val="0"/>
          <w:i w:val="0"/>
          <w:iCs w:val="0"/>
          <w:color w:val="FF0000"/>
          <w:sz w:val="28"/>
          <w:szCs w:val="28"/>
          <w:lang w:val="en-US" w:eastAsia="zh-CN"/>
        </w:rPr>
      </w:pPr>
      <w:r>
        <w:rPr>
          <w:rFonts w:hint="eastAsia" w:ascii="宋体" w:hAnsi="宋体" w:eastAsia="宋体" w:cs="宋体"/>
          <w:b w:val="0"/>
          <w:bCs w:val="0"/>
          <w:i w:val="0"/>
          <w:iCs w:val="0"/>
          <w:color w:val="FF0000"/>
          <w:sz w:val="28"/>
          <w:szCs w:val="28"/>
          <w:lang w:val="en-US" w:eastAsia="zh-CN"/>
        </w:rPr>
        <w:t>在同一命名空间中，不允许出现同名命名空间成员或同名的类。</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宋体" w:hAnsi="宋体" w:eastAsia="宋体" w:cs="宋体"/>
          <w:b w:val="0"/>
          <w:bCs w:val="0"/>
          <w:i w:val="0"/>
          <w:iCs w:val="0"/>
          <w:color w:val="FF0000"/>
          <w:sz w:val="28"/>
          <w:szCs w:val="28"/>
          <w:lang w:val="en-US" w:eastAsia="zh-CN"/>
        </w:rPr>
      </w:pPr>
      <w:r>
        <w:rPr>
          <w:rFonts w:hint="eastAsia" w:ascii="宋体" w:hAnsi="宋体" w:eastAsia="宋体" w:cs="宋体"/>
          <w:b w:val="0"/>
          <w:bCs w:val="0"/>
          <w:i w:val="0"/>
          <w:iCs w:val="0"/>
          <w:color w:val="FF0000"/>
          <w:sz w:val="28"/>
          <w:szCs w:val="28"/>
          <w:lang w:val="en-US" w:eastAsia="zh-CN"/>
        </w:rPr>
        <w:t>如果在应用程序中没有显式声明命名空间，应用程序中会创建默认命名空间。该默认的命名空间，其名称就是项目的名称。</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000000" w:themeColor="text1"/>
          <w:sz w:val="30"/>
          <w:szCs w:val="30"/>
          <w:lang w:val="en-US" w:eastAsia="zh-CN"/>
          <w14:textFill>
            <w14:solidFill>
              <w14:schemeClr w14:val="tx1"/>
            </w14:solidFill>
          </w14:textFill>
        </w:rPr>
      </w:pPr>
      <w:r>
        <w:rPr>
          <w:rFonts w:hint="eastAsia" w:ascii="宋体" w:hAnsi="宋体" w:eastAsia="宋体" w:cs="宋体"/>
          <w:b/>
          <w:bCs/>
          <w:i w:val="0"/>
          <w:iCs w:val="0"/>
          <w:color w:val="000000" w:themeColor="text1"/>
          <w:sz w:val="30"/>
          <w:szCs w:val="30"/>
          <w:lang w:val="en-US" w:eastAsia="zh-CN"/>
          <w14:textFill>
            <w14:solidFill>
              <w14:schemeClr w14:val="tx1"/>
            </w14:solidFill>
          </w14:textFill>
        </w:rPr>
        <w:t>命名空间的使用：</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840" w:leftChars="0"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直接定位命名空间的位置；(</w:t>
      </w:r>
      <w:r>
        <w:rPr>
          <w:rFonts w:hint="eastAsia" w:ascii="宋体" w:hAnsi="宋体" w:eastAsia="宋体" w:cs="宋体"/>
          <w:b/>
          <w:bCs/>
          <w:i w:val="0"/>
          <w:iCs w:val="0"/>
          <w:color w:val="000000" w:themeColor="text1"/>
          <w:sz w:val="21"/>
          <w:szCs w:val="21"/>
          <w:lang w:val="en-US" w:eastAsia="zh-CN"/>
          <w14:textFill>
            <w14:solidFill>
              <w14:schemeClr w14:val="tx1"/>
            </w14:solidFill>
          </w14:textFill>
        </w:rPr>
        <w:t>在该方法中任何一个命名空间都可以在程序代码中直接使用。</w:t>
      </w: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使用using关键字;(</w:t>
      </w:r>
      <w:r>
        <w:rPr>
          <w:rFonts w:hint="eastAsia" w:ascii="宋体" w:hAnsi="宋体" w:eastAsia="宋体" w:cs="宋体"/>
          <w:b/>
          <w:bCs/>
          <w:i w:val="0"/>
          <w:iCs w:val="0"/>
          <w:color w:val="000000" w:themeColor="text1"/>
          <w:sz w:val="21"/>
          <w:szCs w:val="21"/>
          <w:lang w:val="en-US" w:eastAsia="zh-CN"/>
          <w14:textFill>
            <w14:solidFill>
              <w14:schemeClr w14:val="tx1"/>
            </w14:solidFill>
          </w14:textFill>
        </w:rPr>
        <w:t>使用using关键字，能够引用给定的命名空间或创建命名空间的别名</w:t>
      </w: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000000" w:themeColor="text1"/>
          <w:sz w:val="30"/>
          <w:szCs w:val="30"/>
          <w:lang w:val="en-US" w:eastAsia="zh-CN"/>
          <w14:textFill>
            <w14:solidFill>
              <w14:schemeClr w14:val="tx1"/>
            </w14:solidFill>
          </w14:textFill>
        </w:rPr>
      </w:pPr>
      <w:r>
        <w:rPr>
          <w:rFonts w:hint="eastAsia" w:ascii="宋体" w:hAnsi="宋体" w:eastAsia="宋体" w:cs="宋体"/>
          <w:b/>
          <w:bCs/>
          <w:i w:val="0"/>
          <w:iCs w:val="0"/>
          <w:color w:val="000000" w:themeColor="text1"/>
          <w:sz w:val="30"/>
          <w:szCs w:val="30"/>
          <w:lang w:val="en-US" w:eastAsia="zh-CN"/>
          <w14:textFill>
            <w14:solidFill>
              <w14:schemeClr w14:val="tx1"/>
            </w14:solidFill>
          </w14:textFill>
        </w:rPr>
        <w:t>命名空间类型：</w:t>
      </w:r>
    </w:p>
    <w:tbl>
      <w:tblPr>
        <w:tblStyle w:val="4"/>
        <w:tblW w:w="15021" w:type="dxa"/>
        <w:tblCellSpacing w:w="0" w:type="dxa"/>
        <w:tblInd w:w="-607" w:type="dxa"/>
        <w:shd w:val="clear" w:color="auto" w:fill="auto"/>
        <w:tblLayout w:type="fixed"/>
        <w:tblCellMar>
          <w:top w:w="0" w:type="dxa"/>
          <w:left w:w="0" w:type="dxa"/>
          <w:bottom w:w="0" w:type="dxa"/>
          <w:right w:w="0" w:type="dxa"/>
        </w:tblCellMar>
      </w:tblPr>
      <w:tblGrid>
        <w:gridCol w:w="2445"/>
        <w:gridCol w:w="12576"/>
      </w:tblGrid>
      <w:tr>
        <w:tblPrEx>
          <w:shd w:val="clear" w:color="auto" w:fill="auto"/>
          <w:tblLayout w:type="fixed"/>
          <w:tblCellMar>
            <w:top w:w="0" w:type="dxa"/>
            <w:left w:w="0" w:type="dxa"/>
            <w:bottom w:w="0" w:type="dxa"/>
            <w:right w:w="0" w:type="dxa"/>
          </w:tblCellMar>
        </w:tblPrEx>
        <w:trPr>
          <w:trHeight w:val="560" w:hRule="atLeast"/>
          <w:tblCellSpacing w:w="0" w:type="dxa"/>
        </w:trPr>
        <w:tc>
          <w:tcPr>
            <w:tcW w:w="244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命 名 空 间</w:t>
            </w:r>
          </w:p>
        </w:tc>
        <w:tc>
          <w:tcPr>
            <w:tcW w:w="1257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类 的 描 述</w:t>
            </w:r>
          </w:p>
        </w:tc>
      </w:tr>
      <w:tr>
        <w:tblPrEx>
          <w:tblLayout w:type="fixed"/>
          <w:tblCellMar>
            <w:top w:w="0" w:type="dxa"/>
            <w:left w:w="0" w:type="dxa"/>
            <w:bottom w:w="0" w:type="dxa"/>
            <w:right w:w="0" w:type="dxa"/>
          </w:tblCellMar>
        </w:tblPrEx>
        <w:trPr>
          <w:trHeight w:val="500" w:hRule="atLeast"/>
          <w:tblCellSpacing w:w="0" w:type="dxa"/>
        </w:trPr>
        <w:tc>
          <w:tcPr>
            <w:tcW w:w="244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System.Collection</w:t>
            </w:r>
          </w:p>
        </w:tc>
        <w:tc>
          <w:tcPr>
            <w:tcW w:w="1257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提供与集合相关的类型，如列表、队列、位数组、哈希表和字典等</w:t>
            </w:r>
          </w:p>
        </w:tc>
      </w:tr>
      <w:tr>
        <w:tblPrEx>
          <w:tblLayout w:type="fixed"/>
          <w:tblCellMar>
            <w:top w:w="0" w:type="dxa"/>
            <w:left w:w="0" w:type="dxa"/>
            <w:bottom w:w="0" w:type="dxa"/>
            <w:right w:w="0" w:type="dxa"/>
          </w:tblCellMar>
        </w:tblPrEx>
        <w:trPr>
          <w:trHeight w:val="480" w:hRule="atLeast"/>
          <w:tblCellSpacing w:w="0" w:type="dxa"/>
        </w:trPr>
        <w:tc>
          <w:tcPr>
            <w:tcW w:w="244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System.Text</w:t>
            </w:r>
          </w:p>
        </w:tc>
        <w:tc>
          <w:tcPr>
            <w:tcW w:w="1257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提供了操作字体集合的功能</w:t>
            </w:r>
          </w:p>
        </w:tc>
      </w:tr>
      <w:tr>
        <w:tblPrEx>
          <w:tblLayout w:type="fixed"/>
          <w:tblCellMar>
            <w:top w:w="0" w:type="dxa"/>
            <w:left w:w="0" w:type="dxa"/>
            <w:bottom w:w="0" w:type="dxa"/>
            <w:right w:w="0" w:type="dxa"/>
          </w:tblCellMar>
        </w:tblPrEx>
        <w:trPr>
          <w:trHeight w:val="500" w:hRule="atLeast"/>
          <w:tblCellSpacing w:w="0" w:type="dxa"/>
        </w:trPr>
        <w:tc>
          <w:tcPr>
            <w:tcW w:w="244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System.IO</w:t>
            </w:r>
          </w:p>
        </w:tc>
        <w:tc>
          <w:tcPr>
            <w:tcW w:w="1257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提供允许读写文件和数据流的接口</w:t>
            </w:r>
          </w:p>
        </w:tc>
      </w:tr>
      <w:tr>
        <w:tblPrEx>
          <w:tblLayout w:type="fixed"/>
          <w:tblCellMar>
            <w:top w:w="0" w:type="dxa"/>
            <w:left w:w="0" w:type="dxa"/>
            <w:bottom w:w="0" w:type="dxa"/>
            <w:right w:w="0" w:type="dxa"/>
          </w:tblCellMar>
        </w:tblPrEx>
        <w:trPr>
          <w:trHeight w:val="480" w:hRule="atLeast"/>
          <w:tblCellSpacing w:w="0" w:type="dxa"/>
        </w:trPr>
        <w:tc>
          <w:tcPr>
            <w:tcW w:w="244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System.Threading</w:t>
            </w:r>
          </w:p>
        </w:tc>
        <w:tc>
          <w:tcPr>
            <w:tcW w:w="1257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提供启用多线程的类和接口</w:t>
            </w:r>
          </w:p>
        </w:tc>
      </w:tr>
      <w:tr>
        <w:tblPrEx>
          <w:tblLayout w:type="fixed"/>
          <w:tblCellMar>
            <w:top w:w="0" w:type="dxa"/>
            <w:left w:w="0" w:type="dxa"/>
            <w:bottom w:w="0" w:type="dxa"/>
            <w:right w:w="0" w:type="dxa"/>
          </w:tblCellMar>
        </w:tblPrEx>
        <w:trPr>
          <w:trHeight w:val="480" w:hRule="atLeast"/>
          <w:tblCellSpacing w:w="0" w:type="dxa"/>
        </w:trPr>
        <w:tc>
          <w:tcPr>
            <w:tcW w:w="244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System.Drawing</w:t>
            </w:r>
          </w:p>
        </w:tc>
        <w:tc>
          <w:tcPr>
            <w:tcW w:w="1257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提供了对 GDI+ 基本图形功能的访问</w:t>
            </w:r>
          </w:p>
        </w:tc>
      </w:tr>
      <w:tr>
        <w:tblPrEx>
          <w:tblLayout w:type="fixed"/>
          <w:tblCellMar>
            <w:top w:w="0" w:type="dxa"/>
            <w:left w:w="0" w:type="dxa"/>
            <w:bottom w:w="0" w:type="dxa"/>
            <w:right w:w="0" w:type="dxa"/>
          </w:tblCellMar>
        </w:tblPrEx>
        <w:trPr>
          <w:trHeight w:val="500" w:hRule="atLeast"/>
          <w:tblCellSpacing w:w="0" w:type="dxa"/>
        </w:trPr>
        <w:tc>
          <w:tcPr>
            <w:tcW w:w="244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System.Data</w:t>
            </w:r>
          </w:p>
        </w:tc>
        <w:tc>
          <w:tcPr>
            <w:tcW w:w="1257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包含了数据访问使用的一些主要类型</w:t>
            </w:r>
          </w:p>
        </w:tc>
      </w:tr>
      <w:tr>
        <w:tblPrEx>
          <w:tblLayout w:type="fixed"/>
          <w:tblCellMar>
            <w:top w:w="0" w:type="dxa"/>
            <w:left w:w="0" w:type="dxa"/>
            <w:bottom w:w="0" w:type="dxa"/>
            <w:right w:w="0" w:type="dxa"/>
          </w:tblCellMar>
        </w:tblPrEx>
        <w:trPr>
          <w:trHeight w:val="480" w:hRule="atLeast"/>
          <w:tblCellSpacing w:w="0" w:type="dxa"/>
        </w:trPr>
        <w:tc>
          <w:tcPr>
            <w:tcW w:w="244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System.XML</w:t>
            </w:r>
          </w:p>
        </w:tc>
        <w:tc>
          <w:tcPr>
            <w:tcW w:w="1257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为处理 XML 提供基于标准的支持</w:t>
            </w:r>
          </w:p>
        </w:tc>
      </w:tr>
      <w:tr>
        <w:tblPrEx>
          <w:tblLayout w:type="fixed"/>
          <w:tblCellMar>
            <w:top w:w="0" w:type="dxa"/>
            <w:left w:w="0" w:type="dxa"/>
            <w:bottom w:w="0" w:type="dxa"/>
            <w:right w:w="0" w:type="dxa"/>
          </w:tblCellMar>
        </w:tblPrEx>
        <w:trPr>
          <w:trHeight w:val="480" w:hRule="atLeast"/>
          <w:tblCellSpacing w:w="0" w:type="dxa"/>
        </w:trPr>
        <w:tc>
          <w:tcPr>
            <w:tcW w:w="244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System.Net</w:t>
            </w:r>
          </w:p>
        </w:tc>
        <w:tc>
          <w:tcPr>
            <w:tcW w:w="1257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可为当前网络上的多种协议提供简单的编程接口</w:t>
            </w:r>
          </w:p>
        </w:tc>
      </w:tr>
      <w:tr>
        <w:tblPrEx>
          <w:tblLayout w:type="fixed"/>
          <w:tblCellMar>
            <w:top w:w="0" w:type="dxa"/>
            <w:left w:w="0" w:type="dxa"/>
            <w:bottom w:w="0" w:type="dxa"/>
            <w:right w:w="0" w:type="dxa"/>
          </w:tblCellMar>
        </w:tblPrEx>
        <w:trPr>
          <w:trHeight w:val="500" w:hRule="atLeast"/>
          <w:tblCellSpacing w:w="0" w:type="dxa"/>
        </w:trPr>
        <w:tc>
          <w:tcPr>
            <w:tcW w:w="244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System.Net.Sockets</w:t>
            </w:r>
          </w:p>
        </w:tc>
        <w:tc>
          <w:tcPr>
            <w:tcW w:w="1257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提供对Windows套接字的访问</w:t>
            </w:r>
          </w:p>
        </w:tc>
      </w:tr>
      <w:tr>
        <w:tblPrEx>
          <w:tblLayout w:type="fixed"/>
          <w:tblCellMar>
            <w:top w:w="0" w:type="dxa"/>
            <w:left w:w="0" w:type="dxa"/>
            <w:bottom w:w="0" w:type="dxa"/>
            <w:right w:w="0" w:type="dxa"/>
          </w:tblCellMar>
        </w:tblPrEx>
        <w:trPr>
          <w:trHeight w:val="480" w:hRule="atLeast"/>
          <w:tblCellSpacing w:w="0" w:type="dxa"/>
        </w:trPr>
        <w:tc>
          <w:tcPr>
            <w:tcW w:w="244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System.Web</w:t>
            </w:r>
          </w:p>
        </w:tc>
        <w:tc>
          <w:tcPr>
            <w:tcW w:w="1257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提供进行浏览器与服务器通信的类和接口</w:t>
            </w:r>
          </w:p>
        </w:tc>
      </w:tr>
      <w:tr>
        <w:tblPrEx>
          <w:tblLayout w:type="fixed"/>
          <w:tblCellMar>
            <w:top w:w="0" w:type="dxa"/>
            <w:left w:w="0" w:type="dxa"/>
            <w:bottom w:w="0" w:type="dxa"/>
            <w:right w:w="0" w:type="dxa"/>
          </w:tblCellMar>
        </w:tblPrEx>
        <w:trPr>
          <w:trHeight w:val="500" w:hRule="atLeast"/>
          <w:tblCellSpacing w:w="0" w:type="dxa"/>
        </w:trPr>
        <w:tc>
          <w:tcPr>
            <w:tcW w:w="244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System.Timers</w:t>
            </w:r>
          </w:p>
        </w:tc>
        <w:tc>
          <w:tcPr>
            <w:tcW w:w="1257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提供Timer组件，在指定的时间间隔引发一个事件</w:t>
            </w:r>
          </w:p>
        </w:tc>
      </w:tr>
      <w:tr>
        <w:tblPrEx>
          <w:tblLayout w:type="fixed"/>
          <w:tblCellMar>
            <w:top w:w="0" w:type="dxa"/>
            <w:left w:w="0" w:type="dxa"/>
            <w:bottom w:w="0" w:type="dxa"/>
            <w:right w:w="0" w:type="dxa"/>
          </w:tblCellMar>
        </w:tblPrEx>
        <w:trPr>
          <w:trHeight w:val="480" w:hRule="atLeast"/>
          <w:tblCellSpacing w:w="0" w:type="dxa"/>
        </w:trPr>
        <w:tc>
          <w:tcPr>
            <w:tcW w:w="244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System.Windows.Forms</w:t>
            </w:r>
          </w:p>
        </w:tc>
        <w:tc>
          <w:tcPr>
            <w:tcW w:w="12576"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创建使用标准Windows图形接口和基于Windows的应用程序</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000000" w:themeColor="text1"/>
          <w:sz w:val="30"/>
          <w:szCs w:val="30"/>
          <w:lang w:val="en-US" w:eastAsia="zh-CN"/>
          <w14:textFill>
            <w14:solidFill>
              <w14:schemeClr w14:val="tx1"/>
            </w14:solidFill>
          </w14:textFill>
        </w:rPr>
      </w:pPr>
      <w:r>
        <w:rPr>
          <w:rFonts w:hint="eastAsia" w:ascii="宋体" w:hAnsi="宋体" w:eastAsia="宋体" w:cs="宋体"/>
          <w:b/>
          <w:bCs/>
          <w:i w:val="0"/>
          <w:iCs w:val="0"/>
          <w:color w:val="000000" w:themeColor="text1"/>
          <w:sz w:val="30"/>
          <w:szCs w:val="30"/>
          <w:lang w:val="en-US" w:eastAsia="zh-CN"/>
          <w14:textFill>
            <w14:solidFill>
              <w14:schemeClr w14:val="tx1"/>
            </w14:solidFill>
          </w14:textFill>
        </w:rPr>
        <w:t>数据类型: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Visual C#支持两种基本数据类型：值类型和引用类型。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FF0000"/>
          <w:sz w:val="28"/>
          <w:szCs w:val="28"/>
          <w:lang w:val="en-US" w:eastAsia="zh-CN"/>
        </w:rPr>
      </w:pPr>
      <w:r>
        <w:rPr>
          <w:rFonts w:hint="eastAsia" w:ascii="宋体" w:hAnsi="宋体" w:eastAsia="宋体" w:cs="宋体"/>
          <w:b w:val="0"/>
          <w:bCs w:val="0"/>
          <w:i w:val="0"/>
          <w:iCs w:val="0"/>
          <w:color w:val="FF0000"/>
          <w:sz w:val="28"/>
          <w:szCs w:val="28"/>
          <w:lang w:val="en-US" w:eastAsia="zh-CN"/>
        </w:rPr>
        <w:t>值类型与引用类型的区别：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值类型变量存储的是</w:t>
      </w:r>
      <w:r>
        <w:rPr>
          <w:rFonts w:hint="eastAsia" w:ascii="宋体" w:hAnsi="宋体" w:eastAsia="宋体" w:cs="宋体"/>
          <w:b w:val="0"/>
          <w:bCs w:val="0"/>
          <w:i w:val="0"/>
          <w:iCs w:val="0"/>
          <w:color w:val="FF0000"/>
          <w:sz w:val="28"/>
          <w:szCs w:val="28"/>
          <w:lang w:val="en-US" w:eastAsia="zh-CN"/>
        </w:rPr>
        <w:t>该数据类型所代表的实际数据</w:t>
      </w: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，变量包含其数据，可以</w:t>
      </w:r>
      <w:r>
        <w:rPr>
          <w:rFonts w:hint="eastAsia" w:ascii="宋体" w:hAnsi="宋体" w:eastAsia="宋体" w:cs="宋体"/>
          <w:b w:val="0"/>
          <w:bCs w:val="0"/>
          <w:i w:val="0"/>
          <w:iCs w:val="0"/>
          <w:color w:val="FF0000"/>
          <w:sz w:val="28"/>
          <w:szCs w:val="28"/>
          <w:lang w:val="en-US" w:eastAsia="zh-CN"/>
        </w:rPr>
        <w:t>直接访问</w:t>
      </w: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其值，并且该变量存储在内存的栈(Stack)中；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引用类型的变量</w:t>
      </w:r>
      <w:r>
        <w:rPr>
          <w:rFonts w:hint="eastAsia" w:ascii="宋体" w:hAnsi="宋体" w:eastAsia="宋体" w:cs="宋体"/>
          <w:b w:val="0"/>
          <w:bCs w:val="0"/>
          <w:i w:val="0"/>
          <w:iCs w:val="0"/>
          <w:color w:val="FF0000"/>
          <w:sz w:val="28"/>
          <w:szCs w:val="28"/>
          <w:lang w:val="en-US" w:eastAsia="zh-CN"/>
        </w:rPr>
        <w:t>存储对数据的引用</w:t>
      </w: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，即</w:t>
      </w:r>
      <w:r>
        <w:rPr>
          <w:rFonts w:hint="eastAsia" w:ascii="宋体" w:hAnsi="宋体" w:eastAsia="宋体" w:cs="宋体"/>
          <w:b w:val="0"/>
          <w:bCs w:val="0"/>
          <w:i w:val="0"/>
          <w:iCs w:val="0"/>
          <w:color w:val="FF0000"/>
          <w:sz w:val="28"/>
          <w:szCs w:val="28"/>
          <w:lang w:val="en-US" w:eastAsia="zh-CN"/>
        </w:rPr>
        <w:t>地址</w:t>
      </w: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。对于引用类型，两个变量可能引用同一个对象，因此对</w:t>
      </w:r>
      <w:r>
        <w:rPr>
          <w:rFonts w:hint="eastAsia" w:ascii="宋体" w:hAnsi="宋体" w:eastAsia="宋体" w:cs="宋体"/>
          <w:b w:val="0"/>
          <w:bCs w:val="0"/>
          <w:i w:val="0"/>
          <w:iCs w:val="0"/>
          <w:color w:val="FF0000"/>
          <w:sz w:val="28"/>
          <w:szCs w:val="28"/>
          <w:lang w:val="en-US" w:eastAsia="zh-CN"/>
        </w:rPr>
        <w:t>一个变量的操作可能影响另一个变量所引用的对象。</w:t>
      </w:r>
      <w:r>
        <w:drawing>
          <wp:inline distT="0" distB="0" distL="114300" distR="114300">
            <wp:extent cx="5550535" cy="4334510"/>
            <wp:effectExtent l="0" t="0" r="12065" b="8890"/>
            <wp:docPr id="18436" name="Picture 4" descr="6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4" descr="6t1"/>
                    <pic:cNvPicPr>
                      <a:picLocks noChangeAspect="1"/>
                    </pic:cNvPicPr>
                  </pic:nvPicPr>
                  <pic:blipFill>
                    <a:blip r:embed="rId6"/>
                    <a:srcRect/>
                    <a:stretch>
                      <a:fillRect/>
                    </a:stretch>
                  </pic:blipFill>
                  <pic:spPr>
                    <a:xfrm>
                      <a:off x="250825" y="188913"/>
                      <a:ext cx="5550535" cy="4334510"/>
                    </a:xfrm>
                    <a:prstGeom prst="rect">
                      <a:avLst/>
                    </a:prstGeom>
                    <a:noFill/>
                    <a:ln w="9525">
                      <a:noFill/>
                      <a:miter/>
                    </a:ln>
                  </pic:spPr>
                </pic:pic>
              </a:graphicData>
            </a:graphic>
          </wp:inline>
        </w:drawing>
      </w:r>
    </w:p>
    <w:tbl>
      <w:tblPr>
        <w:tblStyle w:val="4"/>
        <w:tblW w:w="9900" w:type="dxa"/>
        <w:tblCellSpacing w:w="0" w:type="dxa"/>
        <w:tblInd w:w="15" w:type="dxa"/>
        <w:shd w:val="clear" w:color="auto" w:fill="auto"/>
        <w:tblLayout w:type="fixed"/>
        <w:tblCellMar>
          <w:top w:w="0" w:type="dxa"/>
          <w:left w:w="0" w:type="dxa"/>
          <w:bottom w:w="0" w:type="dxa"/>
          <w:right w:w="0" w:type="dxa"/>
        </w:tblCellMar>
      </w:tblPr>
      <w:tblGrid>
        <w:gridCol w:w="1790"/>
        <w:gridCol w:w="1790"/>
        <w:gridCol w:w="530"/>
        <w:gridCol w:w="1790"/>
        <w:gridCol w:w="1790"/>
        <w:gridCol w:w="2210"/>
      </w:tblGrid>
      <w:tr>
        <w:tblPrEx>
          <w:shd w:val="clear" w:color="auto" w:fill="auto"/>
          <w:tblLayout w:type="fixed"/>
          <w:tblCellMar>
            <w:top w:w="0" w:type="dxa"/>
            <w:left w:w="0" w:type="dxa"/>
            <w:bottom w:w="0" w:type="dxa"/>
            <w:right w:w="0" w:type="dxa"/>
          </w:tblCellMar>
        </w:tblPrEx>
        <w:trPr>
          <w:trHeight w:val="1100" w:hRule="atLeast"/>
          <w:tblCellSpacing w:w="0" w:type="dxa"/>
        </w:trPr>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数 据 类 型</w:t>
            </w:r>
          </w:p>
        </w:tc>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类 型 说 明</w:t>
            </w:r>
          </w:p>
        </w:tc>
        <w:tc>
          <w:tcPr>
            <w:tcW w:w="53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字</w:t>
            </w:r>
          </w:p>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节</w:t>
            </w:r>
          </w:p>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数</w:t>
            </w:r>
          </w:p>
        </w:tc>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取 值 范 围</w:t>
            </w:r>
          </w:p>
        </w:tc>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取 值 精 度</w:t>
            </w:r>
          </w:p>
        </w:tc>
        <w:tc>
          <w:tcPr>
            <w:tcW w:w="221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示    例</w:t>
            </w:r>
          </w:p>
        </w:tc>
      </w:tr>
      <w:tr>
        <w:tblPrEx>
          <w:tblLayout w:type="fixed"/>
          <w:tblCellMar>
            <w:top w:w="0" w:type="dxa"/>
            <w:left w:w="0" w:type="dxa"/>
            <w:bottom w:w="0" w:type="dxa"/>
            <w:right w:w="0" w:type="dxa"/>
          </w:tblCellMar>
        </w:tblPrEx>
        <w:trPr>
          <w:trHeight w:val="753" w:hRule="atLeast"/>
          <w:tblCellSpacing w:w="0" w:type="dxa"/>
        </w:trPr>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float</w:t>
            </w:r>
          </w:p>
        </w:tc>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单精度浮点型</w:t>
            </w:r>
          </w:p>
        </w:tc>
        <w:tc>
          <w:tcPr>
            <w:tcW w:w="53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4</w:t>
            </w:r>
          </w:p>
        </w:tc>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1.5e−45到3.4e38</w:t>
            </w:r>
          </w:p>
        </w:tc>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7位</w:t>
            </w:r>
          </w:p>
        </w:tc>
        <w:tc>
          <w:tcPr>
            <w:tcW w:w="221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float va=12.9F;</w:t>
            </w:r>
          </w:p>
        </w:tc>
      </w:tr>
      <w:tr>
        <w:tblPrEx>
          <w:tblLayout w:type="fixed"/>
          <w:tblCellMar>
            <w:top w:w="0" w:type="dxa"/>
            <w:left w:w="0" w:type="dxa"/>
            <w:bottom w:w="0" w:type="dxa"/>
            <w:right w:w="0" w:type="dxa"/>
          </w:tblCellMar>
        </w:tblPrEx>
        <w:trPr>
          <w:trHeight w:val="774" w:hRule="atLeast"/>
          <w:tblCellSpacing w:w="0" w:type="dxa"/>
        </w:trPr>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double</w:t>
            </w:r>
          </w:p>
        </w:tc>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双精度浮点型</w:t>
            </w:r>
          </w:p>
        </w:tc>
        <w:tc>
          <w:tcPr>
            <w:tcW w:w="53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8</w:t>
            </w:r>
          </w:p>
        </w:tc>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5.0e−324到1.7e308</w:t>
            </w:r>
          </w:p>
        </w:tc>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15～16位</w:t>
            </w:r>
          </w:p>
        </w:tc>
        <w:tc>
          <w:tcPr>
            <w:tcW w:w="221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double va=23.45D;</w:t>
            </w:r>
          </w:p>
        </w:tc>
      </w:tr>
      <w:tr>
        <w:tblPrEx>
          <w:tblLayout w:type="fixed"/>
          <w:tblCellMar>
            <w:top w:w="0" w:type="dxa"/>
            <w:left w:w="0" w:type="dxa"/>
            <w:bottom w:w="0" w:type="dxa"/>
            <w:right w:w="0" w:type="dxa"/>
          </w:tblCellMar>
        </w:tblPrEx>
        <w:trPr>
          <w:trHeight w:val="744" w:hRule="atLeast"/>
          <w:tblCellSpacing w:w="0" w:type="dxa"/>
        </w:trPr>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decimal</w:t>
            </w:r>
          </w:p>
        </w:tc>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十进制数类型</w:t>
            </w:r>
          </w:p>
        </w:tc>
        <w:tc>
          <w:tcPr>
            <w:tcW w:w="53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16</w:t>
            </w:r>
          </w:p>
        </w:tc>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1.0e-28到7.9e28</w:t>
            </w:r>
          </w:p>
        </w:tc>
        <w:tc>
          <w:tcPr>
            <w:tcW w:w="179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28～29位</w:t>
            </w:r>
          </w:p>
        </w:tc>
        <w:tc>
          <w:tcPr>
            <w:tcW w:w="221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decimal va=3.33M;</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(1)布尔类型数据主要应用在流程控制中，用于判断布尔类型变量的“真”、”假“来改变流程的执行方向。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(2)枚举类型是值类型的一种特殊形式，即由一组称为枚举数列表的命名常数组成的独特类型。使用enum 关键字来声明枚举类型。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(3)Visual C#中引用类型主要包括以下几种：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  类(class)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  接口(interface)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  委托(delegate)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  数组(array)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(4)C#语言中，无论如何定义引用类型变量，都不会变为值类型变量。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(5)对象类(object类)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i w:val="0"/>
          <w:iCs w:val="0"/>
          <w:color w:val="000000" w:themeColor="text1"/>
          <w:sz w:val="28"/>
          <w:szCs w:val="28"/>
          <w:lang w:val="en-US" w:eastAsia="zh-CN"/>
          <w14:textFill>
            <w14:solidFill>
              <w14:schemeClr w14:val="tx1"/>
            </w14:solidFill>
          </w14:textFill>
        </w:rPr>
        <w:t xml:space="preserve">   C#中的所有类型，包括所有值类型和引用类型，都以object类为基类，直接或间接地从object类继承而来。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(6)可以将数组分为如下3类：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  一维数组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  多维数组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  不规则数组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I.一维数组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①定义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定义一维数组的语法格式：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数组类型[] 数组名；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int[] 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double[] 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数组必须初始化后才能使用。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②初始化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两种方法：动态、静态。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动态初始化一维数组的格式：int[] a=new int[2]{1,2};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FF0000"/>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静态初始化一维数组的格式： int[] a={1,2};</w:t>
      </w:r>
      <w:r>
        <w:rPr>
          <w:rFonts w:hint="eastAsia" w:ascii="宋体" w:hAnsi="宋体" w:eastAsia="宋体" w:cs="宋体"/>
          <w:b w:val="0"/>
          <w:bCs w:val="0"/>
          <w:i w:val="0"/>
          <w:iCs w:val="0"/>
          <w:color w:val="FF0000"/>
          <w:sz w:val="28"/>
          <w:szCs w:val="28"/>
          <w:lang w:val="en-US" w:eastAsia="zh-CN"/>
        </w:rPr>
        <w:t>静态初始化必须和定义放在一起。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II.多维数组：定义：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977" w:firstLineChars="349"/>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string[,]  str2;  //引用变量str2,二维数组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977" w:firstLineChars="349"/>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Str2=new string[3,4];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977" w:firstLineChars="349"/>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Str2[1,2]=“efg”;</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字符串：</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字符串的定义：string 字符串名;</w:t>
      </w:r>
      <w:r>
        <w:rPr>
          <w:rFonts w:hint="eastAsia" w:ascii="宋体" w:hAnsi="宋体" w:eastAsia="宋体" w:cs="宋体"/>
          <w:b w:val="0"/>
          <w:bCs w:val="0"/>
          <w:i w:val="0"/>
          <w:iCs w:val="0"/>
          <w:color w:val="FF0000"/>
          <w:sz w:val="28"/>
          <w:szCs w:val="28"/>
          <w:lang w:val="en-US" w:eastAsia="zh-CN"/>
        </w:rPr>
        <w:t xml:space="preserve">将赋予的值用引号括起来；string str = </w:t>
      </w:r>
      <w:r>
        <w:rPr>
          <w:rFonts w:hint="default" w:ascii="宋体" w:hAnsi="宋体" w:eastAsia="宋体" w:cs="宋体"/>
          <w:b w:val="0"/>
          <w:bCs w:val="0"/>
          <w:i w:val="0"/>
          <w:iCs w:val="0"/>
          <w:color w:val="FF0000"/>
          <w:sz w:val="28"/>
          <w:szCs w:val="28"/>
          <w:lang w:val="en-US" w:eastAsia="zh-CN"/>
        </w:rPr>
        <w:t>“</w:t>
      </w:r>
      <w:r>
        <w:rPr>
          <w:rFonts w:hint="eastAsia" w:ascii="宋体" w:hAnsi="宋体" w:eastAsia="宋体" w:cs="宋体"/>
          <w:b w:val="0"/>
          <w:bCs w:val="0"/>
          <w:i w:val="0"/>
          <w:iCs w:val="0"/>
          <w:color w:val="FF0000"/>
          <w:sz w:val="28"/>
          <w:szCs w:val="28"/>
          <w:lang w:val="en-US" w:eastAsia="zh-CN"/>
        </w:rPr>
        <w:t>我是中国人</w:t>
      </w:r>
      <w:r>
        <w:rPr>
          <w:rFonts w:hint="default" w:ascii="宋体" w:hAnsi="宋体" w:eastAsia="宋体" w:cs="宋体"/>
          <w:b w:val="0"/>
          <w:bCs w:val="0"/>
          <w:i w:val="0"/>
          <w:iCs w:val="0"/>
          <w:color w:val="FF0000"/>
          <w:sz w:val="28"/>
          <w:szCs w:val="28"/>
          <w:lang w:val="en-US" w:eastAsia="zh-CN"/>
        </w:rPr>
        <w:t>”</w:t>
      </w:r>
      <w:r>
        <w:rPr>
          <w:rFonts w:hint="eastAsia" w:ascii="宋体" w:hAnsi="宋体" w:eastAsia="宋体" w:cs="宋体"/>
          <w:b w:val="0"/>
          <w:bCs w:val="0"/>
          <w:i w:val="0"/>
          <w:iCs w:val="0"/>
          <w:color w:val="FF0000"/>
          <w:sz w:val="28"/>
          <w:szCs w:val="28"/>
          <w:lang w:val="en-US" w:eastAsia="zh-CN"/>
        </w:rPr>
        <w:t>;</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查找字符串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string str="中华人民共和国";int i=str.IndexOf("民");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3)比较字符串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w:t>
      </w:r>
      <w:r>
        <w:rPr>
          <w:rFonts w:hint="eastAsia" w:ascii="宋体" w:hAnsi="宋体" w:eastAsia="宋体" w:cs="宋体"/>
          <w:b w:val="0"/>
          <w:bCs w:val="0"/>
          <w:i w:val="0"/>
          <w:iCs w:val="0"/>
          <w:color w:val="auto"/>
          <w:sz w:val="28"/>
          <w:szCs w:val="28"/>
          <w:lang w:val="en-US" w:eastAsia="zh-CN"/>
        </w:rPr>
        <w:tab/>
      </w:r>
      <w:r>
        <w:rPr>
          <w:rFonts w:hint="eastAsia" w:ascii="宋体" w:hAnsi="宋体" w:eastAsia="宋体" w:cs="宋体"/>
          <w:b w:val="0"/>
          <w:bCs w:val="0"/>
          <w:i w:val="0"/>
          <w:iCs w:val="0"/>
          <w:color w:val="auto"/>
          <w:sz w:val="28"/>
          <w:szCs w:val="28"/>
          <w:lang w:val="en-US" w:eastAsia="zh-CN"/>
        </w:rPr>
        <w:tab/>
      </w:r>
      <w:r>
        <w:rPr>
          <w:rFonts w:hint="eastAsia" w:ascii="宋体" w:hAnsi="宋体" w:eastAsia="宋体" w:cs="宋体"/>
          <w:b w:val="0"/>
          <w:bCs w:val="0"/>
          <w:i w:val="0"/>
          <w:iCs w:val="0"/>
          <w:color w:val="auto"/>
          <w:sz w:val="28"/>
          <w:szCs w:val="28"/>
          <w:lang w:val="en-US" w:eastAsia="zh-CN"/>
        </w:rPr>
        <w:t>string str1="CDE";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w:t>
      </w:r>
      <w:r>
        <w:rPr>
          <w:rFonts w:hint="eastAsia" w:ascii="宋体" w:hAnsi="宋体" w:eastAsia="宋体" w:cs="宋体"/>
          <w:b w:val="0"/>
          <w:bCs w:val="0"/>
          <w:i w:val="0"/>
          <w:iCs w:val="0"/>
          <w:color w:val="auto"/>
          <w:sz w:val="28"/>
          <w:szCs w:val="28"/>
          <w:lang w:val="en-US" w:eastAsia="zh-CN"/>
        </w:rPr>
        <w:tab/>
      </w:r>
      <w:r>
        <w:rPr>
          <w:rFonts w:hint="eastAsia" w:ascii="宋体" w:hAnsi="宋体" w:eastAsia="宋体" w:cs="宋体"/>
          <w:b w:val="0"/>
          <w:bCs w:val="0"/>
          <w:i w:val="0"/>
          <w:iCs w:val="0"/>
          <w:color w:val="auto"/>
          <w:sz w:val="28"/>
          <w:szCs w:val="28"/>
          <w:lang w:val="en-US" w:eastAsia="zh-CN"/>
        </w:rPr>
        <w:tab/>
      </w:r>
      <w:r>
        <w:rPr>
          <w:rFonts w:hint="eastAsia" w:ascii="宋体" w:hAnsi="宋体" w:eastAsia="宋体" w:cs="宋体"/>
          <w:b w:val="0"/>
          <w:bCs w:val="0"/>
          <w:i w:val="0"/>
          <w:iCs w:val="0"/>
          <w:color w:val="auto"/>
          <w:sz w:val="28"/>
          <w:szCs w:val="28"/>
          <w:lang w:val="en-US" w:eastAsia="zh-CN"/>
        </w:rPr>
        <w:t>string str2="cde";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w:t>
      </w:r>
      <w:r>
        <w:rPr>
          <w:rFonts w:hint="eastAsia" w:ascii="宋体" w:hAnsi="宋体" w:eastAsia="宋体" w:cs="宋体"/>
          <w:b w:val="0"/>
          <w:bCs w:val="0"/>
          <w:i w:val="0"/>
          <w:iCs w:val="0"/>
          <w:color w:val="auto"/>
          <w:sz w:val="28"/>
          <w:szCs w:val="28"/>
          <w:lang w:val="en-US" w:eastAsia="zh-CN"/>
        </w:rPr>
        <w:tab/>
      </w:r>
      <w:r>
        <w:rPr>
          <w:rFonts w:hint="eastAsia" w:ascii="宋体" w:hAnsi="宋体" w:eastAsia="宋体" w:cs="宋体"/>
          <w:b w:val="0"/>
          <w:bCs w:val="0"/>
          <w:i w:val="0"/>
          <w:iCs w:val="0"/>
          <w:color w:val="auto"/>
          <w:sz w:val="28"/>
          <w:szCs w:val="28"/>
          <w:lang w:val="en-US" w:eastAsia="zh-CN"/>
        </w:rPr>
        <w:tab/>
      </w:r>
      <w:r>
        <w:rPr>
          <w:rFonts w:hint="eastAsia" w:ascii="宋体" w:hAnsi="宋体" w:eastAsia="宋体" w:cs="宋体"/>
          <w:b w:val="0"/>
          <w:bCs w:val="0"/>
          <w:i w:val="0"/>
          <w:iCs w:val="0"/>
          <w:color w:val="auto"/>
          <w:sz w:val="28"/>
          <w:szCs w:val="28"/>
          <w:lang w:val="en-US" w:eastAsia="zh-CN"/>
        </w:rPr>
        <w:t xml:space="preserve">int i=string.Compare(str1,str2);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4)判断是否为空字符串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w:t>
      </w:r>
      <w:r>
        <w:rPr>
          <w:rFonts w:hint="eastAsia" w:ascii="宋体" w:hAnsi="宋体" w:eastAsia="宋体" w:cs="宋体"/>
          <w:b w:val="0"/>
          <w:bCs w:val="0"/>
          <w:i w:val="0"/>
          <w:iCs w:val="0"/>
          <w:color w:val="auto"/>
          <w:sz w:val="28"/>
          <w:szCs w:val="28"/>
          <w:lang w:val="en-US" w:eastAsia="zh-CN"/>
        </w:rPr>
        <w:tab/>
      </w:r>
      <w:r>
        <w:rPr>
          <w:rFonts w:hint="eastAsia" w:ascii="宋体" w:hAnsi="宋体" w:eastAsia="宋体" w:cs="宋体"/>
          <w:b w:val="0"/>
          <w:bCs w:val="0"/>
          <w:i w:val="0"/>
          <w:iCs w:val="0"/>
          <w:color w:val="auto"/>
          <w:sz w:val="28"/>
          <w:szCs w:val="28"/>
          <w:lang w:val="en-US" w:eastAsia="zh-CN"/>
        </w:rPr>
        <w:t xml:space="preserve">string str="";string s1="不空";if(str.Length==0)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s1="空";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5)字符串大小写转换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w:t>
      </w:r>
      <w:r>
        <w:rPr>
          <w:rFonts w:hint="eastAsia" w:ascii="宋体" w:hAnsi="宋体" w:eastAsia="宋体" w:cs="宋体"/>
          <w:b w:val="0"/>
          <w:bCs w:val="0"/>
          <w:i w:val="0"/>
          <w:iCs w:val="0"/>
          <w:color w:val="auto"/>
          <w:sz w:val="28"/>
          <w:szCs w:val="28"/>
          <w:lang w:val="en-US" w:eastAsia="zh-CN"/>
        </w:rPr>
        <w:tab/>
      </w:r>
      <w:r>
        <w:rPr>
          <w:rFonts w:hint="eastAsia" w:ascii="宋体" w:hAnsi="宋体" w:eastAsia="宋体" w:cs="宋体"/>
          <w:b w:val="0"/>
          <w:bCs w:val="0"/>
          <w:i w:val="0"/>
          <w:iCs w:val="0"/>
          <w:color w:val="auto"/>
          <w:sz w:val="28"/>
          <w:szCs w:val="28"/>
          <w:lang w:val="en-US" w:eastAsia="zh-CN"/>
        </w:rPr>
        <w:t>string str="CcDdEf";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w:t>
      </w:r>
      <w:r>
        <w:rPr>
          <w:rFonts w:hint="eastAsia" w:ascii="宋体" w:hAnsi="宋体" w:eastAsia="宋体" w:cs="宋体"/>
          <w:b w:val="0"/>
          <w:bCs w:val="0"/>
          <w:i w:val="0"/>
          <w:iCs w:val="0"/>
          <w:color w:val="auto"/>
          <w:sz w:val="28"/>
          <w:szCs w:val="28"/>
          <w:lang w:val="en-US" w:eastAsia="zh-CN"/>
        </w:rPr>
        <w:tab/>
      </w:r>
      <w:r>
        <w:rPr>
          <w:rFonts w:hint="eastAsia" w:ascii="宋体" w:hAnsi="宋体" w:eastAsia="宋体" w:cs="宋体"/>
          <w:b w:val="0"/>
          <w:bCs w:val="0"/>
          <w:i w:val="0"/>
          <w:iCs w:val="0"/>
          <w:color w:val="auto"/>
          <w:sz w:val="28"/>
          <w:szCs w:val="28"/>
          <w:lang w:val="en-US" w:eastAsia="zh-CN"/>
        </w:rPr>
        <w:t>string str1=str.ToLower();  //把字符转换为小写， str值不变。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w:t>
      </w:r>
      <w:r>
        <w:rPr>
          <w:rFonts w:hint="eastAsia" w:ascii="宋体" w:hAnsi="宋体" w:eastAsia="宋体" w:cs="宋体"/>
          <w:b w:val="0"/>
          <w:bCs w:val="0"/>
          <w:i w:val="0"/>
          <w:iCs w:val="0"/>
          <w:color w:val="auto"/>
          <w:sz w:val="28"/>
          <w:szCs w:val="28"/>
          <w:lang w:val="en-US" w:eastAsia="zh-CN"/>
        </w:rPr>
        <w:tab/>
      </w:r>
      <w:r>
        <w:rPr>
          <w:rFonts w:hint="eastAsia" w:ascii="宋体" w:hAnsi="宋体" w:eastAsia="宋体" w:cs="宋体"/>
          <w:b w:val="0"/>
          <w:bCs w:val="0"/>
          <w:i w:val="0"/>
          <w:iCs w:val="0"/>
          <w:color w:val="auto"/>
          <w:sz w:val="28"/>
          <w:szCs w:val="28"/>
          <w:lang w:val="en-US" w:eastAsia="zh-CN"/>
        </w:rPr>
        <w:t>string str2=str.ToUpper();  //把字符转换为大写，str值不变。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(8)C#语言中，提供2种数据的类型转换方式：隐式转换和显式转换。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1)隐式转换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隐式转换是系统默认的，编译器不需要对转换进行详细的检查，就能安全地执行转换，该转换过程不需加以声明。在隐式转换过程中，转换一般不会失败，也不会导致信息丢失。(</w:t>
      </w:r>
      <w:r>
        <w:rPr>
          <w:rFonts w:hint="eastAsia" w:ascii="宋体" w:hAnsi="宋体" w:eastAsia="宋体" w:cs="宋体"/>
          <w:b w:val="0"/>
          <w:bCs w:val="0"/>
          <w:i w:val="0"/>
          <w:iCs w:val="0"/>
          <w:color w:val="FF0000"/>
          <w:sz w:val="28"/>
          <w:szCs w:val="28"/>
          <w:lang w:val="en-US" w:eastAsia="zh-CN"/>
        </w:rPr>
        <w:t>其实就等价于java中的非强制转化</w:t>
      </w:r>
      <w:r>
        <w:rPr>
          <w:rFonts w:hint="eastAsia" w:ascii="宋体" w:hAnsi="宋体" w:eastAsia="宋体" w:cs="宋体"/>
          <w:b w:val="0"/>
          <w:bCs w:val="0"/>
          <w:i w:val="0"/>
          <w:iCs w:val="0"/>
          <w:color w:val="auto"/>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2)显式转换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又称强制类型转换。当明确要求编译器把数值从一种类型转换成另一种类型时，就需要明确地指定转换类型。显式转换可能导致信息丢失。(</w:t>
      </w:r>
      <w:r>
        <w:rPr>
          <w:rFonts w:hint="eastAsia" w:ascii="宋体" w:hAnsi="宋体" w:eastAsia="宋体" w:cs="宋体"/>
          <w:b w:val="0"/>
          <w:bCs w:val="0"/>
          <w:i w:val="0"/>
          <w:iCs w:val="0"/>
          <w:color w:val="FF0000"/>
          <w:sz w:val="28"/>
          <w:szCs w:val="28"/>
          <w:lang w:val="en-US" w:eastAsia="zh-CN"/>
        </w:rPr>
        <w:t>其实就等价于java中的强制转化</w:t>
      </w:r>
      <w:r>
        <w:rPr>
          <w:rFonts w:hint="eastAsia" w:ascii="宋体" w:hAnsi="宋体" w:eastAsia="宋体" w:cs="宋体"/>
          <w:b w:val="0"/>
          <w:bCs w:val="0"/>
          <w:i w:val="0"/>
          <w:iCs w:val="0"/>
          <w:color w:val="auto"/>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(转换的类型标识符) 表达式；将“表达式”的值转换成“转换的类型标识符”的值。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(9)常量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1) 直接常量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2) 符号常量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符号常量声明的格式如下：const 类型名 常量名=常量表达式;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bCs/>
          <w:i w:val="0"/>
          <w:iCs w:val="0"/>
          <w:color w:val="auto"/>
          <w:sz w:val="30"/>
          <w:szCs w:val="30"/>
          <w:lang w:val="en-US" w:eastAsia="zh-CN"/>
        </w:rPr>
        <w:t>6.常用类</w:t>
      </w:r>
      <w:r>
        <w:rPr>
          <w:rFonts w:hint="eastAsia" w:ascii="宋体" w:hAnsi="宋体" w:eastAsia="宋体" w:cs="宋体"/>
          <w:b w:val="0"/>
          <w:bCs w:val="0"/>
          <w:i w:val="0"/>
          <w:iCs w:val="0"/>
          <w:color w:val="auto"/>
          <w:sz w:val="28"/>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(1)DateTime类 表示时间上的某一刻，通常以日期和当天的时间表示。DateTime类中的方法，可以通过下列格式进行调用：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DateTime.方法名(参数);</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Array 类 提供创建、操作、搜索和排序数组的方法，在公共语言运行库中用做所有数组的基类。Array类中的方法，可以通过下列格式进行调用: Array.方法名(参数);</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String 类 专门用于存储字符串，可以用它实现字符串运算功能。在String类运算中可以使用“+”运算符重载来连接两个字符串。String类中的方法，可以通过下列格式进行调用:String.方法名(参数);</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Math类 可以用它实现常用算术运算功能。Math类中的方法，可以通过下列格式进行调用:Math.方法名(参数); </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Convert类 可以用它将一个基本数据类型转换为另一个基本数据类型。Convert.方法名(参数);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auto"/>
          <w:sz w:val="30"/>
          <w:szCs w:val="30"/>
          <w:lang w:val="en-US" w:eastAsia="zh-CN"/>
        </w:rPr>
      </w:pPr>
      <w:r>
        <w:rPr>
          <w:rFonts w:hint="eastAsia" w:ascii="宋体" w:hAnsi="宋体" w:eastAsia="宋体" w:cs="宋体"/>
          <w:b/>
          <w:bCs/>
          <w:i w:val="0"/>
          <w:iCs w:val="0"/>
          <w:color w:val="auto"/>
          <w:sz w:val="30"/>
          <w:szCs w:val="30"/>
          <w:lang w:val="en-US" w:eastAsia="zh-CN"/>
        </w:rPr>
        <w:t>7.表达式和运算符：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表达式是指定计算的操作符、操作序列，类似数学运算中的表达式。它由运算符、运算数和括号组成，可以进行嵌套。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C#运算符一般分为以下3种类型：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一元运算符，即单目运算符，参与运算的操作数个数1个。</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二元运算符，即双目运算符，参与运算的操作数个数2个。</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三元运算符，即三目运算符，参与运算的操作数个数3个。</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FF0000"/>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注意：</w:t>
      </w:r>
      <w:r>
        <w:rPr>
          <w:rFonts w:hint="eastAsia" w:ascii="宋体" w:hAnsi="宋体" w:eastAsia="宋体" w:cs="宋体"/>
          <w:b w:val="0"/>
          <w:bCs w:val="0"/>
          <w:i w:val="0"/>
          <w:iCs w:val="0"/>
          <w:color w:val="FF0000"/>
          <w:sz w:val="28"/>
          <w:szCs w:val="28"/>
          <w:lang w:val="en-US" w:eastAsia="zh-CN"/>
        </w:rPr>
        <w:t>在两个整数进行除法运算时，其运算结果也是整数，余数部分被舍去。“/”用来求除法的商，而“%”用来求除法的余数。C#中“%”运算只适应于整数数据，余数的符号与左操作数的符号相同。例如：10%3=1、-8%3= -2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pPr>
      <w:r>
        <w:drawing>
          <wp:inline distT="0" distB="0" distL="114300" distR="114300">
            <wp:extent cx="3161665" cy="31235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a:stretch>
                      <a:fillRect/>
                    </a:stretch>
                  </pic:blipFill>
                  <pic:spPr>
                    <a:xfrm>
                      <a:off x="0" y="0"/>
                      <a:ext cx="3161665" cy="3123565"/>
                    </a:xfrm>
                    <a:prstGeom prst="rect">
                      <a:avLst/>
                    </a:prstGeom>
                    <a:noFill/>
                    <a:ln w="9525">
                      <a:noFill/>
                      <a:miter/>
                    </a:ln>
                  </pic:spPr>
                </pic:pic>
              </a:graphicData>
            </a:graphic>
          </wp:inline>
        </w:drawing>
      </w:r>
      <w:r>
        <w:drawing>
          <wp:inline distT="0" distB="0" distL="114300" distR="114300">
            <wp:extent cx="1553210" cy="31235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a:stretch>
                      <a:fillRect/>
                    </a:stretch>
                  </pic:blipFill>
                  <pic:spPr>
                    <a:xfrm>
                      <a:off x="0" y="0"/>
                      <a:ext cx="1553210" cy="312356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注意：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(1)关系表达式的值只有2个，true和false。。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 在使用关系运算符比较相等和不相等关系时，应区分比较的是值还是引用。对于基本数据类型的变量，关系运算符判断的是值；而对于对象数据类型变量，比较的是引用。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 当比较字符串时，比较的是字符串的值，而非字符串的引用。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 关系运算符是比较相同类型的数据。但要对不同类型的数据进行比较，可能会产生错误。因此，通常先把不同类型的数据转换成同一类型，再进行比较。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C#除了提供以上基本运算符之外，还包括一些特殊的运算符号。</w:t>
      </w:r>
    </w:p>
    <w:tbl>
      <w:tblPr>
        <w:tblStyle w:val="4"/>
        <w:tblW w:w="6090" w:type="dxa"/>
        <w:tblCellSpacing w:w="0" w:type="dxa"/>
        <w:tblInd w:w="451" w:type="dxa"/>
        <w:shd w:val="clear" w:color="auto" w:fill="auto"/>
        <w:tblLayout w:type="fixed"/>
        <w:tblCellMar>
          <w:top w:w="0" w:type="dxa"/>
          <w:left w:w="0" w:type="dxa"/>
          <w:bottom w:w="0" w:type="dxa"/>
          <w:right w:w="0" w:type="dxa"/>
        </w:tblCellMar>
      </w:tblPr>
      <w:tblGrid>
        <w:gridCol w:w="1095"/>
        <w:gridCol w:w="1575"/>
        <w:gridCol w:w="1440"/>
        <w:gridCol w:w="1980"/>
      </w:tblGrid>
      <w:tr>
        <w:tblPrEx>
          <w:shd w:val="clear" w:color="auto" w:fill="auto"/>
          <w:tblLayout w:type="fixed"/>
          <w:tblCellMar>
            <w:top w:w="0" w:type="dxa"/>
            <w:left w:w="0" w:type="dxa"/>
            <w:bottom w:w="0" w:type="dxa"/>
            <w:right w:w="0" w:type="dxa"/>
          </w:tblCellMar>
        </w:tblPrEx>
        <w:trPr>
          <w:trHeight w:val="603" w:hRule="atLeast"/>
          <w:tblCellSpacing w:w="0" w:type="dxa"/>
        </w:trPr>
        <w:tc>
          <w:tcPr>
            <w:tcW w:w="109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lang w:val="en-US" w:eastAsia="zh-CN"/>
              </w:rPr>
              <w:t xml:space="preserve"> </w:t>
            </w:r>
            <w:r>
              <w:rPr>
                <w:rFonts w:hint="eastAsia" w:ascii="宋体" w:hAnsi="宋体" w:eastAsia="宋体" w:cs="宋体"/>
                <w:b w:val="0"/>
                <w:bCs/>
                <w:color w:val="auto"/>
                <w:sz w:val="21"/>
                <w:szCs w:val="21"/>
              </w:rPr>
              <w:t>运算符</w:t>
            </w:r>
          </w:p>
        </w:tc>
        <w:tc>
          <w:tcPr>
            <w:tcW w:w="15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说   </w:t>
            </w:r>
            <w:r>
              <w:rPr>
                <w:rFonts w:hint="eastAsia" w:ascii="宋体" w:hAnsi="宋体" w:eastAsia="宋体" w:cs="宋体"/>
                <w:b w:val="0"/>
                <w:bCs/>
                <w:color w:val="auto"/>
                <w:sz w:val="21"/>
                <w:szCs w:val="21"/>
                <w:lang w:val="en-US" w:eastAsia="zh-CN"/>
              </w:rPr>
              <w:t xml:space="preserve"> </w:t>
            </w:r>
            <w:r>
              <w:rPr>
                <w:rFonts w:hint="eastAsia" w:ascii="宋体" w:hAnsi="宋体" w:eastAsia="宋体" w:cs="宋体"/>
                <w:b w:val="0"/>
                <w:bCs/>
                <w:color w:val="auto"/>
                <w:sz w:val="21"/>
                <w:szCs w:val="21"/>
              </w:rPr>
              <w:t>明</w:t>
            </w:r>
          </w:p>
        </w:tc>
        <w:tc>
          <w:tcPr>
            <w:tcW w:w="144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运 算分 量</w:t>
            </w:r>
          </w:p>
        </w:tc>
        <w:tc>
          <w:tcPr>
            <w:tcW w:w="198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示    例</w:t>
            </w:r>
          </w:p>
        </w:tc>
      </w:tr>
      <w:tr>
        <w:tblPrEx>
          <w:tblLayout w:type="fixed"/>
          <w:tblCellMar>
            <w:top w:w="0" w:type="dxa"/>
            <w:left w:w="0" w:type="dxa"/>
            <w:bottom w:w="0" w:type="dxa"/>
            <w:right w:w="0" w:type="dxa"/>
          </w:tblCellMar>
        </w:tblPrEx>
        <w:trPr>
          <w:trHeight w:val="519" w:hRule="atLeast"/>
          <w:tblCellSpacing w:w="0" w:type="dxa"/>
        </w:trPr>
        <w:tc>
          <w:tcPr>
            <w:tcW w:w="109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w:t>
            </w:r>
          </w:p>
        </w:tc>
        <w:tc>
          <w:tcPr>
            <w:tcW w:w="15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条件运算</w:t>
            </w:r>
          </w:p>
        </w:tc>
        <w:tc>
          <w:tcPr>
            <w:tcW w:w="144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三目</w:t>
            </w:r>
          </w:p>
        </w:tc>
        <w:tc>
          <w:tcPr>
            <w:tcW w:w="198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x&gt;y?x：y</w:t>
            </w:r>
          </w:p>
        </w:tc>
      </w:tr>
      <w:tr>
        <w:tblPrEx>
          <w:tblLayout w:type="fixed"/>
          <w:tblCellMar>
            <w:top w:w="0" w:type="dxa"/>
            <w:left w:w="0" w:type="dxa"/>
            <w:bottom w:w="0" w:type="dxa"/>
            <w:right w:w="0" w:type="dxa"/>
          </w:tblCellMar>
        </w:tblPrEx>
        <w:trPr>
          <w:trHeight w:val="654" w:hRule="atLeast"/>
          <w:tblCellSpacing w:w="0" w:type="dxa"/>
        </w:trPr>
        <w:tc>
          <w:tcPr>
            <w:tcW w:w="109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typeof</w:t>
            </w:r>
          </w:p>
        </w:tc>
        <w:tc>
          <w:tcPr>
            <w:tcW w:w="15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获得对象的类型</w:t>
            </w:r>
          </w:p>
        </w:tc>
        <w:tc>
          <w:tcPr>
            <w:tcW w:w="144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单目</w:t>
            </w:r>
          </w:p>
        </w:tc>
        <w:tc>
          <w:tcPr>
            <w:tcW w:w="198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typeof(x)</w:t>
            </w:r>
          </w:p>
        </w:tc>
      </w:tr>
      <w:tr>
        <w:tblPrEx>
          <w:tblLayout w:type="fixed"/>
          <w:tblCellMar>
            <w:top w:w="0" w:type="dxa"/>
            <w:left w:w="0" w:type="dxa"/>
            <w:bottom w:w="0" w:type="dxa"/>
            <w:right w:w="0" w:type="dxa"/>
          </w:tblCellMar>
        </w:tblPrEx>
        <w:trPr>
          <w:trHeight w:val="804" w:hRule="atLeast"/>
          <w:tblCellSpacing w:w="0" w:type="dxa"/>
        </w:trPr>
        <w:tc>
          <w:tcPr>
            <w:tcW w:w="109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sizeof</w:t>
            </w:r>
          </w:p>
        </w:tc>
        <w:tc>
          <w:tcPr>
            <w:tcW w:w="15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获得指定类型在内存中所占字节数</w:t>
            </w:r>
          </w:p>
        </w:tc>
        <w:tc>
          <w:tcPr>
            <w:tcW w:w="144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单目</w:t>
            </w:r>
          </w:p>
        </w:tc>
        <w:tc>
          <w:tcPr>
            <w:tcW w:w="198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sizeof(char)</w:t>
            </w:r>
          </w:p>
        </w:tc>
      </w:tr>
      <w:tr>
        <w:tblPrEx>
          <w:tblLayout w:type="fixed"/>
          <w:tblCellMar>
            <w:top w:w="0" w:type="dxa"/>
            <w:left w:w="0" w:type="dxa"/>
            <w:bottom w:w="0" w:type="dxa"/>
            <w:right w:w="0" w:type="dxa"/>
          </w:tblCellMar>
        </w:tblPrEx>
        <w:trPr>
          <w:trHeight w:val="819" w:hRule="atLeast"/>
          <w:tblCellSpacing w:w="0" w:type="dxa"/>
        </w:trPr>
        <w:tc>
          <w:tcPr>
            <w:tcW w:w="109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is</w:t>
            </w:r>
          </w:p>
        </w:tc>
        <w:tc>
          <w:tcPr>
            <w:tcW w:w="15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检查表达式是否是指定的类型</w:t>
            </w:r>
          </w:p>
        </w:tc>
        <w:tc>
          <w:tcPr>
            <w:tcW w:w="144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双目</w:t>
            </w:r>
          </w:p>
        </w:tc>
        <w:tc>
          <w:tcPr>
            <w:tcW w:w="198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x is int</w:t>
            </w:r>
          </w:p>
        </w:tc>
      </w:tr>
      <w:tr>
        <w:tblPrEx>
          <w:tblLayout w:type="fixed"/>
          <w:tblCellMar>
            <w:top w:w="0" w:type="dxa"/>
            <w:left w:w="0" w:type="dxa"/>
            <w:bottom w:w="0" w:type="dxa"/>
            <w:right w:w="0" w:type="dxa"/>
          </w:tblCellMar>
        </w:tblPrEx>
        <w:trPr>
          <w:trHeight w:val="719" w:hRule="atLeast"/>
          <w:tblCellSpacing w:w="0" w:type="dxa"/>
        </w:trPr>
        <w:tc>
          <w:tcPr>
            <w:tcW w:w="109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new</w:t>
            </w:r>
          </w:p>
        </w:tc>
        <w:tc>
          <w:tcPr>
            <w:tcW w:w="1575"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创建一个新的类型实例</w:t>
            </w:r>
          </w:p>
        </w:tc>
        <w:tc>
          <w:tcPr>
            <w:tcW w:w="144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单目</w:t>
            </w:r>
          </w:p>
        </w:tc>
        <w:tc>
          <w:tcPr>
            <w:tcW w:w="1980" w:type="dxa"/>
            <w:tcBorders>
              <w:top w:val="single" w:color="000000" w:sz="6" w:space="0"/>
              <w:left w:val="single" w:color="000000" w:sz="6" w:space="0"/>
              <w:bottom w:val="single" w:color="000000" w:sz="6" w:space="0"/>
              <w:right w:val="single" w:color="000000" w:sz="6" w:space="0"/>
            </w:tcBorders>
            <w:shd w:val="clear" w:color="auto" w:fill="auto"/>
            <w:tcMar>
              <w:top w:w="72" w:type="dxa"/>
              <w:left w:w="144" w:type="dxa"/>
              <w:bottom w:w="72" w:type="dxa"/>
              <w:right w:w="144" w:type="dxa"/>
            </w:tcMar>
            <w:vAlign w:val="center"/>
          </w:tcPr>
          <w:p>
            <w:pPr>
              <w:pStyle w:val="2"/>
              <w:keepNext w:val="0"/>
              <w:keepLines w:val="0"/>
              <w:widowControl/>
              <w:suppressLineNumbers w:val="0"/>
              <w:rPr>
                <w:rFonts w:hint="eastAsia" w:ascii="宋体" w:hAnsi="宋体" w:eastAsia="宋体" w:cs="宋体"/>
                <w:b w:val="0"/>
                <w:bCs/>
                <w:color w:val="auto"/>
                <w:sz w:val="21"/>
                <w:szCs w:val="21"/>
              </w:rPr>
            </w:pPr>
            <w:r>
              <w:rPr>
                <w:rFonts w:hint="eastAsia" w:ascii="宋体" w:hAnsi="宋体" w:eastAsia="宋体" w:cs="宋体"/>
                <w:b w:val="0"/>
                <w:bCs/>
                <w:color w:val="auto"/>
                <w:sz w:val="21"/>
                <w:szCs w:val="21"/>
              </w:rPr>
              <w:t>class X {}; X x =new X;</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FF0000"/>
          <w:sz w:val="28"/>
          <w:szCs w:val="28"/>
          <w:lang w:val="en-US" w:eastAsia="zh-CN"/>
        </w:rPr>
      </w:pPr>
      <w:r>
        <w:rPr>
          <w:rFonts w:hint="eastAsia" w:ascii="宋体" w:hAnsi="宋体" w:eastAsia="宋体" w:cs="宋体"/>
          <w:b w:val="0"/>
          <w:bCs w:val="0"/>
          <w:i w:val="0"/>
          <w:iCs w:val="0"/>
          <w:color w:val="FF0000"/>
          <w:sz w:val="28"/>
          <w:szCs w:val="28"/>
          <w:lang w:val="en-US" w:eastAsia="zh-CN"/>
        </w:rPr>
        <w:t>重点PPT例题：(老师说，考试套出这上面的)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chapter 6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例题 6-2；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例题 6-3；例题 6-6；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例题 6-13；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例题 6-14；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例题 6-15；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例题 6-16；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例题 6-17；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例题 6-18；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例题 6-19；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例题 6-20；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例题 6-21；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例题 6-22；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例题6-25；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bCs/>
          <w:i w:val="0"/>
          <w:iCs w:val="0"/>
          <w:color w:val="auto"/>
          <w:sz w:val="30"/>
          <w:szCs w:val="30"/>
          <w:lang w:val="en-US" w:eastAsia="zh-CN"/>
        </w:rPr>
      </w:pPr>
      <w:r>
        <w:rPr>
          <w:rFonts w:hint="eastAsia" w:ascii="宋体" w:hAnsi="宋体" w:eastAsia="宋体" w:cs="宋体"/>
          <w:b/>
          <w:bCs/>
          <w:i w:val="0"/>
          <w:iCs w:val="0"/>
          <w:color w:val="auto"/>
          <w:sz w:val="30"/>
          <w:szCs w:val="30"/>
          <w:lang w:val="en-US" w:eastAsia="zh-CN"/>
        </w:rPr>
        <w:t>应用举例：1.  2.  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bCs/>
          <w:i w:val="0"/>
          <w:iCs w:val="0"/>
          <w:color w:val="auto"/>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bCs/>
          <w:i w:val="0"/>
          <w:iCs w:val="0"/>
          <w:color w:val="auto"/>
          <w:sz w:val="30"/>
          <w:szCs w:val="30"/>
          <w:lang w:val="en-US" w:eastAsia="zh-CN"/>
        </w:rPr>
      </w:pP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Chapter 7</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auto"/>
          <w:sz w:val="30"/>
          <w:szCs w:val="30"/>
          <w:lang w:val="en-US" w:eastAsia="zh-CN"/>
        </w:rPr>
      </w:pPr>
      <w:r>
        <w:rPr>
          <w:rFonts w:hint="eastAsia" w:ascii="宋体" w:hAnsi="宋体" w:eastAsia="宋体" w:cs="宋体"/>
          <w:b/>
          <w:bCs/>
          <w:i w:val="0"/>
          <w:iCs w:val="0"/>
          <w:color w:val="auto"/>
          <w:sz w:val="30"/>
          <w:szCs w:val="30"/>
          <w:lang w:val="en-US" w:eastAsia="zh-CN"/>
        </w:rPr>
        <w:t>窗体设计：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在C#中，窗体可分为普通窗体(SDI窗体)和多文档界面窗体(MDI窗体)两种类型。普通窗体又分为模式窗体和非模式窗体。</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Windows窗体的属性设置分为</w:t>
      </w:r>
      <w:r>
        <w:rPr>
          <w:rFonts w:hint="eastAsia" w:ascii="宋体" w:hAnsi="宋体" w:eastAsia="宋体" w:cs="宋体"/>
          <w:b w:val="0"/>
          <w:bCs w:val="0"/>
          <w:i w:val="0"/>
          <w:iCs w:val="0"/>
          <w:color w:val="FF0000"/>
          <w:sz w:val="28"/>
          <w:szCs w:val="28"/>
          <w:lang w:val="en-US" w:eastAsia="zh-CN"/>
        </w:rPr>
        <w:t>静态设置</w:t>
      </w:r>
      <w:r>
        <w:rPr>
          <w:rFonts w:hint="eastAsia" w:ascii="宋体" w:hAnsi="宋体" w:eastAsia="宋体" w:cs="宋体"/>
          <w:b w:val="0"/>
          <w:bCs w:val="0"/>
          <w:i w:val="0"/>
          <w:iCs w:val="0"/>
          <w:color w:val="auto"/>
          <w:sz w:val="28"/>
          <w:szCs w:val="28"/>
          <w:lang w:val="en-US" w:eastAsia="zh-CN"/>
        </w:rPr>
        <w:t>和</w:t>
      </w:r>
      <w:r>
        <w:rPr>
          <w:rFonts w:hint="eastAsia" w:ascii="宋体" w:hAnsi="宋体" w:eastAsia="宋体" w:cs="宋体"/>
          <w:b w:val="0"/>
          <w:bCs w:val="0"/>
          <w:i w:val="0"/>
          <w:iCs w:val="0"/>
          <w:color w:val="FF0000"/>
          <w:sz w:val="28"/>
          <w:szCs w:val="28"/>
          <w:lang w:val="en-US" w:eastAsia="zh-CN"/>
        </w:rPr>
        <w:t>动态设置</w:t>
      </w:r>
      <w:r>
        <w:rPr>
          <w:rFonts w:hint="eastAsia" w:ascii="宋体" w:hAnsi="宋体" w:eastAsia="宋体" w:cs="宋体"/>
          <w:b w:val="0"/>
          <w:bCs w:val="0"/>
          <w:i w:val="0"/>
          <w:iCs w:val="0"/>
          <w:color w:val="auto"/>
          <w:sz w:val="28"/>
          <w:szCs w:val="28"/>
          <w:lang w:val="en-US" w:eastAsia="zh-CN"/>
        </w:rPr>
        <w:t>两种。</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静态设置是在程序设计时进行的属性设置，其方法为右键单击窗体，在出现的弹出式菜单中选择“属性”菜单项，在其中找到要修改的属性栏目，修改其值。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动态设置是通过程序代码在程序运行时修改属性的值。</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auto"/>
          <w:sz w:val="30"/>
          <w:szCs w:val="30"/>
          <w:lang w:val="en-US" w:eastAsia="zh-CN"/>
        </w:rPr>
      </w:pPr>
      <w:r>
        <w:rPr>
          <w:rFonts w:hint="eastAsia" w:ascii="宋体" w:hAnsi="宋体" w:eastAsia="宋体" w:cs="宋体"/>
          <w:b/>
          <w:bCs/>
          <w:i w:val="0"/>
          <w:iCs w:val="0"/>
          <w:color w:val="auto"/>
          <w:sz w:val="30"/>
          <w:szCs w:val="30"/>
          <w:lang w:val="en-US" w:eastAsia="zh-CN"/>
        </w:rPr>
        <w:t>菜单设计：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菜单按使用形式的不同可以分为下拉式菜单(MenuStrip)和弹出式菜单(ContextMenuStrip)两种。</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auto"/>
          <w:sz w:val="30"/>
          <w:szCs w:val="30"/>
          <w:lang w:val="en-US" w:eastAsia="zh-CN"/>
        </w:rPr>
      </w:pPr>
      <w:r>
        <w:rPr>
          <w:rFonts w:hint="eastAsia" w:ascii="宋体" w:hAnsi="宋体" w:eastAsia="宋体" w:cs="宋体"/>
          <w:b/>
          <w:bCs/>
          <w:i w:val="0"/>
          <w:iCs w:val="0"/>
          <w:color w:val="auto"/>
          <w:sz w:val="30"/>
          <w:szCs w:val="30"/>
          <w:lang w:val="en-US" w:eastAsia="zh-CN"/>
        </w:rPr>
        <w:t>组合框控件：</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auto"/>
          <w:sz w:val="30"/>
          <w:szCs w:val="30"/>
          <w:lang w:val="en-US" w:eastAsia="zh-CN"/>
        </w:rPr>
      </w:pPr>
      <w:r>
        <w:rPr>
          <w:rFonts w:hint="eastAsia" w:ascii="宋体" w:hAnsi="宋体" w:eastAsia="宋体" w:cs="宋体"/>
          <w:b/>
          <w:bCs/>
          <w:i w:val="0"/>
          <w:iCs w:val="0"/>
          <w:color w:val="auto"/>
          <w:sz w:val="30"/>
          <w:szCs w:val="30"/>
          <w:lang w:val="en-US" w:eastAsia="zh-CN"/>
        </w:rPr>
        <w:t xml:space="preserve">  </w:t>
      </w:r>
      <w:r>
        <w:rPr>
          <w:rFonts w:hint="eastAsia" w:ascii="宋体" w:hAnsi="宋体" w:eastAsia="宋体" w:cs="宋体"/>
          <w:b w:val="0"/>
          <w:bCs w:val="0"/>
          <w:i w:val="0"/>
          <w:iCs w:val="0"/>
          <w:color w:val="auto"/>
          <w:sz w:val="28"/>
          <w:szCs w:val="28"/>
          <w:lang w:val="en-US" w:eastAsia="zh-CN"/>
        </w:rPr>
        <w:t>组合框(ComboBox)控件兼有TextBox控件和ListBox控件两者的功能，用户可以通过输入文本或选择列表中的项目来进行输入</w:t>
      </w:r>
      <w:r>
        <w:rPr>
          <w:rFonts w:hint="eastAsia" w:ascii="宋体" w:hAnsi="宋体" w:eastAsia="宋体" w:cs="宋体"/>
          <w:b/>
          <w:bCs/>
          <w:i w:val="0"/>
          <w:iCs w:val="0"/>
          <w:color w:val="auto"/>
          <w:sz w:val="30"/>
          <w:szCs w:val="30"/>
          <w:lang w:val="en-US" w:eastAsia="zh-CN"/>
        </w:rPr>
        <w:t>。</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30"/>
          <w:szCs w:val="30"/>
          <w:lang w:val="en-US" w:eastAsia="zh-CN"/>
        </w:rPr>
      </w:pPr>
      <w:r>
        <w:rPr>
          <w:rFonts w:hint="eastAsia" w:ascii="宋体" w:hAnsi="宋体" w:eastAsia="宋体" w:cs="宋体"/>
          <w:b/>
          <w:bCs/>
          <w:i w:val="0"/>
          <w:iCs w:val="0"/>
          <w:color w:val="auto"/>
          <w:sz w:val="30"/>
          <w:szCs w:val="30"/>
          <w:lang w:val="en-US" w:eastAsia="zh-CN"/>
        </w:rPr>
        <w:t>数据访问ADO.NET：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30"/>
          <w:szCs w:val="30"/>
          <w:lang w:val="en-US" w:eastAsia="zh-CN"/>
        </w:rPr>
      </w:pPr>
      <w:r>
        <w:rPr>
          <w:rFonts w:hint="eastAsia" w:ascii="宋体" w:hAnsi="宋体" w:eastAsia="宋体" w:cs="宋体"/>
          <w:b w:val="0"/>
          <w:bCs w:val="0"/>
          <w:i w:val="0"/>
          <w:iCs w:val="0"/>
          <w:color w:val="auto"/>
          <w:sz w:val="30"/>
          <w:szCs w:val="30"/>
          <w:lang w:val="en-US" w:eastAsia="zh-CN"/>
        </w:rPr>
        <w:t xml:space="preserve">  ADO.NET是与数据源交互的.NET技术, 起源于ADO(ActiveX Data Objects)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30"/>
          <w:szCs w:val="30"/>
          <w:lang w:val="en-US" w:eastAsia="zh-CN"/>
        </w:rPr>
      </w:pPr>
      <w:r>
        <w:rPr>
          <w:rFonts w:hint="eastAsia" w:ascii="宋体" w:hAnsi="宋体" w:eastAsia="宋体" w:cs="宋体"/>
          <w:b w:val="0"/>
          <w:bCs w:val="0"/>
          <w:i w:val="0"/>
          <w:iCs w:val="0"/>
          <w:color w:val="auto"/>
          <w:sz w:val="30"/>
          <w:szCs w:val="30"/>
          <w:lang w:val="en-US" w:eastAsia="zh-CN"/>
        </w:rPr>
        <w:t xml:space="preserve">  优点：(1)互用性 (2)易维护性 (3)高性能 (4)可编程性 (5)可扩展性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30"/>
          <w:szCs w:val="30"/>
          <w:lang w:val="en-US" w:eastAsia="zh-CN"/>
        </w:rPr>
      </w:pPr>
      <w:r>
        <w:rPr>
          <w:rFonts w:hint="eastAsia" w:ascii="宋体" w:hAnsi="宋体" w:eastAsia="宋体" w:cs="宋体"/>
          <w:b w:val="0"/>
          <w:bCs w:val="0"/>
          <w:i w:val="0"/>
          <w:iCs w:val="0"/>
          <w:color w:val="auto"/>
          <w:sz w:val="30"/>
          <w:szCs w:val="30"/>
          <w:lang w:val="en-US" w:eastAsia="zh-CN"/>
        </w:rPr>
        <w:t xml:space="preserve"> </w:t>
      </w:r>
      <w:r>
        <w:rPr>
          <w:rFonts w:hint="eastAsia" w:ascii="宋体" w:hAnsi="宋体" w:eastAsia="宋体" w:cs="宋体"/>
          <w:b/>
          <w:bCs/>
          <w:i w:val="0"/>
          <w:iCs w:val="0"/>
          <w:color w:val="auto"/>
          <w:sz w:val="30"/>
          <w:szCs w:val="30"/>
          <w:lang w:val="en-US" w:eastAsia="zh-CN"/>
        </w:rPr>
        <w:t>4.1 ADO.NET体系结构:</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30"/>
          <w:szCs w:val="30"/>
          <w:lang w:val="en-US" w:eastAsia="zh-CN"/>
        </w:rPr>
      </w:pPr>
      <w:r>
        <w:rPr>
          <w:rFonts w:hint="eastAsia" w:ascii="宋体" w:hAnsi="宋体" w:eastAsia="宋体" w:cs="宋体"/>
          <w:b w:val="0"/>
          <w:bCs w:val="0"/>
          <w:i w:val="0"/>
          <w:iCs w:val="0"/>
          <w:color w:val="auto"/>
          <w:sz w:val="30"/>
          <w:szCs w:val="30"/>
          <w:lang w:val="en-US" w:eastAsia="zh-CN"/>
        </w:rPr>
        <w:t xml:space="preserve">  ADO.NET模型分为数据提供程序(.NET Data Provider)和数据处理程序(DataSet数据集)两个部分。</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FF0000"/>
          <w:sz w:val="30"/>
          <w:szCs w:val="30"/>
          <w:lang w:val="en-US" w:eastAsia="zh-CN"/>
        </w:rPr>
      </w:pPr>
      <w:r>
        <w:rPr>
          <w:rFonts w:hint="eastAsia" w:ascii="宋体" w:hAnsi="宋体" w:eastAsia="宋体" w:cs="宋体"/>
          <w:b w:val="0"/>
          <w:bCs w:val="0"/>
          <w:i w:val="0"/>
          <w:iCs w:val="0"/>
          <w:color w:val="auto"/>
          <w:sz w:val="30"/>
          <w:szCs w:val="30"/>
          <w:lang w:val="en-US" w:eastAsia="zh-CN"/>
        </w:rPr>
        <w:t xml:space="preserve">  </w:t>
      </w:r>
      <w:r>
        <w:rPr>
          <w:rFonts w:hint="eastAsia" w:ascii="宋体" w:hAnsi="宋体" w:eastAsia="宋体" w:cs="宋体"/>
          <w:b w:val="0"/>
          <w:bCs w:val="0"/>
          <w:i w:val="0"/>
          <w:iCs w:val="0"/>
          <w:color w:val="FF0000"/>
          <w:sz w:val="30"/>
          <w:szCs w:val="30"/>
          <w:lang w:val="en-US" w:eastAsia="zh-CN"/>
        </w:rPr>
        <w:t>重点记</w:t>
      </w:r>
      <w:r>
        <w:rPr>
          <w:rFonts w:hint="eastAsia" w:ascii="宋体" w:hAnsi="宋体" w:eastAsia="宋体" w:cs="宋体"/>
          <w:b/>
          <w:bCs/>
          <w:i w:val="0"/>
          <w:iCs w:val="0"/>
          <w:color w:val="FF0000"/>
          <w:sz w:val="30"/>
          <w:szCs w:val="30"/>
          <w:lang w:val="en-US" w:eastAsia="zh-CN"/>
        </w:rPr>
        <w:t>四个对象：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FF0000"/>
          <w:sz w:val="30"/>
          <w:szCs w:val="30"/>
          <w:lang w:val="en-US" w:eastAsia="zh-CN"/>
        </w:rPr>
      </w:pPr>
      <w:r>
        <w:rPr>
          <w:rFonts w:hint="eastAsia" w:ascii="宋体" w:hAnsi="宋体" w:eastAsia="宋体" w:cs="宋体"/>
          <w:b/>
          <w:bCs/>
          <w:i w:val="0"/>
          <w:iCs w:val="0"/>
          <w:color w:val="FF0000"/>
          <w:sz w:val="30"/>
          <w:szCs w:val="30"/>
          <w:lang w:val="en-US" w:eastAsia="zh-CN"/>
        </w:rPr>
        <w:t xml:space="preserve">  Connection： 提供与数据源的连接功能。</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FF0000"/>
          <w:sz w:val="30"/>
          <w:szCs w:val="30"/>
          <w:lang w:val="en-US" w:eastAsia="zh-CN"/>
        </w:rPr>
      </w:pPr>
      <w:r>
        <w:rPr>
          <w:rFonts w:hint="eastAsia" w:ascii="宋体" w:hAnsi="宋体" w:eastAsia="宋体" w:cs="宋体"/>
          <w:b/>
          <w:bCs/>
          <w:i w:val="0"/>
          <w:iCs w:val="0"/>
          <w:color w:val="FF0000"/>
          <w:sz w:val="30"/>
          <w:szCs w:val="30"/>
          <w:lang w:val="en-US" w:eastAsia="zh-CN"/>
        </w:rPr>
        <w:t xml:space="preserve">  Command：    提供运行访问数据库命令、传送数据或修改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FF0000"/>
          <w:sz w:val="30"/>
          <w:szCs w:val="30"/>
          <w:lang w:val="en-US" w:eastAsia="zh-CN"/>
        </w:rPr>
      </w:pPr>
      <w:r>
        <w:rPr>
          <w:rFonts w:hint="eastAsia" w:ascii="宋体" w:hAnsi="宋体" w:eastAsia="宋体" w:cs="宋体"/>
          <w:b/>
          <w:bCs/>
          <w:i w:val="0"/>
          <w:iCs w:val="0"/>
          <w:color w:val="FF0000"/>
          <w:sz w:val="30"/>
          <w:szCs w:val="30"/>
          <w:lang w:val="en-US" w:eastAsia="zh-CN"/>
        </w:rPr>
        <w:t xml:space="preserve">                 数据的功能，可以运行SQL命令和存储过程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FF0000"/>
          <w:sz w:val="30"/>
          <w:szCs w:val="30"/>
          <w:lang w:val="en-US" w:eastAsia="zh-CN"/>
        </w:rPr>
      </w:pPr>
      <w:r>
        <w:rPr>
          <w:rFonts w:hint="eastAsia" w:ascii="宋体" w:hAnsi="宋体" w:eastAsia="宋体" w:cs="宋体"/>
          <w:b/>
          <w:bCs/>
          <w:i w:val="0"/>
          <w:iCs w:val="0"/>
          <w:color w:val="FF0000"/>
          <w:sz w:val="30"/>
          <w:szCs w:val="30"/>
          <w:lang w:val="en-US" w:eastAsia="zh-CN"/>
        </w:rPr>
        <w:t xml:space="preserve">                 等。</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FF0000"/>
          <w:sz w:val="30"/>
          <w:szCs w:val="30"/>
          <w:lang w:val="en-US" w:eastAsia="zh-CN"/>
        </w:rPr>
      </w:pPr>
      <w:r>
        <w:rPr>
          <w:rFonts w:hint="eastAsia" w:ascii="宋体" w:hAnsi="宋体" w:eastAsia="宋体" w:cs="宋体"/>
          <w:b/>
          <w:bCs/>
          <w:i w:val="0"/>
          <w:iCs w:val="0"/>
          <w:color w:val="FF0000"/>
          <w:sz w:val="30"/>
          <w:szCs w:val="30"/>
          <w:lang w:val="en-US" w:eastAsia="zh-CN"/>
        </w:rPr>
        <w:t xml:space="preserve">  DataReader： 通过Command对象运行SQL查询命令取得数</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FF0000"/>
          <w:sz w:val="30"/>
          <w:szCs w:val="30"/>
          <w:lang w:val="en-US" w:eastAsia="zh-CN"/>
        </w:rPr>
      </w:pPr>
      <w:r>
        <w:rPr>
          <w:rFonts w:hint="eastAsia" w:ascii="宋体" w:hAnsi="宋体" w:eastAsia="宋体" w:cs="宋体"/>
          <w:b/>
          <w:bCs/>
          <w:i w:val="0"/>
          <w:iCs w:val="0"/>
          <w:color w:val="FF0000"/>
          <w:sz w:val="30"/>
          <w:szCs w:val="30"/>
          <w:lang w:val="en-US" w:eastAsia="zh-CN"/>
        </w:rPr>
        <w:t xml:space="preserve">               据流，可进行高速、只读的数据浏览。</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FF0000"/>
          <w:sz w:val="30"/>
          <w:szCs w:val="30"/>
          <w:lang w:val="en-US" w:eastAsia="zh-CN"/>
        </w:rPr>
      </w:pPr>
      <w:r>
        <w:rPr>
          <w:rFonts w:hint="eastAsia" w:ascii="宋体" w:hAnsi="宋体" w:eastAsia="宋体" w:cs="宋体"/>
          <w:b/>
          <w:bCs/>
          <w:i w:val="0"/>
          <w:iCs w:val="0"/>
          <w:color w:val="FF0000"/>
          <w:sz w:val="30"/>
          <w:szCs w:val="30"/>
          <w:lang w:val="en-US" w:eastAsia="zh-CN"/>
        </w:rPr>
        <w:t xml:space="preserve">  DataAdapter：建立DataSet对象和数据源间的桥梁。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FF0000"/>
          <w:sz w:val="30"/>
          <w:szCs w:val="30"/>
          <w:lang w:val="en-US" w:eastAsia="zh-CN"/>
        </w:rPr>
      </w:pPr>
      <w:r>
        <w:rPr>
          <w:rFonts w:hint="eastAsia" w:ascii="宋体" w:hAnsi="宋体" w:eastAsia="宋体" w:cs="宋体"/>
          <w:b/>
          <w:bCs/>
          <w:i w:val="0"/>
          <w:iCs w:val="0"/>
          <w:color w:val="FF0000"/>
          <w:sz w:val="30"/>
          <w:szCs w:val="30"/>
          <w:lang w:val="en-US" w:eastAsia="zh-CN"/>
        </w:rPr>
        <w:t xml:space="preserve">  DataAdapter：使用4个Command对象来运行查询、新建、修</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FF0000"/>
          <w:sz w:val="30"/>
          <w:szCs w:val="30"/>
          <w:lang w:val="en-US" w:eastAsia="zh-CN"/>
        </w:rPr>
      </w:pPr>
      <w:r>
        <w:rPr>
          <w:rFonts w:hint="eastAsia" w:ascii="宋体" w:hAnsi="宋体" w:eastAsia="宋体" w:cs="宋体"/>
          <w:b/>
          <w:bCs/>
          <w:i w:val="0"/>
          <w:iCs w:val="0"/>
          <w:color w:val="FF0000"/>
          <w:sz w:val="30"/>
          <w:szCs w:val="30"/>
          <w:lang w:val="en-US" w:eastAsia="zh-CN"/>
        </w:rPr>
        <w:t xml:space="preserve">               改、删除的SQL命令，把数据加载到DataSet，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FF0000"/>
          <w:sz w:val="30"/>
          <w:szCs w:val="30"/>
          <w:lang w:val="en-US" w:eastAsia="zh-CN"/>
        </w:rPr>
      </w:pPr>
      <w:r>
        <w:rPr>
          <w:rFonts w:hint="eastAsia" w:ascii="宋体" w:hAnsi="宋体" w:eastAsia="宋体" w:cs="宋体"/>
          <w:b/>
          <w:bCs/>
          <w:i w:val="0"/>
          <w:iCs w:val="0"/>
          <w:color w:val="FF0000"/>
          <w:sz w:val="30"/>
          <w:szCs w:val="30"/>
          <w:lang w:val="en-US" w:eastAsia="zh-CN"/>
        </w:rPr>
        <w:t xml:space="preserve">               或者把DataSet内的数据送回数据源。</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auto"/>
          <w:sz w:val="30"/>
          <w:szCs w:val="30"/>
          <w:lang w:val="en-US" w:eastAsia="zh-CN"/>
        </w:rPr>
      </w:pPr>
      <w:r>
        <w:rPr>
          <w:rFonts w:hint="eastAsia" w:ascii="宋体" w:hAnsi="宋体" w:eastAsia="宋体" w:cs="宋体"/>
          <w:b/>
          <w:bCs/>
          <w:i w:val="0"/>
          <w:iCs w:val="0"/>
          <w:color w:val="auto"/>
          <w:sz w:val="30"/>
          <w:szCs w:val="30"/>
          <w:lang w:val="en-US" w:eastAsia="zh-CN"/>
        </w:rPr>
        <w:t>5.几种常用的.NET Data Provider：</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bCs/>
          <w:i w:val="0"/>
          <w:iCs w:val="0"/>
          <w:color w:val="FF0000"/>
          <w:sz w:val="30"/>
          <w:szCs w:val="30"/>
          <w:lang w:val="en-US" w:eastAsia="zh-CN"/>
        </w:rPr>
        <w:t xml:space="preserve">   </w:t>
      </w:r>
      <w:r>
        <w:rPr>
          <w:rFonts w:hint="eastAsia" w:ascii="宋体" w:hAnsi="宋体" w:eastAsia="宋体" w:cs="宋体"/>
          <w:b w:val="0"/>
          <w:bCs w:val="0"/>
          <w:i w:val="0"/>
          <w:iCs w:val="0"/>
          <w:color w:val="auto"/>
          <w:sz w:val="28"/>
          <w:szCs w:val="28"/>
          <w:lang w:val="en-US" w:eastAsia="zh-CN"/>
        </w:rPr>
        <w:t>(1) SQL .NET Data Provider</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(2) OLEDB .NET Data Provider</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(3) ODBC .NET Data Provider</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(4) ORACLE .NET Data Provider</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i w:val="0"/>
          <w:iCs w:val="0"/>
          <w:color w:val="auto"/>
          <w:sz w:val="32"/>
          <w:szCs w:val="32"/>
          <w:lang w:val="en-US" w:eastAsia="zh-CN"/>
        </w:rPr>
      </w:pPr>
      <w:r>
        <w:rPr>
          <w:rFonts w:hint="eastAsia" w:ascii="宋体" w:hAnsi="宋体" w:eastAsia="宋体" w:cs="宋体"/>
          <w:b/>
          <w:bCs/>
          <w:i w:val="0"/>
          <w:iCs w:val="0"/>
          <w:color w:val="auto"/>
          <w:sz w:val="32"/>
          <w:szCs w:val="32"/>
          <w:lang w:val="en-US" w:eastAsia="zh-CN"/>
        </w:rPr>
        <w:t>看看PPT上的例题</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pPr>
      <w:r>
        <w:drawing>
          <wp:inline distT="0" distB="0" distL="114300" distR="114300">
            <wp:extent cx="5327650" cy="2595245"/>
            <wp:effectExtent l="0" t="0" r="6350" b="14605"/>
            <wp:docPr id="220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64" name="Picture 2"/>
                    <pic:cNvPicPr>
                      <a:picLocks noChangeAspect="1"/>
                    </pic:cNvPicPr>
                  </pic:nvPicPr>
                  <pic:blipFill>
                    <a:blip r:embed="rId9"/>
                    <a:srcRect/>
                    <a:stretch>
                      <a:fillRect/>
                    </a:stretch>
                  </pic:blipFill>
                  <pic:spPr>
                    <a:xfrm>
                      <a:off x="3563938" y="2420938"/>
                      <a:ext cx="5327650" cy="259524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"C:\\Users\\zhangyanyong\\AppData\\Roaming\\Tencent\\Users\\956070876\\QQ\\WinTemp\\RichOle\\42C)QO4IWP6_YTFA{33HE~2.png"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05325" cy="57150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r:link="rId11"/>
                    <a:srcRect/>
                    <a:stretch>
                      <a:fillRect/>
                    </a:stretch>
                  </pic:blipFill>
                  <pic:spPr>
                    <a:xfrm>
                      <a:off x="0" y="0"/>
                      <a:ext cx="4505325" cy="571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i w:val="0"/>
          <w:iCs w:val="0"/>
          <w:color w:val="auto"/>
          <w:sz w:val="28"/>
          <w:szCs w:val="28"/>
          <w:lang w:val="en-US" w:eastAsia="zh-CN"/>
        </w:rPr>
      </w:pPr>
      <w:r>
        <w:drawing>
          <wp:inline distT="0" distB="0" distL="114300" distR="114300">
            <wp:extent cx="1768475" cy="1958340"/>
            <wp:effectExtent l="0" t="0" r="3175" b="3810"/>
            <wp:docPr id="22532" name="Picture 5" descr="Wor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5" descr="Wor64"/>
                    <pic:cNvPicPr>
                      <a:picLocks noChangeAspect="1"/>
                    </pic:cNvPicPr>
                  </pic:nvPicPr>
                  <pic:blipFill>
                    <a:blip r:embed="rId12"/>
                    <a:srcRect/>
                    <a:stretch>
                      <a:fillRect/>
                    </a:stretch>
                  </pic:blipFill>
                  <pic:spPr>
                    <a:xfrm>
                      <a:off x="5292725" y="2349500"/>
                      <a:ext cx="1768475" cy="1958340"/>
                    </a:xfrm>
                    <a:prstGeom prst="rect">
                      <a:avLst/>
                    </a:prstGeom>
                    <a:noFill/>
                    <a:ln w="9525">
                      <a:noFill/>
                      <a:miter/>
                    </a:ln>
                  </pic:spPr>
                </pic:pic>
              </a:graphicData>
            </a:graphic>
          </wp:inline>
        </w:drawing>
      </w:r>
      <w:r>
        <w:drawing>
          <wp:inline distT="0" distB="0" distL="114300" distR="114300">
            <wp:extent cx="1725295" cy="1956435"/>
            <wp:effectExtent l="0" t="0" r="8255" b="5715"/>
            <wp:docPr id="23556" name="Picture 5" descr="Wor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5" descr="Wor63"/>
                    <pic:cNvPicPr>
                      <a:picLocks noChangeAspect="1"/>
                    </pic:cNvPicPr>
                  </pic:nvPicPr>
                  <pic:blipFill>
                    <a:blip r:embed="rId13"/>
                    <a:srcRect/>
                    <a:stretch>
                      <a:fillRect/>
                    </a:stretch>
                  </pic:blipFill>
                  <pic:spPr>
                    <a:xfrm>
                      <a:off x="4572000" y="2205038"/>
                      <a:ext cx="1725295" cy="1956435"/>
                    </a:xfrm>
                    <a:prstGeom prst="rect">
                      <a:avLst/>
                    </a:prstGeom>
                    <a:noFill/>
                    <a:ln w="9525">
                      <a:noFill/>
                      <a:miter/>
                    </a:ln>
                  </pic:spPr>
                </pic:pic>
              </a:graphicData>
            </a:graphic>
          </wp:inline>
        </w:drawing>
      </w:r>
      <w:r>
        <w:drawing>
          <wp:inline distT="0" distB="0" distL="114300" distR="114300">
            <wp:extent cx="1670685" cy="1951355"/>
            <wp:effectExtent l="0" t="0" r="5715" b="10795"/>
            <wp:docPr id="24580" name="Picture 5" descr="Wor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5" descr="Wor60"/>
                    <pic:cNvPicPr>
                      <a:picLocks noChangeAspect="1"/>
                    </pic:cNvPicPr>
                  </pic:nvPicPr>
                  <pic:blipFill>
                    <a:blip r:embed="rId14"/>
                    <a:srcRect/>
                    <a:stretch>
                      <a:fillRect/>
                    </a:stretch>
                  </pic:blipFill>
                  <pic:spPr>
                    <a:xfrm>
                      <a:off x="4284663" y="2276475"/>
                      <a:ext cx="1670685" cy="1951355"/>
                    </a:xfrm>
                    <a:prstGeom prst="rect">
                      <a:avLst/>
                    </a:prstGeom>
                    <a:noFill/>
                    <a:ln w="9525">
                      <a:noFill/>
                      <a:miter/>
                    </a:ln>
                  </pic:spPr>
                </pic:pic>
              </a:graphicData>
            </a:graphic>
          </wp:inline>
        </w:drawing>
      </w:r>
      <w:bookmarkStart w:id="0" w:name="_GoBack"/>
      <w:bookmarkEnd w:id="0"/>
      <w:r>
        <w:rPr>
          <w:rFonts w:hint="eastAsia" w:ascii="宋体" w:hAnsi="宋体" w:eastAsia="宋体" w:cs="宋体"/>
          <w:b w:val="0"/>
          <w:bCs w:val="0"/>
          <w:i w:val="0"/>
          <w:iCs w:val="0"/>
          <w:color w:val="auto"/>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bCs/>
          <w:i w:val="0"/>
          <w:iCs w:val="0"/>
          <w:color w:val="auto"/>
          <w:sz w:val="30"/>
          <w:szCs w:val="30"/>
          <w:lang w:val="en-US" w:eastAsia="zh-CN"/>
        </w:rPr>
      </w:pPr>
      <w:r>
        <w:rPr>
          <w:rFonts w:hint="eastAsia" w:ascii="宋体" w:hAnsi="宋体" w:eastAsia="宋体" w:cs="宋体"/>
          <w:b/>
          <w:bCs/>
          <w:i w:val="0"/>
          <w:iCs w:val="0"/>
          <w:color w:val="auto"/>
          <w:sz w:val="30"/>
          <w:szCs w:val="30"/>
          <w:lang w:val="en-US" w:eastAsia="zh-CN"/>
        </w:rPr>
        <w:t>第七章的作业好好看看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left"/>
        <w:textAlignment w:val="auto"/>
        <w:outlineLvl w:val="9"/>
        <w:rPr>
          <w:rFonts w:hint="eastAsia" w:ascii="宋体" w:hAnsi="宋体" w:eastAsia="宋体" w:cs="宋体"/>
          <w:b w:val="0"/>
          <w:bCs w:val="0"/>
          <w:i w:val="0"/>
          <w:iCs w:val="0"/>
          <w:color w:val="auto"/>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color w:val="auto"/>
          <w:sz w:val="28"/>
          <w:szCs w:val="28"/>
          <w:lang w:val="en-US" w:eastAsia="zh-CN"/>
        </w:rPr>
      </w:pPr>
      <w:r>
        <w:rPr>
          <w:rFonts w:hint="eastAsia" w:ascii="宋体" w:hAnsi="宋体" w:eastAsia="宋体" w:cs="宋体"/>
          <w:b w:val="0"/>
          <w:bCs w:val="0"/>
          <w:i w:val="0"/>
          <w:iCs w:val="0"/>
          <w:color w:val="auto"/>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color w:val="auto"/>
          <w:sz w:val="28"/>
          <w:szCs w:val="28"/>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007724">
    <w:nsid w:val="567C9EEC"/>
    <w:multiLevelType w:val="singleLevel"/>
    <w:tmpl w:val="567C9EEC"/>
    <w:lvl w:ilvl="0" w:tentative="1">
      <w:start w:val="1"/>
      <w:numFmt w:val="decimal"/>
      <w:suff w:val="nothing"/>
      <w:lvlText w:val="%1)"/>
      <w:lvlJc w:val="left"/>
    </w:lvl>
  </w:abstractNum>
  <w:abstractNum w:abstractNumId="1451007668">
    <w:nsid w:val="567C9EB4"/>
    <w:multiLevelType w:val="singleLevel"/>
    <w:tmpl w:val="567C9EB4"/>
    <w:lvl w:ilvl="0" w:tentative="1">
      <w:start w:val="2"/>
      <w:numFmt w:val="decimal"/>
      <w:suff w:val="nothing"/>
      <w:lvlText w:val="%1."/>
      <w:lvlJc w:val="left"/>
    </w:lvl>
  </w:abstractNum>
  <w:abstractNum w:abstractNumId="1451007640">
    <w:nsid w:val="567C9E98"/>
    <w:multiLevelType w:val="singleLevel"/>
    <w:tmpl w:val="567C9E98"/>
    <w:lvl w:ilvl="0" w:tentative="1">
      <w:start w:val="2"/>
      <w:numFmt w:val="decimal"/>
      <w:suff w:val="nothing"/>
      <w:lvlText w:val="%1)"/>
      <w:lvlJc w:val="left"/>
    </w:lvl>
  </w:abstractNum>
  <w:abstractNum w:abstractNumId="1451007544">
    <w:nsid w:val="567C9E38"/>
    <w:multiLevelType w:val="singleLevel"/>
    <w:tmpl w:val="567C9E38"/>
    <w:lvl w:ilvl="0" w:tentative="1">
      <w:start w:val="1"/>
      <w:numFmt w:val="decimal"/>
      <w:suff w:val="nothing"/>
      <w:lvlText w:val="%1."/>
      <w:lvlJc w:val="left"/>
    </w:lvl>
  </w:abstractNum>
  <w:abstractNum w:abstractNumId="1451007823">
    <w:nsid w:val="567C9F4F"/>
    <w:multiLevelType w:val="singleLevel"/>
    <w:tmpl w:val="567C9F4F"/>
    <w:lvl w:ilvl="0" w:tentative="1">
      <w:start w:val="3"/>
      <w:numFmt w:val="decimal"/>
      <w:suff w:val="nothing"/>
      <w:lvlText w:val="%1."/>
      <w:lvlJc w:val="left"/>
    </w:lvl>
  </w:abstractNum>
  <w:abstractNum w:abstractNumId="1451007860">
    <w:nsid w:val="567C9F74"/>
    <w:multiLevelType w:val="singleLevel"/>
    <w:tmpl w:val="567C9F74"/>
    <w:lvl w:ilvl="0" w:tentative="1">
      <w:start w:val="1"/>
      <w:numFmt w:val="decimal"/>
      <w:suff w:val="nothing"/>
      <w:lvlText w:val="%1)"/>
      <w:lvlJc w:val="left"/>
    </w:lvl>
  </w:abstractNum>
  <w:abstractNum w:abstractNumId="1451007915">
    <w:nsid w:val="567C9FAB"/>
    <w:multiLevelType w:val="singleLevel"/>
    <w:tmpl w:val="567C9FAB"/>
    <w:lvl w:ilvl="0" w:tentative="1">
      <w:start w:val="4"/>
      <w:numFmt w:val="decimal"/>
      <w:suff w:val="nothing"/>
      <w:lvlText w:val="%1."/>
      <w:lvlJc w:val="left"/>
    </w:lvl>
  </w:abstractNum>
  <w:abstractNum w:abstractNumId="1451007960">
    <w:nsid w:val="567C9FD8"/>
    <w:multiLevelType w:val="singleLevel"/>
    <w:tmpl w:val="567C9FD8"/>
    <w:lvl w:ilvl="0" w:tentative="1">
      <w:start w:val="1"/>
      <w:numFmt w:val="decimal"/>
      <w:suff w:val="nothing"/>
      <w:lvlText w:val="%1)"/>
      <w:lvlJc w:val="left"/>
    </w:lvl>
  </w:abstractNum>
  <w:abstractNum w:abstractNumId="1451008068">
    <w:nsid w:val="567CA044"/>
    <w:multiLevelType w:val="singleLevel"/>
    <w:tmpl w:val="567CA044"/>
    <w:lvl w:ilvl="0" w:tentative="1">
      <w:start w:val="5"/>
      <w:numFmt w:val="decimal"/>
      <w:suff w:val="nothing"/>
      <w:lvlText w:val="%1."/>
      <w:lvlJc w:val="left"/>
    </w:lvl>
  </w:abstractNum>
  <w:abstractNum w:abstractNumId="1451009328">
    <w:nsid w:val="567CA530"/>
    <w:multiLevelType w:val="singleLevel"/>
    <w:tmpl w:val="567CA530"/>
    <w:lvl w:ilvl="0" w:tentative="1">
      <w:start w:val="1"/>
      <w:numFmt w:val="decimal"/>
      <w:suff w:val="nothing"/>
      <w:lvlText w:val="%1)"/>
      <w:lvlJc w:val="left"/>
    </w:lvl>
  </w:abstractNum>
  <w:abstractNum w:abstractNumId="1451009929">
    <w:nsid w:val="567CA789"/>
    <w:multiLevelType w:val="singleLevel"/>
    <w:tmpl w:val="567CA789"/>
    <w:lvl w:ilvl="0" w:tentative="1">
      <w:start w:val="9"/>
      <w:numFmt w:val="decimal"/>
      <w:suff w:val="nothing"/>
      <w:lvlText w:val="%1."/>
      <w:lvlJc w:val="left"/>
    </w:lvl>
  </w:abstractNum>
  <w:abstractNum w:abstractNumId="1451126118">
    <w:nsid w:val="567E6D66"/>
    <w:multiLevelType w:val="singleLevel"/>
    <w:tmpl w:val="567E6D66"/>
    <w:lvl w:ilvl="0" w:tentative="1">
      <w:start w:val="2"/>
      <w:numFmt w:val="decimal"/>
      <w:suff w:val="nothing"/>
      <w:lvlText w:val="%1."/>
      <w:lvlJc w:val="left"/>
    </w:lvl>
  </w:abstractNum>
  <w:abstractNum w:abstractNumId="1451126506">
    <w:nsid w:val="567E6EEA"/>
    <w:multiLevelType w:val="singleLevel"/>
    <w:tmpl w:val="567E6EEA"/>
    <w:lvl w:ilvl="0" w:tentative="1">
      <w:start w:val="1"/>
      <w:numFmt w:val="decimal"/>
      <w:suff w:val="nothing"/>
      <w:lvlText w:val="(%1)"/>
      <w:lvlJc w:val="left"/>
    </w:lvl>
  </w:abstractNum>
  <w:abstractNum w:abstractNumId="1451126673">
    <w:nsid w:val="567E6F91"/>
    <w:multiLevelType w:val="singleLevel"/>
    <w:tmpl w:val="567E6F91"/>
    <w:lvl w:ilvl="0" w:tentative="1">
      <w:start w:val="3"/>
      <w:numFmt w:val="decimal"/>
      <w:suff w:val="nothing"/>
      <w:lvlText w:val="%1."/>
      <w:lvlJc w:val="left"/>
    </w:lvl>
  </w:abstractNum>
  <w:abstractNum w:abstractNumId="1451126710">
    <w:nsid w:val="567E6FB6"/>
    <w:multiLevelType w:val="singleLevel"/>
    <w:tmpl w:val="567E6FB6"/>
    <w:lvl w:ilvl="0" w:tentative="1">
      <w:start w:val="1"/>
      <w:numFmt w:val="decimal"/>
      <w:suff w:val="space"/>
      <w:lvlText w:val="(%1)"/>
      <w:lvlJc w:val="left"/>
    </w:lvl>
  </w:abstractNum>
  <w:abstractNum w:abstractNumId="1451178442">
    <w:nsid w:val="567F39CA"/>
    <w:multiLevelType w:val="singleLevel"/>
    <w:tmpl w:val="567F39CA"/>
    <w:lvl w:ilvl="0" w:tentative="1">
      <w:start w:val="4"/>
      <w:numFmt w:val="decimal"/>
      <w:suff w:val="nothing"/>
      <w:lvlText w:val="%1."/>
      <w:lvlJc w:val="left"/>
    </w:lvl>
  </w:abstractNum>
  <w:abstractNum w:abstractNumId="1451179515">
    <w:nsid w:val="567F3DFB"/>
    <w:multiLevelType w:val="singleLevel"/>
    <w:tmpl w:val="567F3DFB"/>
    <w:lvl w:ilvl="0" w:tentative="1">
      <w:start w:val="7"/>
      <w:numFmt w:val="decimal"/>
      <w:suff w:val="nothing"/>
      <w:lvlText w:val="(%1)"/>
      <w:lvlJc w:val="left"/>
    </w:lvl>
  </w:abstractNum>
  <w:abstractNum w:abstractNumId="1451179629">
    <w:nsid w:val="567F3E6D"/>
    <w:multiLevelType w:val="singleLevel"/>
    <w:tmpl w:val="567F3E6D"/>
    <w:lvl w:ilvl="0" w:tentative="1">
      <w:start w:val="1"/>
      <w:numFmt w:val="decimal"/>
      <w:suff w:val="nothing"/>
      <w:lvlText w:val="%1)"/>
      <w:lvlJc w:val="left"/>
    </w:lvl>
  </w:abstractNum>
  <w:abstractNum w:abstractNumId="1451180722">
    <w:nsid w:val="567F42B2"/>
    <w:multiLevelType w:val="singleLevel"/>
    <w:tmpl w:val="567F42B2"/>
    <w:lvl w:ilvl="0" w:tentative="1">
      <w:start w:val="2"/>
      <w:numFmt w:val="decimal"/>
      <w:suff w:val="nothing"/>
      <w:lvlText w:val="(%1)"/>
      <w:lvlJc w:val="left"/>
    </w:lvl>
  </w:abstractNum>
  <w:abstractNum w:abstractNumId="1451617154">
    <w:nsid w:val="5685EB82"/>
    <w:multiLevelType w:val="singleLevel"/>
    <w:tmpl w:val="5685EB82"/>
    <w:lvl w:ilvl="0" w:tentative="1">
      <w:start w:val="1"/>
      <w:numFmt w:val="decimal"/>
      <w:suff w:val="nothing"/>
      <w:lvlText w:val="%1."/>
      <w:lvlJc w:val="left"/>
    </w:lvl>
  </w:abstractNum>
  <w:abstractNum w:abstractNumId="1451611794">
    <w:nsid w:val="5685D692"/>
    <w:multiLevelType w:val="singleLevel"/>
    <w:tmpl w:val="5685D692"/>
    <w:lvl w:ilvl="0" w:tentative="1">
      <w:start w:val="6"/>
      <w:numFmt w:val="decimal"/>
      <w:suff w:val="nothing"/>
      <w:lvlText w:val="%1."/>
      <w:lvlJc w:val="left"/>
    </w:lvl>
  </w:abstractNum>
  <w:abstractNum w:abstractNumId="1451615225">
    <w:nsid w:val="5685E3F9"/>
    <w:multiLevelType w:val="singleLevel"/>
    <w:tmpl w:val="5685E3F9"/>
    <w:lvl w:ilvl="0" w:tentative="1">
      <w:start w:val="1"/>
      <w:numFmt w:val="decimal"/>
      <w:suff w:val="nothing"/>
      <w:lvlText w:val="%1."/>
      <w:lvlJc w:val="left"/>
    </w:lvl>
  </w:abstractNum>
  <w:abstractNum w:abstractNumId="1451610771">
    <w:nsid w:val="5685D293"/>
    <w:multiLevelType w:val="singleLevel"/>
    <w:tmpl w:val="5685D293"/>
    <w:lvl w:ilvl="0" w:tentative="1">
      <w:start w:val="1"/>
      <w:numFmt w:val="decimal"/>
      <w:suff w:val="nothing"/>
      <w:lvlText w:val="(%1)"/>
      <w:lvlJc w:val="left"/>
    </w:lvl>
  </w:abstractNum>
  <w:abstractNum w:abstractNumId="1451610319">
    <w:nsid w:val="5685D0CF"/>
    <w:multiLevelType w:val="singleLevel"/>
    <w:tmpl w:val="5685D0CF"/>
    <w:lvl w:ilvl="0" w:tentative="1">
      <w:start w:val="1"/>
      <w:numFmt w:val="decimal"/>
      <w:suff w:val="nothing"/>
      <w:lvlText w:val="%1."/>
      <w:lvlJc w:val="left"/>
    </w:lvl>
  </w:abstractNum>
  <w:abstractNum w:abstractNumId="1451611102">
    <w:nsid w:val="5685D3DE"/>
    <w:multiLevelType w:val="singleLevel"/>
    <w:tmpl w:val="5685D3DE"/>
    <w:lvl w:ilvl="0" w:tentative="1">
      <w:start w:val="4"/>
      <w:numFmt w:val="decimal"/>
      <w:suff w:val="nothing"/>
      <w:lvlText w:val="(%1)"/>
      <w:lvlJc w:val="left"/>
    </w:lvl>
  </w:abstractNum>
  <w:abstractNum w:abstractNumId="1451610710">
    <w:nsid w:val="5685D256"/>
    <w:multiLevelType w:val="singleLevel"/>
    <w:tmpl w:val="5685D256"/>
    <w:lvl w:ilvl="0" w:tentative="1">
      <w:start w:val="3"/>
      <w:numFmt w:val="decimal"/>
      <w:suff w:val="nothing"/>
      <w:lvlText w:val="%1."/>
      <w:lvlJc w:val="left"/>
    </w:lvl>
  </w:abstractNum>
  <w:abstractNum w:abstractNumId="1451614742">
    <w:nsid w:val="5685E216"/>
    <w:multiLevelType w:val="singleLevel"/>
    <w:tmpl w:val="5685E216"/>
    <w:lvl w:ilvl="0" w:tentative="1">
      <w:start w:val="8"/>
      <w:numFmt w:val="decimal"/>
      <w:suff w:val="nothing"/>
      <w:lvlText w:val="%1."/>
      <w:lvlJc w:val="left"/>
    </w:lvl>
  </w:abstractNum>
  <w:abstractNum w:abstractNumId="1451611174">
    <w:nsid w:val="5685D426"/>
    <w:multiLevelType w:val="singleLevel"/>
    <w:tmpl w:val="5685D426"/>
    <w:lvl w:ilvl="0" w:tentative="1">
      <w:start w:val="4"/>
      <w:numFmt w:val="decimal"/>
      <w:suff w:val="nothing"/>
      <w:lvlText w:val="%1."/>
      <w:lvlJc w:val="left"/>
    </w:lvl>
  </w:abstractNum>
  <w:abstractNum w:abstractNumId="1451616427">
    <w:nsid w:val="5685E8AB"/>
    <w:multiLevelType w:val="singleLevel"/>
    <w:tmpl w:val="5685E8AB"/>
    <w:lvl w:ilvl="0" w:tentative="1">
      <w:start w:val="1"/>
      <w:numFmt w:val="decimal"/>
      <w:suff w:val="nothing"/>
      <w:lvlText w:val="%1."/>
      <w:lvlJc w:val="left"/>
    </w:lvl>
  </w:abstractNum>
  <w:abstractNum w:abstractNumId="1451617785">
    <w:nsid w:val="5685EDF9"/>
    <w:multiLevelType w:val="singleLevel"/>
    <w:tmpl w:val="5685EDF9"/>
    <w:lvl w:ilvl="0" w:tentative="1">
      <w:start w:val="1"/>
      <w:numFmt w:val="decimal"/>
      <w:suff w:val="nothing"/>
      <w:lvlText w:val="%1."/>
      <w:lvlJc w:val="left"/>
    </w:lvl>
  </w:abstractNum>
  <w:num w:numId="1">
    <w:abstractNumId w:val="1451610319"/>
  </w:num>
  <w:num w:numId="2">
    <w:abstractNumId w:val="1451610710"/>
  </w:num>
  <w:num w:numId="3">
    <w:abstractNumId w:val="1451610771"/>
  </w:num>
  <w:num w:numId="4">
    <w:abstractNumId w:val="1451611102"/>
  </w:num>
  <w:num w:numId="5">
    <w:abstractNumId w:val="1451611174"/>
  </w:num>
  <w:num w:numId="6">
    <w:abstractNumId w:val="1451611794"/>
  </w:num>
  <w:num w:numId="7">
    <w:abstractNumId w:val="1451614742"/>
  </w:num>
  <w:num w:numId="8">
    <w:abstractNumId w:val="1451615225"/>
  </w:num>
  <w:num w:numId="9">
    <w:abstractNumId w:val="1451007544"/>
  </w:num>
  <w:num w:numId="10">
    <w:abstractNumId w:val="1451007640"/>
  </w:num>
  <w:num w:numId="11">
    <w:abstractNumId w:val="1451007668"/>
  </w:num>
  <w:num w:numId="12">
    <w:abstractNumId w:val="1451007724"/>
  </w:num>
  <w:num w:numId="13">
    <w:abstractNumId w:val="1451007823"/>
  </w:num>
  <w:num w:numId="14">
    <w:abstractNumId w:val="1451007860"/>
  </w:num>
  <w:num w:numId="15">
    <w:abstractNumId w:val="1451007915"/>
  </w:num>
  <w:num w:numId="16">
    <w:abstractNumId w:val="1451007960"/>
  </w:num>
  <w:num w:numId="17">
    <w:abstractNumId w:val="1451008068"/>
  </w:num>
  <w:num w:numId="18">
    <w:abstractNumId w:val="1451009328"/>
  </w:num>
  <w:num w:numId="19">
    <w:abstractNumId w:val="1451009929"/>
  </w:num>
  <w:num w:numId="20">
    <w:abstractNumId w:val="1451616427"/>
  </w:num>
  <w:num w:numId="21">
    <w:abstractNumId w:val="1451617154"/>
  </w:num>
  <w:num w:numId="22">
    <w:abstractNumId w:val="1451126118"/>
  </w:num>
  <w:num w:numId="23">
    <w:abstractNumId w:val="1451126506"/>
  </w:num>
  <w:num w:numId="24">
    <w:abstractNumId w:val="1451126673"/>
  </w:num>
  <w:num w:numId="25">
    <w:abstractNumId w:val="1451126710"/>
  </w:num>
  <w:num w:numId="26">
    <w:abstractNumId w:val="1451178442"/>
  </w:num>
  <w:num w:numId="27">
    <w:abstractNumId w:val="1451179515"/>
  </w:num>
  <w:num w:numId="28">
    <w:abstractNumId w:val="1451179629"/>
  </w:num>
  <w:num w:numId="29">
    <w:abstractNumId w:val="1451180722"/>
  </w:num>
  <w:num w:numId="30">
    <w:abstractNumId w:val="14516177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944E6F"/>
    <w:rsid w:val="0000130C"/>
    <w:rsid w:val="0092667C"/>
    <w:rsid w:val="01256EF0"/>
    <w:rsid w:val="019C45B0"/>
    <w:rsid w:val="021567F9"/>
    <w:rsid w:val="02971350"/>
    <w:rsid w:val="02E76B51"/>
    <w:rsid w:val="0378063E"/>
    <w:rsid w:val="037D4AC6"/>
    <w:rsid w:val="03A7370C"/>
    <w:rsid w:val="03C71A42"/>
    <w:rsid w:val="045B0C31"/>
    <w:rsid w:val="046702C7"/>
    <w:rsid w:val="051F7A75"/>
    <w:rsid w:val="05500244"/>
    <w:rsid w:val="05F851DA"/>
    <w:rsid w:val="0621639E"/>
    <w:rsid w:val="06C97AB1"/>
    <w:rsid w:val="06EE69EC"/>
    <w:rsid w:val="08610ACC"/>
    <w:rsid w:val="08A77042"/>
    <w:rsid w:val="0A6F0BAC"/>
    <w:rsid w:val="0AD61855"/>
    <w:rsid w:val="0B701A53"/>
    <w:rsid w:val="0BE72997"/>
    <w:rsid w:val="0C1002D8"/>
    <w:rsid w:val="0CE23EB3"/>
    <w:rsid w:val="0D161D84"/>
    <w:rsid w:val="0D4912D9"/>
    <w:rsid w:val="0D72469C"/>
    <w:rsid w:val="0D814CB6"/>
    <w:rsid w:val="0DDF724E"/>
    <w:rsid w:val="0E4A2181"/>
    <w:rsid w:val="0E6971B2"/>
    <w:rsid w:val="0F191555"/>
    <w:rsid w:val="0F876305"/>
    <w:rsid w:val="0FAC4347"/>
    <w:rsid w:val="0FF722E7"/>
    <w:rsid w:val="104D284B"/>
    <w:rsid w:val="10AE3B69"/>
    <w:rsid w:val="10CE1EA0"/>
    <w:rsid w:val="11930964"/>
    <w:rsid w:val="11F12EFC"/>
    <w:rsid w:val="12E13E89"/>
    <w:rsid w:val="134E6A3B"/>
    <w:rsid w:val="14F944F9"/>
    <w:rsid w:val="15914713"/>
    <w:rsid w:val="16252961"/>
    <w:rsid w:val="163C5E0A"/>
    <w:rsid w:val="16406A0E"/>
    <w:rsid w:val="16D85C88"/>
    <w:rsid w:val="16FD0446"/>
    <w:rsid w:val="196A273E"/>
    <w:rsid w:val="197A625B"/>
    <w:rsid w:val="19F03C9C"/>
    <w:rsid w:val="1AC474F7"/>
    <w:rsid w:val="1AFD0956"/>
    <w:rsid w:val="1B3F26C4"/>
    <w:rsid w:val="1B822DAD"/>
    <w:rsid w:val="1CCC78CC"/>
    <w:rsid w:val="1D035828"/>
    <w:rsid w:val="1E1F4CFB"/>
    <w:rsid w:val="1E2F4F95"/>
    <w:rsid w:val="1E8F4FAF"/>
    <w:rsid w:val="1E9D55C9"/>
    <w:rsid w:val="1F102085"/>
    <w:rsid w:val="1FA67FFA"/>
    <w:rsid w:val="1FEA526B"/>
    <w:rsid w:val="201D6D3F"/>
    <w:rsid w:val="20820C62"/>
    <w:rsid w:val="20AE082C"/>
    <w:rsid w:val="210437B9"/>
    <w:rsid w:val="2137748C"/>
    <w:rsid w:val="221C4286"/>
    <w:rsid w:val="229E355B"/>
    <w:rsid w:val="231B2B24"/>
    <w:rsid w:val="236D70AB"/>
    <w:rsid w:val="23AB0215"/>
    <w:rsid w:val="245F573A"/>
    <w:rsid w:val="26141908"/>
    <w:rsid w:val="26675B0F"/>
    <w:rsid w:val="27202D3F"/>
    <w:rsid w:val="27636CAC"/>
    <w:rsid w:val="279D398E"/>
    <w:rsid w:val="28EB582E"/>
    <w:rsid w:val="296C7081"/>
    <w:rsid w:val="2973228F"/>
    <w:rsid w:val="29760C95"/>
    <w:rsid w:val="29F74A66"/>
    <w:rsid w:val="29FA346D"/>
    <w:rsid w:val="2A282CB7"/>
    <w:rsid w:val="2A762DB6"/>
    <w:rsid w:val="2B45218A"/>
    <w:rsid w:val="2BEE4BA1"/>
    <w:rsid w:val="2C8D59A4"/>
    <w:rsid w:val="2CB510E7"/>
    <w:rsid w:val="2CC74884"/>
    <w:rsid w:val="2DB6670B"/>
    <w:rsid w:val="2DD3023A"/>
    <w:rsid w:val="2DE262D6"/>
    <w:rsid w:val="2DF95EFB"/>
    <w:rsid w:val="2E051D0E"/>
    <w:rsid w:val="2E452AF7"/>
    <w:rsid w:val="2EF12C10"/>
    <w:rsid w:val="2F642F4F"/>
    <w:rsid w:val="2F7047E3"/>
    <w:rsid w:val="2FEF2B33"/>
    <w:rsid w:val="3001084F"/>
    <w:rsid w:val="300A6F60"/>
    <w:rsid w:val="30B0516F"/>
    <w:rsid w:val="31025E73"/>
    <w:rsid w:val="31C10830"/>
    <w:rsid w:val="32691F42"/>
    <w:rsid w:val="327402D3"/>
    <w:rsid w:val="3427319D"/>
    <w:rsid w:val="347D19AD"/>
    <w:rsid w:val="34E15E4E"/>
    <w:rsid w:val="350C4714"/>
    <w:rsid w:val="35B31A2A"/>
    <w:rsid w:val="35CE0055"/>
    <w:rsid w:val="35FB1E1E"/>
    <w:rsid w:val="36674D51"/>
    <w:rsid w:val="3743343A"/>
    <w:rsid w:val="37AE7266"/>
    <w:rsid w:val="38704DA6"/>
    <w:rsid w:val="39581820"/>
    <w:rsid w:val="395D152B"/>
    <w:rsid w:val="39E13D03"/>
    <w:rsid w:val="3A0E134F"/>
    <w:rsid w:val="3A274477"/>
    <w:rsid w:val="3ADB521F"/>
    <w:rsid w:val="3BF45CEC"/>
    <w:rsid w:val="3C5B0B93"/>
    <w:rsid w:val="3CFD619E"/>
    <w:rsid w:val="3EC91F92"/>
    <w:rsid w:val="3EDF4135"/>
    <w:rsid w:val="3F3B0FCC"/>
    <w:rsid w:val="40250BC9"/>
    <w:rsid w:val="40EA1C0C"/>
    <w:rsid w:val="40FE4130"/>
    <w:rsid w:val="42534A61"/>
    <w:rsid w:val="432B6CC3"/>
    <w:rsid w:val="434A3CF5"/>
    <w:rsid w:val="43EA5DFC"/>
    <w:rsid w:val="454F78C2"/>
    <w:rsid w:val="46271B24"/>
    <w:rsid w:val="46477E5A"/>
    <w:rsid w:val="464E3068"/>
    <w:rsid w:val="468034B7"/>
    <w:rsid w:val="4683223D"/>
    <w:rsid w:val="46C42CA7"/>
    <w:rsid w:val="46D77749"/>
    <w:rsid w:val="48BE1B68"/>
    <w:rsid w:val="48D82712"/>
    <w:rsid w:val="49316623"/>
    <w:rsid w:val="498D0F3C"/>
    <w:rsid w:val="4A072E04"/>
    <w:rsid w:val="4A092A83"/>
    <w:rsid w:val="4B03651F"/>
    <w:rsid w:val="4B783F5F"/>
    <w:rsid w:val="4BA24DA3"/>
    <w:rsid w:val="4BA637A9"/>
    <w:rsid w:val="4BC84FE3"/>
    <w:rsid w:val="4BEF4EA2"/>
    <w:rsid w:val="4D944E6F"/>
    <w:rsid w:val="4E4478F5"/>
    <w:rsid w:val="4E834727"/>
    <w:rsid w:val="4F89218B"/>
    <w:rsid w:val="4FEF31B4"/>
    <w:rsid w:val="4FFD7F4B"/>
    <w:rsid w:val="500D4962"/>
    <w:rsid w:val="514D0B72"/>
    <w:rsid w:val="52272A53"/>
    <w:rsid w:val="526E44CD"/>
    <w:rsid w:val="52A336A2"/>
    <w:rsid w:val="52DE4780"/>
    <w:rsid w:val="52E23187"/>
    <w:rsid w:val="54107C25"/>
    <w:rsid w:val="56424E12"/>
    <w:rsid w:val="57D91A30"/>
    <w:rsid w:val="57D961AD"/>
    <w:rsid w:val="57F170D7"/>
    <w:rsid w:val="58D5734A"/>
    <w:rsid w:val="59AB192B"/>
    <w:rsid w:val="59B36D38"/>
    <w:rsid w:val="5A0F1650"/>
    <w:rsid w:val="5A1E05E5"/>
    <w:rsid w:val="5A4A272E"/>
    <w:rsid w:val="5A9263A6"/>
    <w:rsid w:val="5C0C5C12"/>
    <w:rsid w:val="5C163FA3"/>
    <w:rsid w:val="5CAB6A15"/>
    <w:rsid w:val="5D3D1807"/>
    <w:rsid w:val="5D585CDC"/>
    <w:rsid w:val="5D967917"/>
    <w:rsid w:val="5DBC7B57"/>
    <w:rsid w:val="5E4F2949"/>
    <w:rsid w:val="5F107184"/>
    <w:rsid w:val="5F4B3AE6"/>
    <w:rsid w:val="5FEF45F4"/>
    <w:rsid w:val="60017D91"/>
    <w:rsid w:val="61B37758"/>
    <w:rsid w:val="61DD3E1F"/>
    <w:rsid w:val="625E1DEF"/>
    <w:rsid w:val="62AA7CF0"/>
    <w:rsid w:val="63702F31"/>
    <w:rsid w:val="638A735E"/>
    <w:rsid w:val="639456EF"/>
    <w:rsid w:val="63B05F18"/>
    <w:rsid w:val="63D30A57"/>
    <w:rsid w:val="64E25391"/>
    <w:rsid w:val="667679A5"/>
    <w:rsid w:val="66D97A4A"/>
    <w:rsid w:val="67703441"/>
    <w:rsid w:val="67DC5FF3"/>
    <w:rsid w:val="68D27805"/>
    <w:rsid w:val="69293A97"/>
    <w:rsid w:val="69326925"/>
    <w:rsid w:val="69482CC7"/>
    <w:rsid w:val="69950BC7"/>
    <w:rsid w:val="69CE2026"/>
    <w:rsid w:val="6B2F0969"/>
    <w:rsid w:val="6BA73AAA"/>
    <w:rsid w:val="6BDF5289"/>
    <w:rsid w:val="6D3135B1"/>
    <w:rsid w:val="6D8E174D"/>
    <w:rsid w:val="6D9248D0"/>
    <w:rsid w:val="6DA170E8"/>
    <w:rsid w:val="6DA63570"/>
    <w:rsid w:val="6DC463A3"/>
    <w:rsid w:val="6DD92AC5"/>
    <w:rsid w:val="6DDE6F4D"/>
    <w:rsid w:val="6DE17ED2"/>
    <w:rsid w:val="6E463521"/>
    <w:rsid w:val="6F177F4F"/>
    <w:rsid w:val="6F391788"/>
    <w:rsid w:val="6F9775A3"/>
    <w:rsid w:val="6FE05419"/>
    <w:rsid w:val="70042156"/>
    <w:rsid w:val="704D384F"/>
    <w:rsid w:val="706C0880"/>
    <w:rsid w:val="70F91769"/>
    <w:rsid w:val="711E28A2"/>
    <w:rsid w:val="716F4C2B"/>
    <w:rsid w:val="71CC7543"/>
    <w:rsid w:val="71EC1FF6"/>
    <w:rsid w:val="72131EB6"/>
    <w:rsid w:val="723423EA"/>
    <w:rsid w:val="72496B0C"/>
    <w:rsid w:val="724E6817"/>
    <w:rsid w:val="73011B3E"/>
    <w:rsid w:val="73154F5B"/>
    <w:rsid w:val="73A41347"/>
    <w:rsid w:val="73F039C5"/>
    <w:rsid w:val="74196D88"/>
    <w:rsid w:val="744124CA"/>
    <w:rsid w:val="76294569"/>
    <w:rsid w:val="76587637"/>
    <w:rsid w:val="766C04D6"/>
    <w:rsid w:val="766F725C"/>
    <w:rsid w:val="769E4528"/>
    <w:rsid w:val="775B015E"/>
    <w:rsid w:val="77985A45"/>
    <w:rsid w:val="77D05B9F"/>
    <w:rsid w:val="79D939F5"/>
    <w:rsid w:val="7A874E13"/>
    <w:rsid w:val="7AFA5152"/>
    <w:rsid w:val="7C88585D"/>
    <w:rsid w:val="7CB763AC"/>
    <w:rsid w:val="7DDA1987"/>
    <w:rsid w:val="7DE5359B"/>
    <w:rsid w:val="7F5D40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C:\Users\zhangyanyong\AppData\Roaming\Tencent\Users\956070876\QQ\WinTemp\RichOle\42C)QO4IWP6_YTFA{33HE~2.png" TargetMode="Externa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2015-12-25T01:36:00Z</dcterms:created>
  <dc:creator>zhangyanyong</dc:creator>
  <cp:lastModifiedBy>zhangyanyong</cp:lastModifiedBy>
  <dcterms:modified xsi:type="dcterms:W3CDTF">2016-01-01T03:29:46Z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