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A73" w:rsidRDefault="005E5A73" w:rsidP="005E5A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Zoek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in Google wat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Boolean is.  Wat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heeft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dit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te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maken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met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zo’n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keuze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situatie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>?</w:t>
      </w:r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</w:p>
    <w:p w:rsid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In de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informatica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is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boolean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datatype met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slechts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twee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mogelijke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waarden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>, true (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waar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, ja)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false (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onwaar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, nee),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bedoeld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om de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waarheidswaarde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van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logische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expressies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in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computerprogramma's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Boole-algebra's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te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representeren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. Het type is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genoemd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naar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George Boole, die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als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eerste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algebraïsch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systeem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voor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logica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ontwikkelde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halverwege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de 19e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eeuw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>.</w:t>
      </w: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</w:p>
    <w:p w:rsidR="001760F4" w:rsidRDefault="005E5A73" w:rsidP="001760F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Bekijk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onderstaand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stroomdiagram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en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leg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uit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waarom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de ‘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Eindsituatie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”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goed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is.</w:t>
      </w:r>
    </w:p>
    <w:p w:rsidR="001760F4" w:rsidRDefault="001760F4" w:rsidP="001760F4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1760F4" w:rsidRPr="005E5A73" w:rsidRDefault="000A6E6F" w:rsidP="001760F4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O</w:t>
      </w:r>
      <w:r w:rsidRPr="000A6E6F">
        <w:rPr>
          <w:rFonts w:eastAsiaTheme="minorEastAsia" w:cs="Times New Roman"/>
          <w:sz w:val="24"/>
          <w:szCs w:val="24"/>
          <w:lang w:val="en-US" w:eastAsia="nl-NL"/>
        </w:rPr>
        <w:t>mdat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hij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in de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we</w:t>
      </w:r>
      <w:r>
        <w:rPr>
          <w:rFonts w:eastAsiaTheme="minorEastAsia" w:cs="Times New Roman"/>
          <w:sz w:val="24"/>
          <w:szCs w:val="24"/>
          <w:lang w:val="en-US" w:eastAsia="nl-NL"/>
        </w:rPr>
        <w:t>reld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staat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en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niet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tegen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een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zij</w:t>
      </w:r>
      <w:r w:rsidRPr="000A6E6F">
        <w:rPr>
          <w:rFonts w:eastAsiaTheme="minorEastAsia" w:cs="Times New Roman"/>
          <w:sz w:val="24"/>
          <w:szCs w:val="24"/>
          <w:lang w:val="en-US" w:eastAsia="nl-NL"/>
        </w:rPr>
        <w:t>kant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dus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daarom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is de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eindsituatie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gelijk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aan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 xml:space="preserve"> de </w:t>
      </w:r>
      <w:proofErr w:type="spellStart"/>
      <w:r w:rsidRPr="000A6E6F">
        <w:rPr>
          <w:rFonts w:eastAsiaTheme="minorEastAsia" w:cs="Times New Roman"/>
          <w:sz w:val="24"/>
          <w:szCs w:val="24"/>
          <w:lang w:val="en-US" w:eastAsia="nl-NL"/>
        </w:rPr>
        <w:t>beginsituatie</w:t>
      </w:r>
      <w:proofErr w:type="spellEnd"/>
      <w:r w:rsidRPr="000A6E6F">
        <w:rPr>
          <w:rFonts w:eastAsiaTheme="minorEastAsia" w:cs="Times New Roman"/>
          <w:sz w:val="24"/>
          <w:szCs w:val="24"/>
          <w:lang w:val="en-US" w:eastAsia="nl-NL"/>
        </w:rPr>
        <w:t>.</w:t>
      </w: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5E5A73">
        <w:rPr>
          <w:rFonts w:eastAsiaTheme="minorEastAsia" w:cs="Times New Roman"/>
          <w:noProof/>
          <w:sz w:val="24"/>
          <w:szCs w:val="24"/>
          <w:lang w:eastAsia="nl-NL"/>
        </w:rPr>
        <w:drawing>
          <wp:inline distT="0" distB="0" distL="0" distR="0">
            <wp:extent cx="5753100" cy="3571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5E5A73" w:rsidRDefault="005E5A73" w:rsidP="005E5A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Gebruik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eens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 de Dodo method Boolean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fenceAhead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().  Wat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doet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5E5A73">
        <w:rPr>
          <w:rFonts w:eastAsiaTheme="minorEastAsia" w:cs="Times New Roman"/>
          <w:sz w:val="24"/>
          <w:szCs w:val="24"/>
          <w:lang w:val="en-US" w:eastAsia="nl-NL"/>
        </w:rPr>
        <w:t>deze</w:t>
      </w:r>
      <w:proofErr w:type="spellEnd"/>
      <w:r w:rsidRPr="005E5A73">
        <w:rPr>
          <w:rFonts w:eastAsiaTheme="minorEastAsia" w:cs="Times New Roman"/>
          <w:sz w:val="24"/>
          <w:szCs w:val="24"/>
          <w:lang w:val="en-US" w:eastAsia="nl-NL"/>
        </w:rPr>
        <w:t>?</w:t>
      </w:r>
    </w:p>
    <w:p w:rsidR="001B65EE" w:rsidRDefault="001B65EE" w:rsidP="001B65EE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1B65EE" w:rsidRPr="005E5A73" w:rsidRDefault="001B65EE" w:rsidP="001B65EE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Hij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geeft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aan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 w:eastAsia="nl-NL"/>
        </w:rPr>
        <w:t>dat</w:t>
      </w:r>
      <w:proofErr w:type="spellEnd"/>
      <w:r>
        <w:rPr>
          <w:rFonts w:eastAsiaTheme="minorEastAsia" w:cs="Times New Roman"/>
          <w:sz w:val="24"/>
          <w:szCs w:val="24"/>
          <w:lang w:val="en-US" w:eastAsia="nl-NL"/>
        </w:rPr>
        <w:t xml:space="preserve"> het false is.</w:t>
      </w:r>
    </w:p>
    <w:p w:rsidR="005E5A73" w:rsidRPr="005E5A73" w:rsidRDefault="005E5A73" w:rsidP="005E5A7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5E5A73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6E44E1" w:rsidP="006E44E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Default="005E5A73" w:rsidP="005E5A73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MyDodo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Mimi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kan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niet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voorbij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de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wereldgrens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maar Mimi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loopt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wel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door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hekjes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.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Je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kan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de code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aanpassen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zodat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Mimi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ook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niet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door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hekjes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kan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lopen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.   Pas de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methode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canMove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()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aan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zodat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Mimi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niet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door de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wereldgrens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kan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r w:rsidRPr="006E44E1">
        <w:rPr>
          <w:rFonts w:eastAsiaTheme="minorEastAsia" w:cs="Times New Roman"/>
          <w:b/>
          <w:sz w:val="24"/>
          <w:szCs w:val="24"/>
          <w:lang w:val="en-US" w:eastAsia="nl-NL"/>
        </w:rPr>
        <w:t>EN</w:t>
      </w: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niet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door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een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hekje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. (TIP: in de code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schrijf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je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EN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als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&amp;&amp; ).</w:t>
      </w:r>
    </w:p>
    <w:p w:rsidR="006E44E1" w:rsidRDefault="005E5A73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In het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huiswerk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document</w:t>
      </w:r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>zet</w:t>
      </w:r>
      <w:proofErr w:type="spellEnd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>je</w:t>
      </w:r>
      <w:proofErr w:type="spellEnd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de </w:t>
      </w:r>
      <w:proofErr w:type="spellStart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>nieuwe</w:t>
      </w:r>
      <w:proofErr w:type="spellEnd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>canMove</w:t>
      </w:r>
      <w:proofErr w:type="spellEnd"/>
      <w:r w:rsidR="006E44E1" w:rsidRPr="006E44E1">
        <w:rPr>
          <w:rFonts w:eastAsiaTheme="minorEastAsia" w:cs="Times New Roman"/>
          <w:sz w:val="24"/>
          <w:szCs w:val="24"/>
          <w:lang w:val="en-US" w:eastAsia="nl-NL"/>
        </w:rPr>
        <w:t>() code</w:t>
      </w:r>
    </w:p>
    <w:p w:rsid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public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boolean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canMove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>() {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    if ( !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borderAhead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() &amp;&amp; ! </w:t>
      </w:r>
      <w:proofErr w:type="spellStart"/>
      <w:r w:rsidRPr="006E44E1">
        <w:rPr>
          <w:rFonts w:eastAsiaTheme="minorEastAsia" w:cs="Times New Roman"/>
          <w:sz w:val="24"/>
          <w:szCs w:val="24"/>
          <w:lang w:val="en-US" w:eastAsia="nl-NL"/>
        </w:rPr>
        <w:t>fenceAhead</w:t>
      </w:r>
      <w:proofErr w:type="spellEnd"/>
      <w:r w:rsidRPr="006E44E1">
        <w:rPr>
          <w:rFonts w:eastAsiaTheme="minorEastAsia" w:cs="Times New Roman"/>
          <w:sz w:val="24"/>
          <w:szCs w:val="24"/>
          <w:lang w:val="en-US" w:eastAsia="nl-NL"/>
        </w:rPr>
        <w:t>() ){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        return true;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    } else {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        return false;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    }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 xml:space="preserve">    } </w:t>
      </w: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</w:p>
    <w:p w:rsidR="006E44E1" w:rsidRPr="006E44E1" w:rsidRDefault="006E44E1" w:rsidP="006E44E1">
      <w:pPr>
        <w:pStyle w:val="Lijstalinea"/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  <w:lang w:val="en-US" w:eastAsia="nl-NL"/>
        </w:rPr>
      </w:pPr>
      <w:r w:rsidRPr="006E44E1">
        <w:rPr>
          <w:rFonts w:eastAsiaTheme="minorEastAsia" w:cs="Times New Roman"/>
          <w:sz w:val="24"/>
          <w:szCs w:val="24"/>
          <w:lang w:val="en-US" w:eastAsia="nl-NL"/>
        </w:rPr>
        <w:t>}</w:t>
      </w:r>
      <w:bookmarkStart w:id="0" w:name="_GoBack"/>
      <w:bookmarkEnd w:id="0"/>
    </w:p>
    <w:p w:rsidR="00264700" w:rsidRDefault="006E44E1" w:rsidP="005E5A73"/>
    <w:sectPr w:rsidR="00264700" w:rsidSect="00450AE0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C5D3E"/>
    <w:multiLevelType w:val="hybridMultilevel"/>
    <w:tmpl w:val="2690C3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90318"/>
    <w:multiLevelType w:val="hybridMultilevel"/>
    <w:tmpl w:val="CAB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73"/>
    <w:rsid w:val="000A6E6F"/>
    <w:rsid w:val="001760F4"/>
    <w:rsid w:val="001B65EE"/>
    <w:rsid w:val="003C0612"/>
    <w:rsid w:val="005E5A73"/>
    <w:rsid w:val="006E44E1"/>
    <w:rsid w:val="008050FD"/>
    <w:rsid w:val="00A2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33EA"/>
  <w15:chartTrackingRefBased/>
  <w15:docId w15:val="{EA4C5A98-D720-48FD-985B-DB3AB3FB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Treur</dc:creator>
  <cp:keywords/>
  <dc:description/>
  <cp:lastModifiedBy>Mike Treur</cp:lastModifiedBy>
  <cp:revision>2</cp:revision>
  <dcterms:created xsi:type="dcterms:W3CDTF">2016-09-11T18:38:00Z</dcterms:created>
  <dcterms:modified xsi:type="dcterms:W3CDTF">2016-09-11T22:30:00Z</dcterms:modified>
</cp:coreProperties>
</file>