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36"/>
          <w:szCs w:val="36"/>
          <w:u w:val="single"/>
        </w:rPr>
        <w:t>Tidsfrister Fellesprosjektet</w:t>
      </w:r>
    </w:p>
    <w:p w:rsidR="00275ED6" w:rsidRDefault="00275ED6" w:rsidP="00275ED6">
      <w:pPr>
        <w:rPr>
          <w:rFonts w:ascii="Arial" w:hAnsi="Arial" w:cs="Times New Roman"/>
          <w:color w:val="000000"/>
          <w:sz w:val="32"/>
          <w:szCs w:val="32"/>
        </w:rPr>
      </w:pP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32"/>
          <w:szCs w:val="32"/>
        </w:rPr>
        <w:t>MMI:</w:t>
      </w:r>
    </w:p>
    <w:p w:rsidR="00275ED6" w:rsidRP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b/>
          <w:bCs/>
          <w:color w:val="000000"/>
          <w:sz w:val="23"/>
          <w:szCs w:val="23"/>
        </w:rPr>
        <w:t xml:space="preserve">Øving 5 </w:t>
      </w:r>
      <w:r w:rsidRPr="00275ED6">
        <w:rPr>
          <w:rFonts w:ascii="Arial" w:hAnsi="Arial" w:cs="Times New Roman"/>
          <w:color w:val="000000"/>
          <w:sz w:val="23"/>
          <w:szCs w:val="23"/>
        </w:rPr>
        <w:t xml:space="preserve">- Innlevering </w:t>
      </w:r>
      <w:r w:rsidRPr="00275ED6">
        <w:rPr>
          <w:rFonts w:ascii="Arial" w:hAnsi="Arial" w:cs="Times New Roman"/>
          <w:b/>
          <w:bCs/>
          <w:i/>
          <w:iCs/>
          <w:color w:val="000000"/>
          <w:sz w:val="23"/>
          <w:szCs w:val="23"/>
          <w:u w:val="single"/>
        </w:rPr>
        <w:t>5.mars</w:t>
      </w:r>
      <w:r w:rsidRPr="00275ED6">
        <w:rPr>
          <w:rFonts w:ascii="Arial" w:hAnsi="Arial" w:cs="Times New Roman"/>
          <w:color w:val="000000"/>
          <w:sz w:val="23"/>
          <w:szCs w:val="23"/>
        </w:rPr>
        <w:t>: Design av grafisk brukergrensesnitt.</w:t>
      </w: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i/>
          <w:iCs/>
          <w:color w:val="000000"/>
          <w:sz w:val="23"/>
          <w:szCs w:val="23"/>
        </w:rPr>
        <w:tab/>
      </w:r>
      <w:r w:rsidRPr="00275ED6">
        <w:rPr>
          <w:rFonts w:ascii="Arial" w:hAnsi="Arial" w:cs="Times New Roman"/>
          <w:color w:val="000000"/>
          <w:sz w:val="23"/>
          <w:szCs w:val="23"/>
        </w:rPr>
        <w:t xml:space="preserve">Link: </w:t>
      </w:r>
      <w:r w:rsidRPr="00275ED6">
        <w:rPr>
          <w:rFonts w:ascii="Arial" w:hAnsi="Arial" w:cs="Times New Roman"/>
          <w:i/>
          <w:iCs/>
          <w:color w:val="000000"/>
          <w:sz w:val="23"/>
          <w:szCs w:val="23"/>
        </w:rPr>
        <w:t>file:///Users/Birkeland/Downloads/%C3%98ving%205.pdf</w:t>
      </w:r>
    </w:p>
    <w:p w:rsidR="00275ED6" w:rsidRP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i/>
          <w:iCs/>
          <w:color w:val="000000"/>
          <w:sz w:val="23"/>
          <w:szCs w:val="23"/>
        </w:rPr>
        <w:t xml:space="preserve">Finn ut når innleveringsfrist/fremvisningsfrist er for øving 6 og 7. </w:t>
      </w:r>
    </w:p>
    <w:p w:rsidR="00275ED6" w:rsidRPr="00275ED6" w:rsidRDefault="00275ED6" w:rsidP="00275ED6">
      <w:pPr>
        <w:spacing w:before="320" w:after="60"/>
        <w:outlineLvl w:val="3"/>
        <w:rPr>
          <w:rFonts w:ascii="Times" w:eastAsia="Times New Roman" w:hAnsi="Times" w:cs="Times New Roman"/>
          <w:b/>
          <w:bCs/>
        </w:rPr>
      </w:pPr>
      <w:r w:rsidRPr="00275ED6">
        <w:rPr>
          <w:rFonts w:ascii="Trebuchet MS" w:eastAsia="Times New Roman" w:hAnsi="Trebuchet MS" w:cs="Times New Roman"/>
          <w:color w:val="000000"/>
          <w:sz w:val="23"/>
          <w:szCs w:val="23"/>
          <w:u w:val="single"/>
        </w:rPr>
        <w:t>Øving 6:</w:t>
      </w:r>
    </w:p>
    <w:p w:rsidR="00275ED6" w:rsidRPr="00275ED6" w:rsidRDefault="00275ED6" w:rsidP="00275ED6">
      <w:pPr>
        <w:spacing w:before="320" w:after="60"/>
        <w:outlineLvl w:val="3"/>
        <w:rPr>
          <w:rFonts w:ascii="Times" w:eastAsia="Times New Roman" w:hAnsi="Times" w:cs="Times New Roman"/>
          <w:b/>
          <w:bCs/>
        </w:rPr>
      </w:pPr>
      <w:r w:rsidRPr="00275ED6"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Øving D2: Brukbarhetstest av papirprototyp</w:t>
      </w:r>
    </w:p>
    <w:p w:rsidR="00275ED6" w:rsidRPr="00275ED6" w:rsidRDefault="00275ED6" w:rsidP="00275ED6">
      <w:pPr>
        <w:spacing w:after="16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Denne innleveringen skal inneholde en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såkalt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papirprototype av deler av brukergrensesnittet til fellesprosjektapplikasjonen. Bruk scenariene 1-4 i kapittel 2.2. Papirprototypen skal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brukbarhetstestes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med en annen gruppe i prosjektet.</w:t>
      </w:r>
    </w:p>
    <w:p w:rsidR="00275ED6" w:rsidRPr="00275ED6" w:rsidRDefault="00275ED6" w:rsidP="00275ED6">
      <w:pPr>
        <w:spacing w:after="16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Metoder for å lage papirprototyper og gjøre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såkalte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”Wizard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of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Oz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”-brukbarhetstester vil bli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gjennomgått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i MMI-faget.</w:t>
      </w:r>
    </w:p>
    <w:p w:rsidR="00275ED6" w:rsidRPr="00275ED6" w:rsidRDefault="00275ED6" w:rsidP="00275ED6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Times New Roman"/>
          <w:color w:val="000000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Hver gruppe vil få tildelt en studentassistent.</w:t>
      </w:r>
    </w:p>
    <w:p w:rsidR="00275ED6" w:rsidRPr="00275ED6" w:rsidRDefault="00275ED6" w:rsidP="00275ED6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Times New Roman"/>
          <w:color w:val="000000"/>
          <w:sz w:val="20"/>
          <w:szCs w:val="20"/>
        </w:rPr>
      </w:pP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Når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gruppen har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fått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klar en papirprototype og har planlagt brukbarhetstesten så skal det hele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pilottestes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med studentassistent innen en viss frist.</w:t>
      </w:r>
    </w:p>
    <w:p w:rsidR="00275ED6" w:rsidRPr="00275ED6" w:rsidRDefault="00275ED6" w:rsidP="00275ED6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Times New Roman"/>
          <w:color w:val="000000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Tidspunkt og sted for pilottesting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ma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̊ avtales med studentassistent.</w:t>
      </w:r>
    </w:p>
    <w:p w:rsidR="00275ED6" w:rsidRPr="00275ED6" w:rsidRDefault="00275ED6" w:rsidP="00275ED6">
      <w:pPr>
        <w:numPr>
          <w:ilvl w:val="0"/>
          <w:numId w:val="1"/>
        </w:numPr>
        <w:shd w:val="clear" w:color="auto" w:fill="FFFFFF"/>
        <w:spacing w:after="160"/>
        <w:textAlignment w:val="baseline"/>
        <w:rPr>
          <w:rFonts w:ascii="Arial" w:hAnsi="Arial" w:cs="Times New Roman"/>
          <w:color w:val="000000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Pilottesten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ma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̊ godkjennes før gruppen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får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lov til å fortsette med testing av papir- prototypen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pa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̊ medstudenter.</w:t>
      </w:r>
    </w:p>
    <w:p w:rsidR="00275ED6" w:rsidRPr="00275ED6" w:rsidRDefault="00275ED6" w:rsidP="00275ED6">
      <w:pPr>
        <w:spacing w:after="16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Innleveringen i øving D2 skal være en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doc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eller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pdf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fil som inneholder:</w:t>
      </w:r>
    </w:p>
    <w:p w:rsidR="00275ED6" w:rsidRPr="00275ED6" w:rsidRDefault="00275ED6" w:rsidP="00275ED6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Times New Roman"/>
          <w:color w:val="000000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Beskrivelse av brukergrensesnittet med bilder av papirprototypen og tilhørende tilstandsdiagrammer.</w:t>
      </w:r>
    </w:p>
    <w:p w:rsidR="00275ED6" w:rsidRPr="00275ED6" w:rsidRDefault="00275ED6" w:rsidP="00275ED6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Times New Roman"/>
          <w:color w:val="000000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Beskrivelse av oppgavene og scenariene som ble brukt i brukbarhetstesten.</w:t>
      </w:r>
    </w:p>
    <w:p w:rsidR="00275ED6" w:rsidRPr="00275ED6" w:rsidRDefault="00275ED6" w:rsidP="00275ED6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Times New Roman"/>
          <w:color w:val="000000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Hvem var med i testen og hvordan ble den gjennomført?</w:t>
      </w:r>
    </w:p>
    <w:p w:rsidR="00275ED6" w:rsidRPr="00275ED6" w:rsidRDefault="00275ED6" w:rsidP="00275ED6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Times New Roman"/>
          <w:color w:val="000000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Resultat fra brukbarhetstesten.</w:t>
      </w:r>
    </w:p>
    <w:p w:rsidR="00275ED6" w:rsidRPr="00275ED6" w:rsidRDefault="00275ED6" w:rsidP="00275ED6">
      <w:pPr>
        <w:numPr>
          <w:ilvl w:val="0"/>
          <w:numId w:val="2"/>
        </w:numPr>
        <w:shd w:val="clear" w:color="auto" w:fill="FFFFFF"/>
        <w:spacing w:after="160"/>
        <w:textAlignment w:val="baseline"/>
        <w:rPr>
          <w:rFonts w:ascii="Arial" w:hAnsi="Arial" w:cs="Times New Roman"/>
          <w:color w:val="000000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Forslag til redesign av brukergrensesnittet basert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pa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̊ erfaringene fra testen (dersom det dukket opp problemer).</w:t>
      </w:r>
    </w:p>
    <w:p w:rsidR="00275ED6" w:rsidRDefault="00275ED6" w:rsidP="00275ED6">
      <w:pPr>
        <w:spacing w:after="160"/>
        <w:rPr>
          <w:rFonts w:ascii="Arial" w:hAnsi="Arial" w:cs="Times New Roman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:rsidR="00275ED6" w:rsidRPr="00275ED6" w:rsidRDefault="00275ED6" w:rsidP="00275ED6">
      <w:pPr>
        <w:spacing w:after="16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Øving 7:</w:t>
      </w:r>
    </w:p>
    <w:p w:rsidR="00275ED6" w:rsidRPr="00275ED6" w:rsidRDefault="00275ED6" w:rsidP="00275ED6">
      <w:pPr>
        <w:spacing w:after="16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Redesignet fra øving D2 skal ligge til grunn for det som skal beskrives nærmere og konstrueres i D3-øvingen og som til sist skal realiseres innenfor fellesprosjektet.</w:t>
      </w:r>
    </w:p>
    <w:p w:rsidR="00275ED6" w:rsidRPr="00275ED6" w:rsidRDefault="00275ED6" w:rsidP="00275ED6">
      <w:pPr>
        <w:spacing w:after="16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Utfyllende bakgrunnsmateriale finnes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pa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̊ fagets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itslearning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-side for denne øvingen.</w:t>
      </w:r>
    </w:p>
    <w:p w:rsidR="00275ED6" w:rsidRPr="00275ED6" w:rsidRDefault="00275ED6" w:rsidP="00275ED6">
      <w:pPr>
        <w:spacing w:before="320" w:after="60"/>
        <w:outlineLvl w:val="3"/>
        <w:rPr>
          <w:rFonts w:ascii="Times" w:eastAsia="Times New Roman" w:hAnsi="Times" w:cs="Times New Roman"/>
          <w:b/>
          <w:bCs/>
        </w:rPr>
      </w:pPr>
      <w:r w:rsidRPr="00275ED6"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Øving D3: Skjermdesign og konstruksjon av brukergrensesnittet</w:t>
      </w:r>
    </w:p>
    <w:p w:rsidR="00275ED6" w:rsidRPr="00275ED6" w:rsidRDefault="00275ED6" w:rsidP="00275ED6">
      <w:pPr>
        <w:spacing w:after="16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Denne innleveringen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består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av tre deler</w:t>
      </w:r>
    </w:p>
    <w:p w:rsidR="00275ED6" w:rsidRPr="00275ED6" w:rsidRDefault="00275ED6" w:rsidP="00275ED6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Times New Roman"/>
          <w:color w:val="000000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Konseptuell modell. Dere skal her beskrive de begrepene brukeren skal forholde seg til i applikasjonen. Bruk UML for å beskrive klassene, datafeltene i klassene, arv, og relasjoner.</w:t>
      </w:r>
    </w:p>
    <w:p w:rsidR="00275ED6" w:rsidRPr="00275ED6" w:rsidRDefault="00275ED6" w:rsidP="00275ED6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Times New Roman"/>
          <w:color w:val="000000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Skjermdesign. Dere skal her ta utgangspunkt i kravspesifikasjonen og scenariene fra øving D2. I innleveringen skal dere beskrive grafisk struktur og utforming, kobling mot konseptuell modell, og hvordan alle deler av applikasjonen reagerer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pa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̊ relevante hendelser, som museklikk og tastetrykk.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Målet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er å spesifisere brukeropplevelsen, dvs. hva brukeren til enhver tid ser og kan gjøre.</w:t>
      </w:r>
    </w:p>
    <w:p w:rsidR="00275ED6" w:rsidRPr="00275ED6" w:rsidRDefault="00275ED6" w:rsidP="00275ED6">
      <w:pPr>
        <w:numPr>
          <w:ilvl w:val="0"/>
          <w:numId w:val="3"/>
        </w:numPr>
        <w:shd w:val="clear" w:color="auto" w:fill="FFFFFF"/>
        <w:spacing w:after="160"/>
        <w:textAlignment w:val="baseline"/>
        <w:rPr>
          <w:rFonts w:ascii="Arial" w:hAnsi="Arial" w:cs="Times New Roman"/>
          <w:color w:val="000000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Konstruksjonsbeskrivelse. Mens skjermdesignet fokuserer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pa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̊ brukerens opplevelse, skal dere her beskrive hvordan brukergrensesnittet er bygd opp, dvs. hvilke vinduer </w:t>
      </w: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lastRenderedPageBreak/>
        <w:t xml:space="preserve">og dialogelementer som utgjør grensesnittet, og hvordan disse er koblet sammen i et hierarki og kommuniserer vha. metodekall og hendelser. Her er alt- så fokuset hvordan konstruksjonselementene fra Swing-rammeverket benyttes for å realisere brukergrensesnittet.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Detaljeringsnivået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skal tilsvare formuleringen av konstruksjonsøvingene og i prinsippet gjøre det mulig å skrive en funksjonstest vha.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JUnit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/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JFCUnit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-rammeverket.</w:t>
      </w:r>
    </w:p>
    <w:p w:rsidR="00275ED6" w:rsidRPr="00275ED6" w:rsidRDefault="00275ED6" w:rsidP="00275ED6">
      <w:pPr>
        <w:spacing w:after="16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Detaljert beskrivelse av notasjon, samt eksempler, finnes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pa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̊ fagets </w:t>
      </w:r>
      <w:proofErr w:type="spellStart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itslearning</w:t>
      </w:r>
      <w:proofErr w:type="spellEnd"/>
      <w:r w:rsidRPr="00275ED6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 xml:space="preserve"> side for denne øvingen. </w:t>
      </w:r>
    </w:p>
    <w:p w:rsidR="00275ED6" w:rsidRDefault="00275ED6" w:rsidP="00275ED6">
      <w:pPr>
        <w:rPr>
          <w:rFonts w:ascii="Arial" w:hAnsi="Arial" w:cs="Times New Roman"/>
          <w:color w:val="000000"/>
          <w:sz w:val="32"/>
          <w:szCs w:val="32"/>
        </w:rPr>
      </w:pPr>
    </w:p>
    <w:p w:rsidR="00275ED6" w:rsidRDefault="00275ED6" w:rsidP="00275ED6">
      <w:pPr>
        <w:rPr>
          <w:rFonts w:ascii="Arial" w:hAnsi="Arial" w:cs="Times New Roman"/>
          <w:color w:val="000000"/>
          <w:sz w:val="32"/>
          <w:szCs w:val="32"/>
        </w:rPr>
      </w:pP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32"/>
          <w:szCs w:val="32"/>
        </w:rPr>
        <w:t>PU:</w:t>
      </w:r>
    </w:p>
    <w:p w:rsidR="00275ED6" w:rsidRP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proofErr w:type="spellStart"/>
      <w:r w:rsidRPr="00275ED6">
        <w:rPr>
          <w:rFonts w:ascii="Arial" w:hAnsi="Arial" w:cs="Times New Roman"/>
          <w:i/>
          <w:iCs/>
          <w:color w:val="000000"/>
        </w:rPr>
        <w:t>Excercise</w:t>
      </w:r>
      <w:proofErr w:type="spellEnd"/>
      <w:r w:rsidRPr="00275ED6">
        <w:rPr>
          <w:rFonts w:ascii="Arial" w:hAnsi="Arial" w:cs="Times New Roman"/>
          <w:i/>
          <w:iCs/>
          <w:color w:val="000000"/>
        </w:rPr>
        <w:t xml:space="preserve"> 7:</w:t>
      </w:r>
      <w:r w:rsidRPr="00275ED6">
        <w:rPr>
          <w:rFonts w:ascii="Arial" w:hAnsi="Arial" w:cs="Times New Roman"/>
          <w:color w:val="000000"/>
        </w:rPr>
        <w:t xml:space="preserve"> Implementering av de funksjonelle- og ikke-funksjonelle kravene samt implementere tester for de funksjonelle kravene. </w:t>
      </w:r>
      <w:r w:rsidRPr="00275ED6">
        <w:rPr>
          <w:rFonts w:ascii="Arial" w:hAnsi="Arial" w:cs="Times New Roman"/>
          <w:b/>
          <w:bCs/>
          <w:color w:val="000000"/>
        </w:rPr>
        <w:t>Tidsfrist:</w:t>
      </w:r>
      <w:r w:rsidRPr="00275ED6">
        <w:rPr>
          <w:rFonts w:ascii="Arial" w:hAnsi="Arial" w:cs="Times New Roman"/>
          <w:b/>
          <w:bCs/>
          <w:color w:val="000000"/>
          <w:u w:val="single"/>
        </w:rPr>
        <w:t xml:space="preserve"> 20.mars</w:t>
      </w:r>
    </w:p>
    <w:p w:rsidR="00275ED6" w:rsidRP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proofErr w:type="spellStart"/>
      <w:r w:rsidRPr="00275ED6">
        <w:rPr>
          <w:rFonts w:ascii="Arial" w:hAnsi="Arial" w:cs="Times New Roman"/>
          <w:i/>
          <w:iCs/>
          <w:color w:val="000000"/>
        </w:rPr>
        <w:t>Excercise</w:t>
      </w:r>
      <w:proofErr w:type="spellEnd"/>
      <w:r w:rsidRPr="00275ED6">
        <w:rPr>
          <w:rFonts w:ascii="Arial" w:hAnsi="Arial" w:cs="Times New Roman"/>
          <w:i/>
          <w:iCs/>
          <w:color w:val="000000"/>
        </w:rPr>
        <w:t xml:space="preserve"> 8: </w:t>
      </w:r>
      <w:r w:rsidRPr="00275ED6">
        <w:rPr>
          <w:rFonts w:ascii="Arial" w:hAnsi="Arial" w:cs="Times New Roman"/>
          <w:color w:val="000000"/>
        </w:rPr>
        <w:t xml:space="preserve">Rapport og presentasjon av fellesprosjektet. Video av presentasjonen skal lages, og mulig framføres for klassen. </w:t>
      </w:r>
      <w:r w:rsidRPr="00275ED6">
        <w:rPr>
          <w:rFonts w:ascii="Arial" w:hAnsi="Arial" w:cs="Times New Roman"/>
          <w:b/>
          <w:bCs/>
          <w:color w:val="000000"/>
        </w:rPr>
        <w:t xml:space="preserve">Tidsfrist: </w:t>
      </w:r>
      <w:r w:rsidRPr="00275ED6">
        <w:rPr>
          <w:rFonts w:ascii="Arial" w:hAnsi="Arial" w:cs="Times New Roman"/>
          <w:b/>
          <w:bCs/>
          <w:color w:val="000000"/>
          <w:u w:val="single"/>
        </w:rPr>
        <w:t>23.mars</w:t>
      </w:r>
    </w:p>
    <w:p w:rsidR="00275ED6" w:rsidRP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i/>
          <w:iCs/>
          <w:color w:val="000000"/>
        </w:rPr>
        <w:t xml:space="preserve">Ukentlig møte med </w:t>
      </w:r>
      <w:proofErr w:type="spellStart"/>
      <w:r w:rsidRPr="00275ED6">
        <w:rPr>
          <w:rFonts w:ascii="Arial" w:hAnsi="Arial" w:cs="Times New Roman"/>
          <w:i/>
          <w:iCs/>
          <w:color w:val="000000"/>
        </w:rPr>
        <w:t>studass</w:t>
      </w:r>
      <w:proofErr w:type="spellEnd"/>
      <w:r w:rsidRPr="00275ED6">
        <w:rPr>
          <w:rFonts w:ascii="Arial" w:hAnsi="Arial" w:cs="Times New Roman"/>
          <w:i/>
          <w:iCs/>
          <w:color w:val="000000"/>
        </w:rPr>
        <w:t xml:space="preserve"> må avtales senest kl.16 dagen før. </w:t>
      </w:r>
    </w:p>
    <w:p w:rsidR="00275ED6" w:rsidRDefault="00275ED6" w:rsidP="00275ED6">
      <w:pPr>
        <w:rPr>
          <w:rFonts w:ascii="Arial" w:hAnsi="Arial" w:cs="Times New Roman"/>
          <w:color w:val="000000"/>
          <w:sz w:val="32"/>
          <w:szCs w:val="32"/>
        </w:rPr>
      </w:pPr>
    </w:p>
    <w:p w:rsidR="00275ED6" w:rsidRDefault="00275ED6" w:rsidP="00275ED6">
      <w:pPr>
        <w:rPr>
          <w:rFonts w:ascii="Arial" w:hAnsi="Arial" w:cs="Times New Roman"/>
          <w:color w:val="000000"/>
          <w:sz w:val="32"/>
          <w:szCs w:val="32"/>
        </w:rPr>
      </w:pP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32"/>
          <w:szCs w:val="32"/>
        </w:rPr>
        <w:t>Database:</w:t>
      </w:r>
    </w:p>
    <w:p w:rsidR="00275ED6" w:rsidRP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FF9900"/>
        </w:rPr>
        <w:t xml:space="preserve">DB1 - Konseptuell Datamodell. Tidsfrist: </w:t>
      </w:r>
      <w:r w:rsidRPr="00275ED6">
        <w:rPr>
          <w:rFonts w:ascii="Arial" w:hAnsi="Arial" w:cs="Times New Roman"/>
          <w:b/>
          <w:bCs/>
          <w:i/>
          <w:iCs/>
          <w:color w:val="FF9900"/>
          <w:u w:val="single"/>
        </w:rPr>
        <w:t>5.mars</w:t>
      </w:r>
      <w:r w:rsidRPr="00275ED6">
        <w:rPr>
          <w:rFonts w:ascii="Arial" w:hAnsi="Arial" w:cs="Times New Roman"/>
          <w:color w:val="FF9900"/>
        </w:rPr>
        <w:t xml:space="preserve">. Besvarelse leveres i samlet PDF-fil. ER-modell og en beskrivelse av hvordan modellen oppfyller kravspesifikasjonen. </w:t>
      </w:r>
    </w:p>
    <w:p w:rsidR="00275ED6" w:rsidRP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</w:rPr>
        <w:t xml:space="preserve">DB2 - Logisk databaseskjema. Tidsfrist: </w:t>
      </w:r>
      <w:r w:rsidRPr="00275ED6">
        <w:rPr>
          <w:rFonts w:ascii="Arial" w:hAnsi="Arial" w:cs="Times New Roman"/>
          <w:b/>
          <w:bCs/>
          <w:i/>
          <w:iCs/>
          <w:color w:val="000000"/>
          <w:u w:val="single"/>
        </w:rPr>
        <w:t>12.mars</w:t>
      </w:r>
      <w:r w:rsidRPr="00275ED6">
        <w:rPr>
          <w:rFonts w:ascii="Arial" w:hAnsi="Arial" w:cs="Times New Roman"/>
          <w:color w:val="000000"/>
        </w:rPr>
        <w:t xml:space="preserve">. </w:t>
      </w:r>
      <w:r w:rsidRPr="00275ED6">
        <w:rPr>
          <w:rFonts w:ascii="Arial" w:hAnsi="Arial" w:cs="Times New Roman"/>
          <w:color w:val="FF9900"/>
        </w:rPr>
        <w:t>MySQL-skriptet</w:t>
      </w:r>
      <w:r w:rsidRPr="00275ED6">
        <w:rPr>
          <w:rFonts w:ascii="Arial" w:hAnsi="Arial" w:cs="Times New Roman"/>
          <w:color w:val="000000"/>
        </w:rPr>
        <w:t xml:space="preserve"> i en separat tekstfil og eventuelle endringer fra oppgave 1 i en PDF-fil. </w:t>
      </w:r>
    </w:p>
    <w:p w:rsidR="00275ED6" w:rsidRP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b/>
          <w:bCs/>
          <w:color w:val="000000"/>
        </w:rPr>
        <w:t xml:space="preserve">Link til oppgaver: </w:t>
      </w:r>
      <w:hyperlink r:id="rId6" w:history="1">
        <w:r w:rsidRPr="00275ED6">
          <w:rPr>
            <w:rFonts w:ascii="Arial" w:hAnsi="Arial" w:cs="Times New Roman"/>
            <w:i/>
            <w:iCs/>
            <w:color w:val="1155CC"/>
            <w:u w:val="single"/>
          </w:rPr>
          <w:t>https://www.ntnu.no/wiki/display/tdt4140/Innleveringer+TDT4145+Datamodellering+og+databasesystemer</w:t>
        </w:r>
      </w:hyperlink>
    </w:p>
    <w:p w:rsidR="00275ED6" w:rsidRP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i/>
          <w:iCs/>
          <w:color w:val="000000"/>
        </w:rPr>
        <w:t xml:space="preserve">Gruppenummer og navn skal med i besvarelsen. </w:t>
      </w:r>
    </w:p>
    <w:p w:rsid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275ED6" w:rsidRP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275ED6" w:rsidRDefault="00275ED6" w:rsidP="00275ED6">
      <w:pPr>
        <w:rPr>
          <w:rFonts w:ascii="Arial" w:hAnsi="Arial" w:cs="Times New Roman"/>
          <w:color w:val="000000"/>
          <w:sz w:val="32"/>
          <w:szCs w:val="32"/>
        </w:rPr>
      </w:pPr>
    </w:p>
    <w:p w:rsidR="00275ED6" w:rsidRDefault="00275ED6" w:rsidP="00275ED6">
      <w:pPr>
        <w:rPr>
          <w:rFonts w:ascii="Arial" w:hAnsi="Arial" w:cs="Times New Roman"/>
          <w:color w:val="000000"/>
          <w:sz w:val="32"/>
          <w:szCs w:val="32"/>
        </w:rPr>
      </w:pP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32"/>
          <w:szCs w:val="32"/>
        </w:rPr>
        <w:t>KTN:</w:t>
      </w:r>
    </w:p>
    <w:p w:rsidR="00275ED6" w:rsidRPr="00275ED6" w:rsidRDefault="00275ED6" w:rsidP="00275ED6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r w:rsidRPr="00275ED6">
        <w:rPr>
          <w:rFonts w:ascii="Arial" w:hAnsi="Arial" w:cs="Times New Roman"/>
          <w:b/>
          <w:bCs/>
          <w:color w:val="000000"/>
          <w:sz w:val="23"/>
          <w:szCs w:val="23"/>
        </w:rPr>
        <w:t>Deliverable</w:t>
      </w:r>
      <w:proofErr w:type="spellEnd"/>
      <w:r w:rsidRPr="00275ED6">
        <w:rPr>
          <w:rFonts w:ascii="Arial" w:hAnsi="Arial" w:cs="Times New Roman"/>
          <w:b/>
          <w:bCs/>
          <w:color w:val="000000"/>
          <w:sz w:val="23"/>
          <w:szCs w:val="23"/>
        </w:rPr>
        <w:t xml:space="preserve"> 1: </w:t>
      </w:r>
      <w:r w:rsidRPr="00275ED6">
        <w:rPr>
          <w:rFonts w:ascii="Arial" w:hAnsi="Arial" w:cs="Times New Roman"/>
          <w:b/>
          <w:bCs/>
          <w:i/>
          <w:iCs/>
          <w:color w:val="000000"/>
          <w:sz w:val="23"/>
          <w:szCs w:val="23"/>
          <w:u w:val="single"/>
        </w:rPr>
        <w:t>6.mars</w:t>
      </w:r>
    </w:p>
    <w:p w:rsidR="00275ED6" w:rsidRP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275ED6" w:rsidRPr="00275ED6" w:rsidRDefault="00275ED6" w:rsidP="00275ED6">
      <w:pPr>
        <w:ind w:left="1395" w:hanging="36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3"/>
          <w:szCs w:val="23"/>
        </w:rPr>
        <w:t>• Class diagrams</w:t>
      </w:r>
    </w:p>
    <w:p w:rsidR="00275ED6" w:rsidRPr="00275ED6" w:rsidRDefault="00275ED6" w:rsidP="00275ED6">
      <w:pPr>
        <w:ind w:left="1395" w:hanging="36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3"/>
          <w:szCs w:val="23"/>
        </w:rPr>
        <w:t xml:space="preserve">•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Sequence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diagrams for different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use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cases (e.g.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login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, send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message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and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logout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) </w:t>
      </w:r>
    </w:p>
    <w:p w:rsidR="00275ED6" w:rsidRPr="00275ED6" w:rsidRDefault="00275ED6" w:rsidP="00275ED6">
      <w:pPr>
        <w:ind w:left="1395" w:hanging="36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3"/>
          <w:szCs w:val="23"/>
        </w:rPr>
        <w:t xml:space="preserve">• A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short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textual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description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of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your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design. The goal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here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is for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you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to show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that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you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understand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the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task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and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that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you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have a plan for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solving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it. </w:t>
      </w:r>
      <w:bookmarkStart w:id="0" w:name="_GoBack"/>
      <w:bookmarkEnd w:id="0"/>
    </w:p>
    <w:p w:rsidR="00275ED6" w:rsidRPr="00275ED6" w:rsidRDefault="00275ED6" w:rsidP="00275ED6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275ED6" w:rsidRPr="00275ED6" w:rsidRDefault="00275ED6" w:rsidP="00275ED6">
      <w:pPr>
        <w:ind w:left="720"/>
        <w:rPr>
          <w:rFonts w:ascii="Times" w:hAnsi="Times" w:cs="Times New Roman"/>
          <w:sz w:val="20"/>
          <w:szCs w:val="20"/>
        </w:rPr>
      </w:pPr>
      <w:proofErr w:type="spellStart"/>
      <w:r w:rsidRPr="00275ED6">
        <w:rPr>
          <w:rFonts w:ascii="Arial" w:hAnsi="Arial" w:cs="Times New Roman"/>
          <w:b/>
          <w:bCs/>
          <w:color w:val="000000"/>
          <w:sz w:val="23"/>
          <w:szCs w:val="23"/>
        </w:rPr>
        <w:t>Deliverable</w:t>
      </w:r>
      <w:proofErr w:type="spellEnd"/>
      <w:r w:rsidRPr="00275ED6">
        <w:rPr>
          <w:rFonts w:ascii="Arial" w:hAnsi="Arial" w:cs="Times New Roman"/>
          <w:b/>
          <w:bCs/>
          <w:color w:val="000000"/>
          <w:sz w:val="23"/>
          <w:szCs w:val="23"/>
        </w:rPr>
        <w:t xml:space="preserve"> 2: </w:t>
      </w:r>
      <w:r w:rsidRPr="00275ED6">
        <w:rPr>
          <w:rFonts w:ascii="Arial" w:hAnsi="Arial" w:cs="Times New Roman"/>
          <w:b/>
          <w:bCs/>
          <w:i/>
          <w:iCs/>
          <w:color w:val="000000"/>
          <w:sz w:val="23"/>
          <w:szCs w:val="23"/>
          <w:u w:val="single"/>
        </w:rPr>
        <w:t>27.mars</w:t>
      </w:r>
    </w:p>
    <w:p w:rsidR="00275ED6" w:rsidRP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275ED6" w:rsidRPr="00275ED6" w:rsidRDefault="00275ED6" w:rsidP="00275ED6">
      <w:pPr>
        <w:ind w:left="72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3"/>
          <w:szCs w:val="23"/>
        </w:rPr>
        <w:t xml:space="preserve">• Your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complete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implementation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of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the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chat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client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and server in a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zip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file</w:t>
      </w:r>
    </w:p>
    <w:p w:rsidR="00275ED6" w:rsidRPr="00275ED6" w:rsidRDefault="00275ED6" w:rsidP="00275ED6">
      <w:pPr>
        <w:ind w:left="72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3"/>
          <w:szCs w:val="23"/>
        </w:rPr>
        <w:t xml:space="preserve">• An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updated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version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of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deliverable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1 so it matches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the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final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implementation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</w:p>
    <w:p w:rsidR="00275ED6" w:rsidRPr="00275ED6" w:rsidRDefault="00275ED6" w:rsidP="00275ED6">
      <w:pPr>
        <w:ind w:left="720"/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color w:val="000000"/>
          <w:sz w:val="23"/>
          <w:szCs w:val="23"/>
        </w:rPr>
        <w:t xml:space="preserve">•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You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should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also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demonstrate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your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chat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for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one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of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the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student </w:t>
      </w:r>
      <w:proofErr w:type="spellStart"/>
      <w:r w:rsidRPr="00275ED6">
        <w:rPr>
          <w:rFonts w:ascii="Arial" w:hAnsi="Arial" w:cs="Times New Roman"/>
          <w:color w:val="000000"/>
          <w:sz w:val="23"/>
          <w:szCs w:val="23"/>
        </w:rPr>
        <w:t>assistants</w:t>
      </w:r>
      <w:proofErr w:type="spellEnd"/>
      <w:r w:rsidRPr="00275ED6">
        <w:rPr>
          <w:rFonts w:ascii="Arial" w:hAnsi="Arial" w:cs="Times New Roman"/>
          <w:color w:val="000000"/>
          <w:sz w:val="23"/>
          <w:szCs w:val="23"/>
        </w:rPr>
        <w:t xml:space="preserve"> at P15</w:t>
      </w:r>
    </w:p>
    <w:p w:rsidR="00275ED6" w:rsidRPr="00275ED6" w:rsidRDefault="00275ED6" w:rsidP="00275ED6">
      <w:pPr>
        <w:rPr>
          <w:rFonts w:ascii="Times" w:hAnsi="Times" w:cs="Times New Roman"/>
          <w:sz w:val="20"/>
          <w:szCs w:val="20"/>
        </w:rPr>
      </w:pPr>
      <w:r w:rsidRPr="00275ED6">
        <w:rPr>
          <w:rFonts w:ascii="Arial" w:hAnsi="Arial" w:cs="Times New Roman"/>
          <w:i/>
          <w:iCs/>
          <w:color w:val="000000"/>
          <w:sz w:val="23"/>
          <w:szCs w:val="23"/>
        </w:rPr>
        <w:t xml:space="preserve">All info, inkludert </w:t>
      </w:r>
      <w:proofErr w:type="spellStart"/>
      <w:r w:rsidRPr="00275ED6">
        <w:rPr>
          <w:rFonts w:ascii="Arial" w:hAnsi="Arial" w:cs="Times New Roman"/>
          <w:i/>
          <w:iCs/>
          <w:color w:val="000000"/>
          <w:sz w:val="23"/>
          <w:szCs w:val="23"/>
        </w:rPr>
        <w:t>Skeleton</w:t>
      </w:r>
      <w:proofErr w:type="spellEnd"/>
      <w:r w:rsidRPr="00275ED6">
        <w:rPr>
          <w:rFonts w:ascii="Arial" w:hAnsi="Arial" w:cs="Times New Roman"/>
          <w:i/>
          <w:iCs/>
          <w:color w:val="000000"/>
          <w:sz w:val="23"/>
          <w:szCs w:val="23"/>
        </w:rPr>
        <w:t xml:space="preserve"> Code, ligger på </w:t>
      </w:r>
      <w:proofErr w:type="spellStart"/>
      <w:r w:rsidRPr="00275ED6">
        <w:rPr>
          <w:rFonts w:ascii="Arial" w:hAnsi="Arial" w:cs="Times New Roman"/>
          <w:i/>
          <w:iCs/>
          <w:color w:val="000000"/>
          <w:sz w:val="23"/>
          <w:szCs w:val="23"/>
        </w:rPr>
        <w:t>ItsLearning</w:t>
      </w:r>
      <w:proofErr w:type="spellEnd"/>
      <w:r w:rsidRPr="00275ED6">
        <w:rPr>
          <w:rFonts w:ascii="Arial" w:hAnsi="Arial" w:cs="Times New Roman"/>
          <w:i/>
          <w:iCs/>
          <w:color w:val="000000"/>
          <w:sz w:val="23"/>
          <w:szCs w:val="23"/>
        </w:rPr>
        <w:t xml:space="preserve"> under mappen Project. </w:t>
      </w:r>
    </w:p>
    <w:p w:rsidR="00275ED6" w:rsidRPr="00275ED6" w:rsidRDefault="00275ED6" w:rsidP="00275ED6">
      <w:pPr>
        <w:rPr>
          <w:rFonts w:ascii="Times" w:eastAsia="Times New Roman" w:hAnsi="Times" w:cs="Times New Roman"/>
          <w:sz w:val="20"/>
          <w:szCs w:val="20"/>
        </w:rPr>
      </w:pPr>
    </w:p>
    <w:p w:rsidR="00666507" w:rsidRDefault="00666507"/>
    <w:sectPr w:rsidR="00666507" w:rsidSect="006665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40EEB"/>
    <w:multiLevelType w:val="multilevel"/>
    <w:tmpl w:val="1B08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44F8E"/>
    <w:multiLevelType w:val="multilevel"/>
    <w:tmpl w:val="5C14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760CD7"/>
    <w:multiLevelType w:val="multilevel"/>
    <w:tmpl w:val="794C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ED6"/>
    <w:rsid w:val="00275ED6"/>
    <w:rsid w:val="00666507"/>
    <w:rsid w:val="00C6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4">
    <w:name w:val="heading 4"/>
    <w:basedOn w:val="Normal"/>
    <w:link w:val="Overskrift4Tegn"/>
    <w:uiPriority w:val="9"/>
    <w:qFormat/>
    <w:rsid w:val="00275ED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4Tegn">
    <w:name w:val="Overskrift 4 Tegn"/>
    <w:basedOn w:val="Standardskriftforavsnitt"/>
    <w:link w:val="Overskrift4"/>
    <w:uiPriority w:val="9"/>
    <w:rsid w:val="00275ED6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275ED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Standardskriftforavsnitt"/>
    <w:rsid w:val="00275ED6"/>
  </w:style>
  <w:style w:type="character" w:styleId="Hyperkobling">
    <w:name w:val="Hyperlink"/>
    <w:basedOn w:val="Standardskriftforavsnitt"/>
    <w:uiPriority w:val="99"/>
    <w:semiHidden/>
    <w:unhideWhenUsed/>
    <w:rsid w:val="00275E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4">
    <w:name w:val="heading 4"/>
    <w:basedOn w:val="Normal"/>
    <w:link w:val="Overskrift4Tegn"/>
    <w:uiPriority w:val="9"/>
    <w:qFormat/>
    <w:rsid w:val="00275ED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4Tegn">
    <w:name w:val="Overskrift 4 Tegn"/>
    <w:basedOn w:val="Standardskriftforavsnitt"/>
    <w:link w:val="Overskrift4"/>
    <w:uiPriority w:val="9"/>
    <w:rsid w:val="00275ED6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275ED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Standardskriftforavsnitt"/>
    <w:rsid w:val="00275ED6"/>
  </w:style>
  <w:style w:type="character" w:styleId="Hyperkobling">
    <w:name w:val="Hyperlink"/>
    <w:basedOn w:val="Standardskriftforavsnitt"/>
    <w:uiPriority w:val="99"/>
    <w:semiHidden/>
    <w:unhideWhenUsed/>
    <w:rsid w:val="00275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tnu.no/wiki/display/tdt4140/Innleveringer+TDT4145+Datamodellering+og+databasesystem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745</Words>
  <Characters>3953</Characters>
  <Application>Microsoft Macintosh Word</Application>
  <DocSecurity>0</DocSecurity>
  <Lines>32</Lines>
  <Paragraphs>9</Paragraphs>
  <ScaleCrop>false</ScaleCrop>
  <Company>Birkelandos32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Birkeland</dc:creator>
  <cp:keywords/>
  <dc:description/>
  <cp:lastModifiedBy>Vebjørn Berg</cp:lastModifiedBy>
  <cp:revision>2</cp:revision>
  <dcterms:created xsi:type="dcterms:W3CDTF">2015-02-26T08:37:00Z</dcterms:created>
  <dcterms:modified xsi:type="dcterms:W3CDTF">2015-02-26T08:37:00Z</dcterms:modified>
</cp:coreProperties>
</file>