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CC92" w14:textId="580DE712" w:rsidR="003B1CE2" w:rsidRDefault="003B1CE2" w:rsidP="003B1C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Телеграмм-бот для по</w:t>
      </w:r>
      <w:r w:rsidR="00F21FF0">
        <w:rPr>
          <w:rFonts w:ascii="Times New Roman" w:hAnsi="Times New Roman" w:cs="Times New Roman"/>
          <w:sz w:val="28"/>
          <w:szCs w:val="28"/>
        </w:rPr>
        <w:t>иска аналогов игр</w:t>
      </w:r>
      <w:bookmarkStart w:id="0" w:name="_GoBack"/>
      <w:bookmarkEnd w:id="0"/>
    </w:p>
    <w:p w14:paraId="386C1DD0" w14:textId="228B39A6" w:rsidR="00BC29CC" w:rsidRPr="00BC29CC" w:rsidRDefault="003B1CE2" w:rsidP="00BC2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данного бота являются люди, кто играет в компьютерные игры или только собирается начинать играть. У таких людей нет определенного возраста, т.к. для разных игр, целевая аудитория является абсолютно разной. Например, есть игры, которые рассчитаны на развитие детей дошкольного или школьного возраста, или, например игры,</w:t>
      </w:r>
      <w:r w:rsidR="007B2A90">
        <w:rPr>
          <w:rFonts w:ascii="Times New Roman" w:hAnsi="Times New Roman" w:cs="Times New Roman"/>
          <w:sz w:val="28"/>
          <w:szCs w:val="28"/>
        </w:rPr>
        <w:t xml:space="preserve"> где средний возраст может составлять 20+ лет.</w:t>
      </w:r>
    </w:p>
    <w:p w14:paraId="148DC0EE" w14:textId="7EBDF704" w:rsidR="007B2A90" w:rsidRDefault="007B2A90" w:rsidP="003B1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нельзя сказать, что компьютерные игры предназначены только для мужчин, или наоборот для женщин. Т.к. в каждых играх есть мужская и женская аудитория. В большинстве игр, преобладают мужчины, но количество женщин-игроков тоже растет.</w:t>
      </w:r>
    </w:p>
    <w:p w14:paraId="42A5C45A" w14:textId="522F5238" w:rsidR="003B1CE2" w:rsidRDefault="00B96176" w:rsidP="00B96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</w:t>
      </w:r>
      <w:r w:rsidR="007B2A90">
        <w:rPr>
          <w:rFonts w:ascii="Times New Roman" w:hAnsi="Times New Roman" w:cs="Times New Roman"/>
          <w:sz w:val="28"/>
          <w:szCs w:val="28"/>
        </w:rPr>
        <w:t xml:space="preserve"> </w:t>
      </w:r>
      <w:r w:rsidR="00971160">
        <w:rPr>
          <w:rFonts w:ascii="Times New Roman" w:hAnsi="Times New Roman" w:cs="Times New Roman"/>
          <w:sz w:val="28"/>
          <w:szCs w:val="28"/>
        </w:rPr>
        <w:t>целевой аудиторией данного бота, являются мужчины и женщины</w:t>
      </w:r>
      <w:r w:rsidR="00BC29CC">
        <w:rPr>
          <w:rFonts w:ascii="Times New Roman" w:hAnsi="Times New Roman" w:cs="Times New Roman"/>
          <w:sz w:val="28"/>
          <w:szCs w:val="28"/>
        </w:rPr>
        <w:t xml:space="preserve"> геймеры</w:t>
      </w:r>
      <w:r w:rsidR="00971160">
        <w:rPr>
          <w:rFonts w:ascii="Times New Roman" w:hAnsi="Times New Roman" w:cs="Times New Roman"/>
          <w:sz w:val="28"/>
          <w:szCs w:val="28"/>
        </w:rPr>
        <w:t xml:space="preserve"> любого возраста.</w:t>
      </w:r>
    </w:p>
    <w:p w14:paraId="41907821" w14:textId="77777777" w:rsidR="00BC29CC" w:rsidRDefault="00BC29CC" w:rsidP="00BC29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людей геймеров объединяет то, что, заходя в игру они пытаются получить от нее следующее</w:t>
      </w:r>
      <w:r w:rsidRPr="00BC29CC">
        <w:rPr>
          <w:rFonts w:ascii="Times New Roman" w:hAnsi="Times New Roman" w:cs="Times New Roman"/>
          <w:sz w:val="28"/>
          <w:szCs w:val="28"/>
        </w:rPr>
        <w:t>:</w:t>
      </w:r>
    </w:p>
    <w:p w14:paraId="5E5D6121" w14:textId="77777777" w:rsidR="00BC29CC" w:rsidRDefault="00BC29CC" w:rsidP="00BC29C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Расслабиться во время игрового процесса</w:t>
      </w:r>
      <w:r w:rsidRPr="00BC29CC">
        <w:rPr>
          <w:rFonts w:ascii="Times New Roman" w:hAnsi="Times New Roman" w:cs="Times New Roman"/>
          <w:sz w:val="28"/>
          <w:szCs w:val="28"/>
        </w:rPr>
        <w:t>;</w:t>
      </w:r>
    </w:p>
    <w:p w14:paraId="3F641258" w14:textId="77777777" w:rsidR="00BC29CC" w:rsidRDefault="00BC29CC" w:rsidP="00BC29C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 свое самомнение, настроение, благодаря победам</w:t>
      </w:r>
      <w:r w:rsidRPr="00BC29CC">
        <w:rPr>
          <w:rFonts w:ascii="Times New Roman" w:hAnsi="Times New Roman" w:cs="Times New Roman"/>
          <w:sz w:val="28"/>
          <w:szCs w:val="28"/>
        </w:rPr>
        <w:t>;</w:t>
      </w:r>
    </w:p>
    <w:p w14:paraId="7C722208" w14:textId="06A51C09" w:rsidR="00BC29CC" w:rsidRPr="00BC29CC" w:rsidRDefault="00BC29CC" w:rsidP="00BC29C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время с друзьями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575AB6" w14:textId="4EFBC5FF" w:rsidR="007E07C6" w:rsidRDefault="008B2225" w:rsidP="007E07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у геймеров появилась проблема в том, что некоторые игры становятся им недоступны по некоторым причинам</w:t>
      </w:r>
      <w:r w:rsidRPr="008B2225">
        <w:rPr>
          <w:rFonts w:ascii="Times New Roman" w:hAnsi="Times New Roman" w:cs="Times New Roman"/>
          <w:sz w:val="28"/>
          <w:szCs w:val="28"/>
        </w:rPr>
        <w:t>:</w:t>
      </w:r>
    </w:p>
    <w:p w14:paraId="2BE7AFB7" w14:textId="41F04697" w:rsidR="008B2225" w:rsidRDefault="008B2225" w:rsidP="008B222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Запрет на продажу в их регионе</w:t>
      </w:r>
      <w:r w:rsidRPr="008B2225">
        <w:rPr>
          <w:rFonts w:ascii="Times New Roman" w:hAnsi="Times New Roman" w:cs="Times New Roman"/>
          <w:sz w:val="28"/>
          <w:szCs w:val="28"/>
        </w:rPr>
        <w:t>;</w:t>
      </w:r>
    </w:p>
    <w:p w14:paraId="39D0F37C" w14:textId="2ED88352" w:rsidR="008B2225" w:rsidRPr="008B2225" w:rsidRDefault="008B2225" w:rsidP="008B2225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Слишком большая цена игры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32BEF9" w14:textId="0A3A5300" w:rsidR="008B2225" w:rsidRDefault="008B2225" w:rsidP="008B2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проблемы предлагается вариант с использованием Телеграмм-чат бота с поиском аналогов той игры, в которую они не могут поиграть, по вышеуказанным причинам.</w:t>
      </w:r>
    </w:p>
    <w:p w14:paraId="7A8EE9D5" w14:textId="3D06A2A8" w:rsidR="008B2225" w:rsidRPr="008B2225" w:rsidRDefault="008B2225" w:rsidP="008B2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Функционалом данного чат-бота является</w:t>
      </w:r>
      <w:r w:rsidRPr="008B2225">
        <w:rPr>
          <w:rFonts w:ascii="Times New Roman" w:hAnsi="Times New Roman" w:cs="Times New Roman"/>
          <w:sz w:val="28"/>
          <w:szCs w:val="28"/>
        </w:rPr>
        <w:t>:</w:t>
      </w:r>
    </w:p>
    <w:p w14:paraId="429ACAEB" w14:textId="0C348612" w:rsidR="008B2225" w:rsidRDefault="008B2225" w:rsidP="008B222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доступных аналогов игр пользователю, по введённому названию игры или ее жанрам</w:t>
      </w:r>
      <w:r w:rsidR="00565783">
        <w:rPr>
          <w:rFonts w:ascii="Times New Roman" w:hAnsi="Times New Roman" w:cs="Times New Roman"/>
          <w:sz w:val="28"/>
          <w:szCs w:val="28"/>
        </w:rPr>
        <w:t>. Пользователю выводится несколько аналогов, если ему потребуется больше, то ему выведется дополнительно</w:t>
      </w:r>
      <w:r w:rsidRPr="008B2225">
        <w:rPr>
          <w:rFonts w:ascii="Times New Roman" w:hAnsi="Times New Roman" w:cs="Times New Roman"/>
          <w:sz w:val="28"/>
          <w:szCs w:val="28"/>
        </w:rPr>
        <w:t>;</w:t>
      </w:r>
    </w:p>
    <w:p w14:paraId="3FFD4A3B" w14:textId="10B14D24" w:rsidR="008B2225" w:rsidRDefault="008B2225" w:rsidP="008B222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предложений, в которых могут входить новые игры</w:t>
      </w:r>
      <w:r w:rsidR="005657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скидки на игры</w:t>
      </w:r>
      <w:r w:rsidR="006D46FC">
        <w:rPr>
          <w:rFonts w:ascii="Times New Roman" w:hAnsi="Times New Roman" w:cs="Times New Roman"/>
          <w:sz w:val="28"/>
          <w:szCs w:val="28"/>
        </w:rPr>
        <w:t>, а также подборки игр</w:t>
      </w:r>
      <w:r w:rsidR="00565783">
        <w:rPr>
          <w:rFonts w:ascii="Times New Roman" w:hAnsi="Times New Roman" w:cs="Times New Roman"/>
          <w:sz w:val="28"/>
          <w:szCs w:val="28"/>
        </w:rPr>
        <w:t>. Это позволит пользователю, который не следит за информацией о новинках, или ищет аналоги</w:t>
      </w:r>
      <w:r w:rsidR="00565783" w:rsidRPr="00565783">
        <w:rPr>
          <w:rFonts w:ascii="Times New Roman" w:hAnsi="Times New Roman" w:cs="Times New Roman"/>
          <w:sz w:val="28"/>
          <w:szCs w:val="28"/>
        </w:rPr>
        <w:t>;</w:t>
      </w:r>
    </w:p>
    <w:p w14:paraId="6BCCEF1B" w14:textId="14F48442" w:rsidR="00565783" w:rsidRDefault="00565783" w:rsidP="008B2225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аналогов, в которых указывается название игры, ее описание, жанры, а также ссылка на платформу, на которой игра доступна. Благодаря этому пользователь может минимально ознакомиться с информацией об игре, чтобы решить стоит ли изучить ее внимательно или рассматривать другие аналоги</w:t>
      </w:r>
      <w:r w:rsidRPr="00565783">
        <w:rPr>
          <w:rFonts w:ascii="Times New Roman" w:hAnsi="Times New Roman" w:cs="Times New Roman"/>
          <w:sz w:val="28"/>
          <w:szCs w:val="28"/>
        </w:rPr>
        <w:t>;</w:t>
      </w:r>
    </w:p>
    <w:p w14:paraId="038283F7" w14:textId="13D2B705" w:rsidR="00565783" w:rsidRDefault="006D46FC" w:rsidP="00565783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46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38730" wp14:editId="12063959">
            <wp:extent cx="5166808" cy="409229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EA53" w14:textId="7D935724" w:rsidR="006D46FC" w:rsidRDefault="006D46FC" w:rsidP="006D46FC">
      <w:pPr>
        <w:pStyle w:val="a3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1 -</w:t>
      </w:r>
      <w:r>
        <w:rPr>
          <w:rFonts w:ascii="Times New Roman" w:hAnsi="Times New Roman" w:cs="Times New Roman"/>
          <w:sz w:val="28"/>
          <w:szCs w:val="28"/>
          <w:lang w:val="en-US"/>
        </w:rPr>
        <w:t>use-case</w:t>
      </w:r>
    </w:p>
    <w:p w14:paraId="1882FC63" w14:textId="1CA342FC" w:rsidR="006D46FC" w:rsidRDefault="006D46FC" w:rsidP="006D46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600897" w14:textId="77777777" w:rsidR="006D46FC" w:rsidRPr="006D46FC" w:rsidRDefault="006D46FC" w:rsidP="006D46F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6FC">
        <w:rPr>
          <w:rFonts w:ascii="Times New Roman" w:hAnsi="Times New Roman" w:cs="Times New Roman"/>
          <w:sz w:val="28"/>
          <w:szCs w:val="28"/>
        </w:rPr>
        <w:t xml:space="preserve">Metacritic: Metacritic </w:t>
      </w:r>
      <w:proofErr w:type="gramStart"/>
      <w:r w:rsidRPr="006D46F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D46FC">
        <w:rPr>
          <w:rFonts w:ascii="Times New Roman" w:hAnsi="Times New Roman" w:cs="Times New Roman"/>
          <w:sz w:val="28"/>
          <w:szCs w:val="28"/>
        </w:rPr>
        <w:t xml:space="preserve"> агрегатор обзоров игр, который также предлагает вкладку с аналогами для каждой отдельной игры. Вы можете просмотреть список аналогов и оценок пользователей, чтобы найти похожие игры.</w:t>
      </w:r>
    </w:p>
    <w:p w14:paraId="3E4D8434" w14:textId="41F4FC0B" w:rsidR="006D46FC" w:rsidRDefault="006D46FC" w:rsidP="006D4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6FC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6" w:history="1">
        <w:r w:rsidR="00E44A24" w:rsidRPr="00732398">
          <w:rPr>
            <w:rStyle w:val="a4"/>
            <w:rFonts w:ascii="Times New Roman" w:hAnsi="Times New Roman" w:cs="Times New Roman"/>
            <w:sz w:val="28"/>
            <w:szCs w:val="28"/>
          </w:rPr>
          <w:t>https://www.metacritic.com/</w:t>
        </w:r>
      </w:hyperlink>
    </w:p>
    <w:p w14:paraId="22077DD6" w14:textId="16A1FE1B" w:rsidR="00E44A24" w:rsidRDefault="00E44A24" w:rsidP="006D4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9E110C" w14:textId="335E2AC6" w:rsidR="00E44A24" w:rsidRDefault="00E44A24" w:rsidP="00E44A24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Пользователи могут просмотреть информацию об игре, ее оценке, как от пользователей, так и от гейм-журналистов</w:t>
      </w:r>
      <w:r w:rsidRPr="00E44A24">
        <w:rPr>
          <w:rFonts w:ascii="Times New Roman" w:hAnsi="Times New Roman" w:cs="Times New Roman"/>
          <w:sz w:val="28"/>
          <w:szCs w:val="28"/>
        </w:rPr>
        <w:t>;</w:t>
      </w:r>
    </w:p>
    <w:p w14:paraId="0E435933" w14:textId="12CFB24E" w:rsidR="00E44A24" w:rsidRDefault="00E44A24" w:rsidP="00360160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отзывов и обзоров об игре</w:t>
      </w:r>
      <w:r w:rsidRPr="00E44A24">
        <w:rPr>
          <w:rFonts w:ascii="Times New Roman" w:hAnsi="Times New Roman" w:cs="Times New Roman"/>
          <w:sz w:val="28"/>
          <w:szCs w:val="28"/>
        </w:rPr>
        <w:t>;</w:t>
      </w:r>
    </w:p>
    <w:p w14:paraId="44F81441" w14:textId="1375A6AA" w:rsidR="00E44A24" w:rsidRDefault="00E44A24" w:rsidP="003601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878CE9" w14:textId="123043F6" w:rsidR="00E44A24" w:rsidRDefault="00E44A24" w:rsidP="00360160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игр есть те, что недоступны по некоторым причинам. Например, запрет на продажу игры в определенном регионе, отсутствие игры на площадках, из-за ее долголетия или отсутствия патчей</w:t>
      </w:r>
      <w:r w:rsidRPr="00E44A24">
        <w:rPr>
          <w:rFonts w:ascii="Times New Roman" w:hAnsi="Times New Roman" w:cs="Times New Roman"/>
          <w:sz w:val="28"/>
          <w:szCs w:val="28"/>
        </w:rPr>
        <w:t>;</w:t>
      </w:r>
    </w:p>
    <w:p w14:paraId="4461D37D" w14:textId="2C068393" w:rsidR="00E44A24" w:rsidRDefault="00E44A24" w:rsidP="00360160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об игре могут быть необъективными, т.к. сайт не проверяет пользователя на наличие игры, чтобы выставлять оценку игре</w:t>
      </w:r>
      <w:r w:rsidRPr="00E44A24">
        <w:rPr>
          <w:rFonts w:ascii="Times New Roman" w:hAnsi="Times New Roman" w:cs="Times New Roman"/>
          <w:sz w:val="28"/>
          <w:szCs w:val="28"/>
        </w:rPr>
        <w:t>;</w:t>
      </w:r>
    </w:p>
    <w:p w14:paraId="10F27972" w14:textId="09F537DF" w:rsidR="00E44A24" w:rsidRDefault="00E44A24" w:rsidP="00360160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нет возможности просмотреть аналоги игр</w:t>
      </w:r>
      <w:r w:rsidRPr="00E44A24">
        <w:rPr>
          <w:rFonts w:ascii="Times New Roman" w:hAnsi="Times New Roman" w:cs="Times New Roman"/>
          <w:sz w:val="28"/>
          <w:szCs w:val="28"/>
        </w:rPr>
        <w:t>;</w:t>
      </w:r>
    </w:p>
    <w:p w14:paraId="3FD8D33D" w14:textId="77777777" w:rsidR="00E44A24" w:rsidRPr="00E44A24" w:rsidRDefault="00E44A24" w:rsidP="00360160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A24">
        <w:rPr>
          <w:rFonts w:ascii="Times New Roman" w:hAnsi="Times New Roman" w:cs="Times New Roman"/>
          <w:sz w:val="28"/>
          <w:szCs w:val="28"/>
        </w:rPr>
        <w:t>GOG.com: это другая популярная платформа для цифровой дистрибуции игр, на которой можно найти аналоги различных игр.</w:t>
      </w:r>
    </w:p>
    <w:p w14:paraId="1F6D2614" w14:textId="0025F356" w:rsidR="00E44A24" w:rsidRDefault="00E44A24" w:rsidP="00360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A24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7" w:history="1">
        <w:r w:rsidRPr="00732398">
          <w:rPr>
            <w:rStyle w:val="a4"/>
            <w:rFonts w:ascii="Times New Roman" w:hAnsi="Times New Roman" w:cs="Times New Roman"/>
            <w:sz w:val="28"/>
            <w:szCs w:val="28"/>
          </w:rPr>
          <w:t>https://www.gog.com/</w:t>
        </w:r>
      </w:hyperlink>
    </w:p>
    <w:p w14:paraId="46C80F8A" w14:textId="4E081955" w:rsidR="00E44A24" w:rsidRDefault="00E44A24" w:rsidP="00360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C0AFD7" w14:textId="6FCB68AC" w:rsidR="00E44A24" w:rsidRDefault="00E44A24" w:rsidP="0036016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доступны аналоги игры, которую он рассматривает</w:t>
      </w:r>
      <w:r w:rsidRPr="00E44A24">
        <w:rPr>
          <w:rFonts w:ascii="Times New Roman" w:hAnsi="Times New Roman" w:cs="Times New Roman"/>
          <w:sz w:val="28"/>
          <w:szCs w:val="28"/>
        </w:rPr>
        <w:t>;</w:t>
      </w:r>
    </w:p>
    <w:p w14:paraId="697B8B8A" w14:textId="6FA8F90C" w:rsidR="00E44A24" w:rsidRDefault="00E44A24" w:rsidP="00360160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предложений, которые пользователь может рассмотреть, чтобы получить информацию о новинках, распродажах</w:t>
      </w:r>
      <w:r w:rsidRPr="00E44A24">
        <w:rPr>
          <w:rFonts w:ascii="Times New Roman" w:hAnsi="Times New Roman" w:cs="Times New Roman"/>
          <w:sz w:val="28"/>
          <w:szCs w:val="28"/>
        </w:rPr>
        <w:t>;</w:t>
      </w:r>
    </w:p>
    <w:p w14:paraId="40672BFC" w14:textId="21E66D01" w:rsidR="00E44A24" w:rsidRDefault="00E44A24" w:rsidP="003601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F07637" w14:textId="520D219B" w:rsidR="00E44A24" w:rsidRDefault="00E44A24" w:rsidP="0036016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могут предлагаться игры, которые недоступны ему</w:t>
      </w:r>
      <w:r w:rsidR="00360160">
        <w:rPr>
          <w:rFonts w:ascii="Times New Roman" w:hAnsi="Times New Roman" w:cs="Times New Roman"/>
          <w:sz w:val="28"/>
          <w:szCs w:val="28"/>
        </w:rPr>
        <w:t>, среди аналогов</w:t>
      </w:r>
      <w:r w:rsidRPr="00E44A24">
        <w:rPr>
          <w:rFonts w:ascii="Times New Roman" w:hAnsi="Times New Roman" w:cs="Times New Roman"/>
          <w:sz w:val="28"/>
          <w:szCs w:val="28"/>
        </w:rPr>
        <w:t>;</w:t>
      </w:r>
    </w:p>
    <w:p w14:paraId="4EEB341C" w14:textId="1351A7CF" w:rsidR="00E44A24" w:rsidRPr="00E44A24" w:rsidRDefault="00360160" w:rsidP="00360160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в предложениях может быть предложено то, что ему недоступно</w:t>
      </w:r>
    </w:p>
    <w:p w14:paraId="62D22827" w14:textId="77777777" w:rsidR="00360160" w:rsidRPr="00360160" w:rsidRDefault="00360160" w:rsidP="00360160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160">
        <w:rPr>
          <w:rFonts w:ascii="Times New Roman" w:hAnsi="Times New Roman" w:cs="Times New Roman"/>
          <w:sz w:val="28"/>
          <w:szCs w:val="28"/>
        </w:rPr>
        <w:t>BoardGameGeek</w:t>
      </w:r>
      <w:proofErr w:type="gramStart"/>
      <w:r w:rsidRPr="00360160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360160">
        <w:rPr>
          <w:rFonts w:ascii="Times New Roman" w:hAnsi="Times New Roman" w:cs="Times New Roman"/>
          <w:sz w:val="28"/>
          <w:szCs w:val="28"/>
        </w:rPr>
        <w:t xml:space="preserve"> вы ищете аналоги настольных игр, BoardGameGeek - это популярная площадка, где можно найти информацию о различных настольных играх и их аналогах.</w:t>
      </w:r>
    </w:p>
    <w:p w14:paraId="30EF7A1F" w14:textId="01BF0DC8" w:rsidR="00565783" w:rsidRDefault="00360160" w:rsidP="00360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160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8" w:history="1">
        <w:r w:rsidRPr="00732398">
          <w:rPr>
            <w:rStyle w:val="a4"/>
            <w:rFonts w:ascii="Times New Roman" w:hAnsi="Times New Roman" w:cs="Times New Roman"/>
            <w:sz w:val="28"/>
            <w:szCs w:val="28"/>
          </w:rPr>
          <w:t>https://boardgamegeek.com/</w:t>
        </w:r>
      </w:hyperlink>
    </w:p>
    <w:p w14:paraId="4DE9242D" w14:textId="34BD37C5" w:rsidR="00360160" w:rsidRDefault="00360160" w:rsidP="00360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</w:t>
      </w:r>
      <w:r w:rsidRPr="00F21F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15CE0" w14:textId="21E98D39" w:rsidR="00360160" w:rsidRDefault="00360160" w:rsidP="0036016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доступен просмотр игр, их описания, оценок и жанров</w:t>
      </w:r>
      <w:r w:rsidRPr="00360160">
        <w:rPr>
          <w:rFonts w:ascii="Times New Roman" w:hAnsi="Times New Roman" w:cs="Times New Roman"/>
          <w:sz w:val="28"/>
          <w:szCs w:val="28"/>
        </w:rPr>
        <w:t>;</w:t>
      </w:r>
    </w:p>
    <w:p w14:paraId="17DB941C" w14:textId="2BEAD523" w:rsidR="00360160" w:rsidRDefault="00360160" w:rsidP="00360160">
      <w:pPr>
        <w:pStyle w:val="a3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предложений, в которых доступна информация об играх</w:t>
      </w:r>
      <w:r w:rsidRPr="00360160">
        <w:rPr>
          <w:rFonts w:ascii="Times New Roman" w:hAnsi="Times New Roman" w:cs="Times New Roman"/>
          <w:sz w:val="28"/>
          <w:szCs w:val="28"/>
        </w:rPr>
        <w:t>;</w:t>
      </w:r>
    </w:p>
    <w:p w14:paraId="6AFF64CC" w14:textId="3A200E73" w:rsidR="00360160" w:rsidRDefault="00360160" w:rsidP="003601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Минусы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D72EC3" w14:textId="65B39C73" w:rsidR="00360160" w:rsidRDefault="00360160" w:rsidP="0036016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объём неструктурированной информации, которая может помешать пользователю получить нужную информацию</w:t>
      </w:r>
    </w:p>
    <w:p w14:paraId="3685CFA1" w14:textId="4FD18ED7" w:rsidR="00360160" w:rsidRDefault="00360160" w:rsidP="0036016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Игры являются настольными, из-за чего они могут быть недоступны для пользователя, из-за невозмодности ее доставки</w:t>
      </w:r>
      <w:r w:rsidRPr="00360160">
        <w:rPr>
          <w:rFonts w:ascii="Times New Roman" w:hAnsi="Times New Roman" w:cs="Times New Roman"/>
          <w:sz w:val="28"/>
          <w:szCs w:val="28"/>
        </w:rPr>
        <w:t>;</w:t>
      </w:r>
    </w:p>
    <w:p w14:paraId="3561A89F" w14:textId="6D0EFEC4" w:rsidR="00360160" w:rsidRPr="00360160" w:rsidRDefault="00360160" w:rsidP="00360160">
      <w:pPr>
        <w:pStyle w:val="a3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в получении информации об игре, ее лоре, правилах, возможностях, из-за отсутствия понятной методички</w:t>
      </w:r>
      <w:r w:rsidRPr="00360160">
        <w:rPr>
          <w:rFonts w:ascii="Times New Roman" w:hAnsi="Times New Roman" w:cs="Times New Roman"/>
          <w:sz w:val="28"/>
          <w:szCs w:val="28"/>
        </w:rPr>
        <w:t>;</w:t>
      </w:r>
    </w:p>
    <w:p w14:paraId="140B8C27" w14:textId="5657F9BB" w:rsidR="008B2225" w:rsidRDefault="00360160" w:rsidP="008B2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Предполагаемые к использованию технологии и модели</w:t>
      </w:r>
      <w:r w:rsidRPr="00360160">
        <w:rPr>
          <w:rFonts w:ascii="Times New Roman" w:hAnsi="Times New Roman" w:cs="Times New Roman"/>
          <w:sz w:val="28"/>
          <w:szCs w:val="28"/>
        </w:rPr>
        <w:t>:</w:t>
      </w:r>
    </w:p>
    <w:p w14:paraId="081457D9" w14:textId="041F3E08" w:rsidR="00360160" w:rsidRDefault="00360160" w:rsidP="00C96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приложения можно использовать </w:t>
      </w:r>
      <w:r w:rsidR="00C96930">
        <w:rPr>
          <w:rFonts w:ascii="Times New Roman" w:hAnsi="Times New Roman" w:cs="Times New Roman"/>
          <w:sz w:val="28"/>
          <w:szCs w:val="28"/>
        </w:rPr>
        <w:t>следующий</w:t>
      </w:r>
      <w:r>
        <w:rPr>
          <w:rFonts w:ascii="Times New Roman" w:hAnsi="Times New Roman" w:cs="Times New Roman"/>
          <w:sz w:val="28"/>
          <w:szCs w:val="28"/>
        </w:rPr>
        <w:t xml:space="preserve"> стек технологий</w:t>
      </w:r>
      <w:r w:rsidRPr="00360160">
        <w:rPr>
          <w:rFonts w:ascii="Times New Roman" w:hAnsi="Times New Roman" w:cs="Times New Roman"/>
          <w:sz w:val="28"/>
          <w:szCs w:val="28"/>
        </w:rPr>
        <w:t>:</w:t>
      </w:r>
    </w:p>
    <w:p w14:paraId="659DF26F" w14:textId="51DE16FF" w:rsidR="00C96930" w:rsidRDefault="00360160" w:rsidP="00C9693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– это язык программирования, который был выбран за его простоту, скорость работы с разными типами данных, а также</w:t>
      </w:r>
      <w:r w:rsidR="00C96930">
        <w:rPr>
          <w:rFonts w:ascii="Times New Roman" w:hAnsi="Times New Roman" w:cs="Times New Roman"/>
          <w:sz w:val="28"/>
          <w:szCs w:val="28"/>
        </w:rPr>
        <w:t xml:space="preserve"> большом количестве чат-ботов, написанных на нем.</w:t>
      </w:r>
    </w:p>
    <w:p w14:paraId="5025112C" w14:textId="5661D8D9" w:rsidR="00C96930" w:rsidRDefault="00C96930" w:rsidP="00C9693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r w:rsidRPr="00C9693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это библиотека, которая предназначена для создания чат-ботов в телеграмме. Преимущество данной библиотеки в том, что она постоянно обновляется, она является одной из популярнейших на данный момент, а также то, что с помощью нее написано огромное количество чат-ботов.</w:t>
      </w:r>
    </w:p>
    <w:p w14:paraId="02C8F000" w14:textId="436C10C8" w:rsidR="00C96930" w:rsidRDefault="00C96930" w:rsidP="00C9693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Pr="00C96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6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693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парсинга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>
        <w:rPr>
          <w:rFonts w:ascii="Times New Roman" w:hAnsi="Times New Roman" w:cs="Times New Roman"/>
          <w:sz w:val="28"/>
          <w:szCs w:val="28"/>
        </w:rPr>
        <w:t>, для получения данных об играх, их описании, жанрах, а также проверять если они на данной площадке и доступны ли пользователю.</w:t>
      </w:r>
    </w:p>
    <w:p w14:paraId="41C2AAD3" w14:textId="425D9090" w:rsidR="00C96930" w:rsidRDefault="00C96930" w:rsidP="00C96930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930">
        <w:rPr>
          <w:rFonts w:ascii="Times New Roman" w:hAnsi="Times New Roman" w:cs="Times New Roman"/>
          <w:sz w:val="28"/>
          <w:szCs w:val="28"/>
        </w:rPr>
        <w:t>BeautifulSoup</w:t>
      </w:r>
      <w:r>
        <w:rPr>
          <w:rFonts w:ascii="Times New Roman" w:hAnsi="Times New Roman" w:cs="Times New Roman"/>
          <w:sz w:val="28"/>
          <w:szCs w:val="28"/>
        </w:rPr>
        <w:t xml:space="preserve"> – библиотека, которая предназначена для парсинга сайтов. Благодаря его популярности, большому выбору функций, а также скорости работы, он может использоваться для парсинга информации об играх с сайтов игровых платформ.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Ubisoft, Epic Games.</w:t>
      </w:r>
    </w:p>
    <w:p w14:paraId="7DC09E81" w14:textId="0FEC959D" w:rsidR="00C96930" w:rsidRPr="00C96930" w:rsidRDefault="00C96930" w:rsidP="00C96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использование данного языка, а также библиотеки, представляет собой мощный и эффективный стек технологий, позволяющий получить информацию об играх, ее особенностях, и структурированно вывести полученную информацию в общении с чат-ботом.</w:t>
      </w:r>
    </w:p>
    <w:p w14:paraId="34A87B85" w14:textId="77777777" w:rsidR="00360160" w:rsidRPr="00360160" w:rsidRDefault="00360160" w:rsidP="00C969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60160" w:rsidRPr="0036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30B0"/>
    <w:multiLevelType w:val="hybridMultilevel"/>
    <w:tmpl w:val="05E6A83E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3553F"/>
    <w:multiLevelType w:val="hybridMultilevel"/>
    <w:tmpl w:val="7D5219C0"/>
    <w:lvl w:ilvl="0" w:tplc="A9AE11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4D64AF"/>
    <w:multiLevelType w:val="hybridMultilevel"/>
    <w:tmpl w:val="CF8E1F4E"/>
    <w:lvl w:ilvl="0" w:tplc="D0922574">
      <w:start w:val="1"/>
      <w:numFmt w:val="bullet"/>
      <w:lvlText w:val=""/>
      <w:lvlJc w:val="left"/>
      <w:pPr>
        <w:ind w:left="3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2257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64AE"/>
    <w:multiLevelType w:val="hybridMultilevel"/>
    <w:tmpl w:val="41641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F0E30"/>
    <w:multiLevelType w:val="hybridMultilevel"/>
    <w:tmpl w:val="04E6624C"/>
    <w:lvl w:ilvl="0" w:tplc="D0922574">
      <w:start w:val="1"/>
      <w:numFmt w:val="bullet"/>
      <w:lvlText w:val=""/>
      <w:lvlJc w:val="left"/>
      <w:pPr>
        <w:ind w:left="3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F130A"/>
    <w:multiLevelType w:val="hybridMultilevel"/>
    <w:tmpl w:val="48262D80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683AE4"/>
    <w:multiLevelType w:val="hybridMultilevel"/>
    <w:tmpl w:val="E808239C"/>
    <w:lvl w:ilvl="0" w:tplc="C97C4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01170F"/>
    <w:multiLevelType w:val="hybridMultilevel"/>
    <w:tmpl w:val="9D6E10A4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44215"/>
    <w:multiLevelType w:val="hybridMultilevel"/>
    <w:tmpl w:val="A3102520"/>
    <w:lvl w:ilvl="0" w:tplc="DA602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AF46AD"/>
    <w:multiLevelType w:val="hybridMultilevel"/>
    <w:tmpl w:val="F9D4FD92"/>
    <w:lvl w:ilvl="0" w:tplc="DC22B3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C74BDE"/>
    <w:multiLevelType w:val="hybridMultilevel"/>
    <w:tmpl w:val="7FD0BF9C"/>
    <w:lvl w:ilvl="0" w:tplc="D0922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4C3CEC"/>
    <w:multiLevelType w:val="hybridMultilevel"/>
    <w:tmpl w:val="3E7C7262"/>
    <w:lvl w:ilvl="0" w:tplc="5B58AD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22048F"/>
    <w:multiLevelType w:val="hybridMultilevel"/>
    <w:tmpl w:val="4CBADB18"/>
    <w:lvl w:ilvl="0" w:tplc="6D9C8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C140C3"/>
    <w:multiLevelType w:val="hybridMultilevel"/>
    <w:tmpl w:val="94980068"/>
    <w:lvl w:ilvl="0" w:tplc="22DA87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CE4751"/>
    <w:multiLevelType w:val="hybridMultilevel"/>
    <w:tmpl w:val="500A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606A3"/>
    <w:multiLevelType w:val="hybridMultilevel"/>
    <w:tmpl w:val="AEC2B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6C47D1"/>
    <w:multiLevelType w:val="hybridMultilevel"/>
    <w:tmpl w:val="39247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C6EBB"/>
    <w:multiLevelType w:val="hybridMultilevel"/>
    <w:tmpl w:val="E5CC75CC"/>
    <w:lvl w:ilvl="0" w:tplc="13E0DC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3B158D"/>
    <w:multiLevelType w:val="hybridMultilevel"/>
    <w:tmpl w:val="2BAE0D8C"/>
    <w:lvl w:ilvl="0" w:tplc="6388D6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6747F5"/>
    <w:multiLevelType w:val="hybridMultilevel"/>
    <w:tmpl w:val="8A06B060"/>
    <w:lvl w:ilvl="0" w:tplc="8FAAEF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AB26E88"/>
    <w:multiLevelType w:val="hybridMultilevel"/>
    <w:tmpl w:val="64DE0822"/>
    <w:lvl w:ilvl="0" w:tplc="DCF077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1C303D9"/>
    <w:multiLevelType w:val="hybridMultilevel"/>
    <w:tmpl w:val="897CD9A2"/>
    <w:lvl w:ilvl="0" w:tplc="8E7A5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5DC4D33"/>
    <w:multiLevelType w:val="hybridMultilevel"/>
    <w:tmpl w:val="621E789C"/>
    <w:lvl w:ilvl="0" w:tplc="2558F4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17"/>
  </w:num>
  <w:num w:numId="9">
    <w:abstractNumId w:val="16"/>
  </w:num>
  <w:num w:numId="10">
    <w:abstractNumId w:val="20"/>
  </w:num>
  <w:num w:numId="11">
    <w:abstractNumId w:val="18"/>
  </w:num>
  <w:num w:numId="12">
    <w:abstractNumId w:val="21"/>
  </w:num>
  <w:num w:numId="13">
    <w:abstractNumId w:val="11"/>
  </w:num>
  <w:num w:numId="14">
    <w:abstractNumId w:val="0"/>
  </w:num>
  <w:num w:numId="15">
    <w:abstractNumId w:val="5"/>
  </w:num>
  <w:num w:numId="16">
    <w:abstractNumId w:val="8"/>
  </w:num>
  <w:num w:numId="17">
    <w:abstractNumId w:val="22"/>
  </w:num>
  <w:num w:numId="18">
    <w:abstractNumId w:val="12"/>
  </w:num>
  <w:num w:numId="19">
    <w:abstractNumId w:val="1"/>
  </w:num>
  <w:num w:numId="20">
    <w:abstractNumId w:val="19"/>
  </w:num>
  <w:num w:numId="21">
    <w:abstractNumId w:val="9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D5"/>
    <w:rsid w:val="00052A6C"/>
    <w:rsid w:val="000D38FF"/>
    <w:rsid w:val="00122272"/>
    <w:rsid w:val="00142B0E"/>
    <w:rsid w:val="001B6129"/>
    <w:rsid w:val="002F7DE6"/>
    <w:rsid w:val="00360160"/>
    <w:rsid w:val="003B1CE2"/>
    <w:rsid w:val="00436F9B"/>
    <w:rsid w:val="00565783"/>
    <w:rsid w:val="006D46FC"/>
    <w:rsid w:val="007B01FD"/>
    <w:rsid w:val="007B2A90"/>
    <w:rsid w:val="007E07C6"/>
    <w:rsid w:val="0087296E"/>
    <w:rsid w:val="008B2225"/>
    <w:rsid w:val="00927BF3"/>
    <w:rsid w:val="00971160"/>
    <w:rsid w:val="00974082"/>
    <w:rsid w:val="009E0E48"/>
    <w:rsid w:val="00A20879"/>
    <w:rsid w:val="00B96176"/>
    <w:rsid w:val="00BC29CC"/>
    <w:rsid w:val="00C96930"/>
    <w:rsid w:val="00CD2244"/>
    <w:rsid w:val="00E44A24"/>
    <w:rsid w:val="00E805D5"/>
    <w:rsid w:val="00F2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C9D7"/>
  <w15:chartTrackingRefBased/>
  <w15:docId w15:val="{221B0E61-2E58-4EAA-826F-B4EEB5A2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C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44A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4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ardgamege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critic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Kopytov</dc:creator>
  <cp:keywords/>
  <dc:description/>
  <cp:lastModifiedBy>Pavel Kopytov</cp:lastModifiedBy>
  <cp:revision>7</cp:revision>
  <dcterms:created xsi:type="dcterms:W3CDTF">2023-09-11T05:32:00Z</dcterms:created>
  <dcterms:modified xsi:type="dcterms:W3CDTF">2023-09-18T19:11:00Z</dcterms:modified>
</cp:coreProperties>
</file>