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vertAlign w:val="baseline"/>
        </w:rPr>
      </w:pPr>
      <w:r w:rsidDel="00000000" w:rsidR="00000000" w:rsidRPr="00000000">
        <w:rPr>
          <w:vertAlign w:val="baseline"/>
          <w:rtl w:val="0"/>
        </w:rPr>
        <w:t xml:space="preserve">Camera infrarouge</w:t>
        <w:br w:type="textWrapping"/>
        <w:t xml:space="preserve">Camera qui est capable de détecter certains spectres lumineux invisible a l'oeil nu et qui viennent de la chaleur évacuée par le corps. La camera détectée ces spectres et les montre.</w:t>
        <w:br w:type="textWrapping"/>
        <w:br w:type="textWrapping"/>
        <w:t xml:space="preserve">Possibilité de combiner la vue normale avec celle thermique. Ainsi on peut voir les objets qui secachent même le jour.</w:t>
        <w:br w:type="textWrapping"/>
        <w:br w:type="textWrapping"/>
        <w:t xml:space="preserve">La camera doit être le plus prêt possible des yeux pour que la vue soit la même. Si ce n'est pas le cas, ajouter un système de correction de vue. Ceci Grace a une matrice qui replace l'objet observé correctement sur la vue.</w:t>
      </w:r>
    </w:p>
    <w:p w:rsidR="00000000" w:rsidDel="00000000" w:rsidP="00000000" w:rsidRDefault="00000000" w:rsidRPr="00000000" w14:paraId="00000002">
      <w:pPr>
        <w:pageBreakBefore w:val="0"/>
        <w:rPr>
          <w:vertAlign w:val="baseline"/>
        </w:rPr>
      </w:pP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vertAlign w:val="baseline"/>
          <w:rtl w:val="0"/>
        </w:rPr>
        <w:t xml:space="preserve">Moyen vision nocturne</w:t>
        <w:br w:type="textWrapping"/>
        <w:t xml:space="preserve">Pour la nuit phares</w:t>
        <w:br w:type="textWrapping"/>
        <w:t xml:space="preserve">Sinon vision nocturne</w:t>
        <w:br w:type="textWrapping"/>
        <w:t xml:space="preserve">Encore mieux : phares a infrarouge ou ultraviolet</w:t>
        <w:br w:type="textWrapping"/>
        <w:t xml:space="preserve">La voiture capte la Lumière reflétée par ces couleurs ceci permet de voir dans la nuit.</w:t>
        <w:br w:type="textWrapping"/>
      </w:r>
    </w:p>
    <w:p w:rsidR="00000000" w:rsidDel="00000000" w:rsidP="00000000" w:rsidRDefault="00000000" w:rsidRPr="00000000" w14:paraId="00000004">
      <w:pPr>
        <w:pageBreakBefore w:val="0"/>
        <w:rPr>
          <w:vertAlign w:val="baseline"/>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