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BF7DF" w14:textId="77777777" w:rsidR="006B13FC" w:rsidRPr="006B13FC" w:rsidRDefault="006B13FC" w:rsidP="006B13FC">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r w:rsidRPr="006B13FC">
        <w:rPr>
          <w:rFonts w:ascii="Times New Roman" w:eastAsia="Times New Roman" w:hAnsi="Times New Roman" w:cs="Times New Roman"/>
          <w:b/>
          <w:bCs/>
          <w:sz w:val="36"/>
          <w:szCs w:val="36"/>
          <w:lang w:eastAsia="fr-CH"/>
        </w:rPr>
        <w:t>  </w:t>
      </w:r>
      <w:hyperlink r:id="rId5" w:anchor="app7ahref15" w:history="1">
        <w:r w:rsidRPr="006B13FC">
          <w:rPr>
            <w:rFonts w:ascii="Times New Roman" w:eastAsia="Times New Roman" w:hAnsi="Times New Roman" w:cs="Times New Roman"/>
            <w:b/>
            <w:bCs/>
            <w:color w:val="0000FF"/>
            <w:sz w:val="36"/>
            <w:szCs w:val="36"/>
            <w:u w:val="single"/>
            <w:lang w:eastAsia="fr-CH"/>
          </w:rPr>
          <w:t>23 Motocycles, quadricycles légers à moteur, quadricycles à moteur et tricycles à moteur</w:t>
        </w:r>
      </w:hyperlink>
    </w:p>
    <w:p w14:paraId="14E0F3CA" w14:textId="77777777" w:rsidR="006B13FC" w:rsidRPr="006B13FC" w:rsidRDefault="006B13FC" w:rsidP="006B13FC">
      <w:pPr>
        <w:spacing w:after="0" w:line="240" w:lineRule="auto"/>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Les exigences requises quant à l’efficacité des systèmes de freinage des motocycles, quadricycles légers à moteur, quadricycles à moteur et tricycles à moteur se fondent sur le règlement (UE) n</w:t>
      </w:r>
      <w:r w:rsidRPr="006B13FC">
        <w:rPr>
          <w:rFonts w:ascii="Times New Roman" w:eastAsia="Times New Roman" w:hAnsi="Times New Roman" w:cs="Times New Roman"/>
          <w:sz w:val="24"/>
          <w:szCs w:val="24"/>
          <w:vertAlign w:val="superscript"/>
          <w:lang w:eastAsia="fr-CH"/>
        </w:rPr>
        <w:t>o</w:t>
      </w:r>
      <w:r w:rsidRPr="006B13FC">
        <w:rPr>
          <w:rFonts w:ascii="Times New Roman" w:eastAsia="Times New Roman" w:hAnsi="Times New Roman" w:cs="Times New Roman"/>
          <w:sz w:val="24"/>
          <w:szCs w:val="24"/>
          <w:lang w:eastAsia="fr-CH"/>
        </w:rPr>
        <w:t> 168/2013 et le règlement délégué (UE) n</w:t>
      </w:r>
      <w:r w:rsidRPr="006B13FC">
        <w:rPr>
          <w:rFonts w:ascii="Times New Roman" w:eastAsia="Times New Roman" w:hAnsi="Times New Roman" w:cs="Times New Roman"/>
          <w:sz w:val="24"/>
          <w:szCs w:val="24"/>
          <w:vertAlign w:val="superscript"/>
          <w:lang w:eastAsia="fr-CH"/>
        </w:rPr>
        <w:t>o</w:t>
      </w:r>
      <w:r w:rsidRPr="006B13FC">
        <w:rPr>
          <w:rFonts w:ascii="Times New Roman" w:eastAsia="Times New Roman" w:hAnsi="Times New Roman" w:cs="Times New Roman"/>
          <w:sz w:val="24"/>
          <w:szCs w:val="24"/>
          <w:lang w:eastAsia="fr-CH"/>
        </w:rPr>
        <w:t> 3/2014 ou sur le règlement CEE-ONU n</w:t>
      </w:r>
      <w:r w:rsidRPr="006B13FC">
        <w:rPr>
          <w:rFonts w:ascii="Times New Roman" w:eastAsia="Times New Roman" w:hAnsi="Times New Roman" w:cs="Times New Roman"/>
          <w:sz w:val="24"/>
          <w:szCs w:val="24"/>
          <w:vertAlign w:val="superscript"/>
          <w:lang w:eastAsia="fr-CH"/>
        </w:rPr>
        <w:t>o</w:t>
      </w:r>
      <w:r w:rsidRPr="006B13FC">
        <w:rPr>
          <w:rFonts w:ascii="Times New Roman" w:eastAsia="Times New Roman" w:hAnsi="Times New Roman" w:cs="Times New Roman"/>
          <w:sz w:val="24"/>
          <w:szCs w:val="24"/>
          <w:lang w:eastAsia="fr-CH"/>
        </w:rPr>
        <w:t xml:space="preserve"> 78. Les véhicules sont classés dans les catégories suivantes, qui ne s’appliquent qu’à l’efficacité de </w:t>
      </w:r>
      <w:proofErr w:type="gramStart"/>
      <w:r w:rsidRPr="006B13FC">
        <w:rPr>
          <w:rFonts w:ascii="Times New Roman" w:eastAsia="Times New Roman" w:hAnsi="Times New Roman" w:cs="Times New Roman"/>
          <w:sz w:val="24"/>
          <w:szCs w:val="24"/>
          <w:lang w:eastAsia="fr-CH"/>
        </w:rPr>
        <w:t>freinage:</w:t>
      </w:r>
      <w:proofErr w:type="gramEnd"/>
    </w:p>
    <w:p w14:paraId="22BEC8A5" w14:textId="78B17764" w:rsidR="006B13FC" w:rsidRPr="006B13FC" w:rsidRDefault="006B13FC" w:rsidP="006B13FC">
      <w:pPr>
        <w:spacing w:after="0" w:line="240" w:lineRule="auto"/>
        <w:ind w:left="720"/>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 xml:space="preserve">Classe </w:t>
      </w:r>
      <w:proofErr w:type="gramStart"/>
      <w:r w:rsidRPr="006B13FC">
        <w:rPr>
          <w:rFonts w:ascii="Times New Roman" w:eastAsia="Times New Roman" w:hAnsi="Times New Roman" w:cs="Times New Roman"/>
          <w:sz w:val="24"/>
          <w:szCs w:val="24"/>
          <w:lang w:eastAsia="fr-CH"/>
        </w:rPr>
        <w:t>1:</w:t>
      </w:r>
      <w:proofErr w:type="gramEnd"/>
      <w:r w:rsidR="002A2733">
        <w:rPr>
          <w:rFonts w:ascii="Times New Roman" w:eastAsia="Times New Roman" w:hAnsi="Times New Roman" w:cs="Times New Roman"/>
          <w:sz w:val="24"/>
          <w:szCs w:val="24"/>
          <w:lang w:eastAsia="fr-CH"/>
        </w:rPr>
        <w:t xml:space="preserve"> </w:t>
      </w:r>
      <w:r w:rsidRPr="006B13FC">
        <w:rPr>
          <w:rFonts w:ascii="Times New Roman" w:eastAsia="Times New Roman" w:hAnsi="Times New Roman" w:cs="Times New Roman"/>
          <w:sz w:val="24"/>
          <w:szCs w:val="24"/>
          <w:lang w:eastAsia="fr-CH"/>
        </w:rPr>
        <w:t>motocycles légers à voie unique;</w:t>
      </w:r>
    </w:p>
    <w:p w14:paraId="600E7344" w14:textId="2C5B345D" w:rsidR="006B13FC" w:rsidRPr="006B13FC" w:rsidRDefault="006B13FC" w:rsidP="006B13FC">
      <w:pPr>
        <w:spacing w:after="0" w:line="240" w:lineRule="auto"/>
        <w:ind w:left="720"/>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 xml:space="preserve">Classe </w:t>
      </w:r>
      <w:proofErr w:type="gramStart"/>
      <w:r w:rsidRPr="006B13FC">
        <w:rPr>
          <w:rFonts w:ascii="Times New Roman" w:eastAsia="Times New Roman" w:hAnsi="Times New Roman" w:cs="Times New Roman"/>
          <w:sz w:val="24"/>
          <w:szCs w:val="24"/>
          <w:lang w:eastAsia="fr-CH"/>
        </w:rPr>
        <w:t>2:</w:t>
      </w:r>
      <w:proofErr w:type="gramEnd"/>
      <w:r w:rsidR="002A2733">
        <w:rPr>
          <w:rFonts w:ascii="Times New Roman" w:eastAsia="Times New Roman" w:hAnsi="Times New Roman" w:cs="Times New Roman"/>
          <w:sz w:val="24"/>
          <w:szCs w:val="24"/>
          <w:lang w:eastAsia="fr-CH"/>
        </w:rPr>
        <w:t xml:space="preserve"> </w:t>
      </w:r>
      <w:r w:rsidRPr="006B13FC">
        <w:rPr>
          <w:rFonts w:ascii="Times New Roman" w:eastAsia="Times New Roman" w:hAnsi="Times New Roman" w:cs="Times New Roman"/>
          <w:sz w:val="24"/>
          <w:szCs w:val="24"/>
          <w:lang w:eastAsia="fr-CH"/>
        </w:rPr>
        <w:t>motocycles légers à voies multiples et quadricycles légers à moteur;</w:t>
      </w:r>
    </w:p>
    <w:p w14:paraId="41E24BAB" w14:textId="5ED5F16A" w:rsidR="006B13FC" w:rsidRPr="006B13FC" w:rsidRDefault="006B13FC" w:rsidP="006B13FC">
      <w:pPr>
        <w:spacing w:after="0" w:line="240" w:lineRule="auto"/>
        <w:ind w:left="720"/>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 xml:space="preserve">Classe </w:t>
      </w:r>
      <w:proofErr w:type="gramStart"/>
      <w:r w:rsidRPr="006B13FC">
        <w:rPr>
          <w:rFonts w:ascii="Times New Roman" w:eastAsia="Times New Roman" w:hAnsi="Times New Roman" w:cs="Times New Roman"/>
          <w:sz w:val="24"/>
          <w:szCs w:val="24"/>
          <w:lang w:eastAsia="fr-CH"/>
        </w:rPr>
        <w:t>3:</w:t>
      </w:r>
      <w:proofErr w:type="gramEnd"/>
      <w:r w:rsidR="002A2733">
        <w:rPr>
          <w:rFonts w:ascii="Times New Roman" w:eastAsia="Times New Roman" w:hAnsi="Times New Roman" w:cs="Times New Roman"/>
          <w:sz w:val="24"/>
          <w:szCs w:val="24"/>
          <w:lang w:eastAsia="fr-CH"/>
        </w:rPr>
        <w:t xml:space="preserve"> </w:t>
      </w:r>
      <w:r w:rsidRPr="006B13FC">
        <w:rPr>
          <w:rFonts w:ascii="Times New Roman" w:eastAsia="Times New Roman" w:hAnsi="Times New Roman" w:cs="Times New Roman"/>
          <w:sz w:val="24"/>
          <w:szCs w:val="24"/>
          <w:lang w:eastAsia="fr-CH"/>
        </w:rPr>
        <w:t>motocycles;</w:t>
      </w:r>
    </w:p>
    <w:p w14:paraId="6DC91713" w14:textId="70A189C5" w:rsidR="006B13FC" w:rsidRPr="006B13FC" w:rsidRDefault="006B13FC" w:rsidP="006B13FC">
      <w:pPr>
        <w:spacing w:after="0" w:line="240" w:lineRule="auto"/>
        <w:ind w:left="720"/>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 xml:space="preserve">Classe </w:t>
      </w:r>
      <w:proofErr w:type="gramStart"/>
      <w:r w:rsidRPr="006B13FC">
        <w:rPr>
          <w:rFonts w:ascii="Times New Roman" w:eastAsia="Times New Roman" w:hAnsi="Times New Roman" w:cs="Times New Roman"/>
          <w:sz w:val="24"/>
          <w:szCs w:val="24"/>
          <w:lang w:eastAsia="fr-CH"/>
        </w:rPr>
        <w:t>4:</w:t>
      </w:r>
      <w:proofErr w:type="gramEnd"/>
      <w:r w:rsidR="002A2733">
        <w:rPr>
          <w:rFonts w:ascii="Times New Roman" w:eastAsia="Times New Roman" w:hAnsi="Times New Roman" w:cs="Times New Roman"/>
          <w:sz w:val="24"/>
          <w:szCs w:val="24"/>
          <w:lang w:eastAsia="fr-CH"/>
        </w:rPr>
        <w:t xml:space="preserve"> </w:t>
      </w:r>
      <w:r w:rsidRPr="006B13FC">
        <w:rPr>
          <w:rFonts w:ascii="Times New Roman" w:eastAsia="Times New Roman" w:hAnsi="Times New Roman" w:cs="Times New Roman"/>
          <w:sz w:val="24"/>
          <w:szCs w:val="24"/>
          <w:lang w:eastAsia="fr-CH"/>
        </w:rPr>
        <w:t>motocycles avec side-car;</w:t>
      </w:r>
    </w:p>
    <w:p w14:paraId="17ED2F57" w14:textId="2D52078F" w:rsidR="006B13FC" w:rsidRPr="006B13FC" w:rsidRDefault="006B13FC" w:rsidP="006B13FC">
      <w:pPr>
        <w:spacing w:after="0" w:line="240" w:lineRule="auto"/>
        <w:ind w:left="720"/>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 xml:space="preserve">Classe </w:t>
      </w:r>
      <w:proofErr w:type="gramStart"/>
      <w:r w:rsidRPr="006B13FC">
        <w:rPr>
          <w:rFonts w:ascii="Times New Roman" w:eastAsia="Times New Roman" w:hAnsi="Times New Roman" w:cs="Times New Roman"/>
          <w:sz w:val="24"/>
          <w:szCs w:val="24"/>
          <w:lang w:eastAsia="fr-CH"/>
        </w:rPr>
        <w:t>5:</w:t>
      </w:r>
      <w:proofErr w:type="gramEnd"/>
      <w:r w:rsidR="002A2733">
        <w:rPr>
          <w:rFonts w:ascii="Times New Roman" w:eastAsia="Times New Roman" w:hAnsi="Times New Roman" w:cs="Times New Roman"/>
          <w:sz w:val="24"/>
          <w:szCs w:val="24"/>
          <w:lang w:eastAsia="fr-CH"/>
        </w:rPr>
        <w:t xml:space="preserve"> </w:t>
      </w:r>
      <w:r w:rsidRPr="006B13FC">
        <w:rPr>
          <w:rFonts w:ascii="Times New Roman" w:eastAsia="Times New Roman" w:hAnsi="Times New Roman" w:cs="Times New Roman"/>
          <w:sz w:val="24"/>
          <w:szCs w:val="24"/>
          <w:lang w:eastAsia="fr-CH"/>
        </w:rPr>
        <w:t>quadricycles à moteur et tricycles à moteur.</w:t>
      </w:r>
    </w:p>
    <w:p w14:paraId="3C86DA3D" w14:textId="6903A33A" w:rsidR="006B13FC" w:rsidRPr="006B13FC" w:rsidRDefault="006B13FC" w:rsidP="002A2733">
      <w:pPr>
        <w:spacing w:after="0" w:line="240" w:lineRule="auto"/>
        <w:rPr>
          <w:rFonts w:ascii="Times New Roman" w:eastAsia="Times New Roman" w:hAnsi="Times New Roman" w:cs="Times New Roman"/>
          <w:sz w:val="24"/>
          <w:szCs w:val="24"/>
          <w:lang w:eastAsia="fr-CH"/>
        </w:rPr>
      </w:pPr>
      <w:r w:rsidRPr="006B13FC">
        <w:rPr>
          <w:rFonts w:ascii="Times New Roman" w:eastAsia="Times New Roman" w:hAnsi="Times New Roman" w:cs="Times New Roman"/>
          <w:i/>
          <w:iCs/>
          <w:sz w:val="24"/>
          <w:szCs w:val="24"/>
          <w:lang w:eastAsia="fr-CH"/>
        </w:rPr>
        <w:t>231</w:t>
      </w:r>
      <w:r w:rsidR="002A2733">
        <w:rPr>
          <w:rFonts w:ascii="Times New Roman" w:eastAsia="Times New Roman" w:hAnsi="Times New Roman" w:cs="Times New Roman"/>
          <w:i/>
          <w:iCs/>
          <w:sz w:val="24"/>
          <w:szCs w:val="24"/>
          <w:lang w:eastAsia="fr-CH"/>
        </w:rPr>
        <w:t xml:space="preserve"> </w:t>
      </w:r>
      <w:r w:rsidRPr="006B13FC">
        <w:rPr>
          <w:rFonts w:ascii="Times New Roman" w:eastAsia="Times New Roman" w:hAnsi="Times New Roman" w:cs="Times New Roman"/>
          <w:i/>
          <w:iCs/>
          <w:sz w:val="24"/>
          <w:szCs w:val="24"/>
          <w:lang w:eastAsia="fr-CH"/>
        </w:rPr>
        <w:t>Vitesse initiale</w:t>
      </w:r>
    </w:p>
    <w:p w14:paraId="1C6F3553" w14:textId="77777777" w:rsidR="006B13FC" w:rsidRPr="006B13FC" w:rsidRDefault="006B13FC" w:rsidP="006B13FC">
      <w:pPr>
        <w:spacing w:after="0" w:line="240" w:lineRule="auto"/>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La vitesse initiale des véhicules des classes 1 et 2 s’élève à 40 km/h. Pour les véhicules des classes 3, 4 et 5, elle s’élève à 60 km/h.</w:t>
      </w:r>
    </w:p>
    <w:p w14:paraId="26D06753" w14:textId="6668A587" w:rsidR="006B13FC" w:rsidRPr="006B13FC" w:rsidRDefault="006B13FC" w:rsidP="002A2733">
      <w:pPr>
        <w:spacing w:after="0" w:line="240" w:lineRule="auto"/>
        <w:rPr>
          <w:rFonts w:ascii="Times New Roman" w:eastAsia="Times New Roman" w:hAnsi="Times New Roman" w:cs="Times New Roman"/>
          <w:sz w:val="24"/>
          <w:szCs w:val="24"/>
          <w:lang w:eastAsia="fr-CH"/>
        </w:rPr>
      </w:pPr>
      <w:r w:rsidRPr="006B13FC">
        <w:rPr>
          <w:rFonts w:ascii="Times New Roman" w:eastAsia="Times New Roman" w:hAnsi="Times New Roman" w:cs="Times New Roman"/>
          <w:i/>
          <w:iCs/>
          <w:sz w:val="24"/>
          <w:szCs w:val="24"/>
          <w:lang w:eastAsia="fr-CH"/>
        </w:rPr>
        <w:t>232</w:t>
      </w:r>
      <w:r w:rsidR="002A2733">
        <w:rPr>
          <w:rFonts w:ascii="Times New Roman" w:eastAsia="Times New Roman" w:hAnsi="Times New Roman" w:cs="Times New Roman"/>
          <w:i/>
          <w:iCs/>
          <w:sz w:val="24"/>
          <w:szCs w:val="24"/>
          <w:lang w:eastAsia="fr-CH"/>
        </w:rPr>
        <w:t xml:space="preserve"> </w:t>
      </w:r>
      <w:r w:rsidRPr="006B13FC">
        <w:rPr>
          <w:rFonts w:ascii="Times New Roman" w:eastAsia="Times New Roman" w:hAnsi="Times New Roman" w:cs="Times New Roman"/>
          <w:i/>
          <w:iCs/>
          <w:sz w:val="24"/>
          <w:szCs w:val="24"/>
          <w:lang w:eastAsia="fr-CH"/>
        </w:rPr>
        <w:t>Freinage sur une roue</w:t>
      </w:r>
    </w:p>
    <w:p w14:paraId="2418B358" w14:textId="77777777" w:rsidR="006B13FC" w:rsidRPr="006B13FC" w:rsidRDefault="006B13FC" w:rsidP="006B13FC">
      <w:pPr>
        <w:spacing w:after="0" w:line="240" w:lineRule="auto"/>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 xml:space="preserve">En cas de freinage avec le seul frein de la roue avant, la décélération doit atteindre au minimum, pour les véhicules de </w:t>
      </w:r>
      <w:proofErr w:type="gramStart"/>
      <w:r w:rsidRPr="006B13FC">
        <w:rPr>
          <w:rFonts w:ascii="Times New Roman" w:eastAsia="Times New Roman" w:hAnsi="Times New Roman" w:cs="Times New Roman"/>
          <w:sz w:val="24"/>
          <w:szCs w:val="24"/>
          <w:lang w:eastAsia="fr-CH"/>
        </w:rPr>
        <w:t>la:</w:t>
      </w:r>
      <w:proofErr w:type="gramEnd"/>
    </w:p>
    <w:p w14:paraId="704F14B5" w14:textId="2752FC2D" w:rsidR="006B13FC" w:rsidRPr="006B13FC" w:rsidRDefault="006B13FC" w:rsidP="006B13FC">
      <w:pPr>
        <w:spacing w:after="0" w:line="240" w:lineRule="auto"/>
        <w:ind w:left="720"/>
        <w:rPr>
          <w:rFonts w:ascii="Times New Roman" w:eastAsia="Times New Roman" w:hAnsi="Times New Roman" w:cs="Times New Roman"/>
          <w:sz w:val="24"/>
          <w:szCs w:val="24"/>
          <w:lang w:val="en-US" w:eastAsia="fr-CH"/>
        </w:rPr>
      </w:pPr>
      <w:proofErr w:type="spellStart"/>
      <w:r w:rsidRPr="006B13FC">
        <w:rPr>
          <w:rFonts w:ascii="Times New Roman" w:eastAsia="Times New Roman" w:hAnsi="Times New Roman" w:cs="Times New Roman"/>
          <w:sz w:val="24"/>
          <w:szCs w:val="24"/>
          <w:lang w:val="en-US" w:eastAsia="fr-CH"/>
        </w:rPr>
        <w:t>Classe</w:t>
      </w:r>
      <w:proofErr w:type="spellEnd"/>
      <w:r w:rsidRPr="006B13FC">
        <w:rPr>
          <w:rFonts w:ascii="Times New Roman" w:eastAsia="Times New Roman" w:hAnsi="Times New Roman" w:cs="Times New Roman"/>
          <w:sz w:val="24"/>
          <w:szCs w:val="24"/>
          <w:lang w:val="en-US" w:eastAsia="fr-CH"/>
        </w:rPr>
        <w:t xml:space="preserve"> 1:</w:t>
      </w:r>
      <w:r w:rsidR="002A2733">
        <w:rPr>
          <w:rFonts w:ascii="Times New Roman" w:eastAsia="Times New Roman" w:hAnsi="Times New Roman" w:cs="Times New Roman"/>
          <w:sz w:val="24"/>
          <w:szCs w:val="24"/>
          <w:lang w:val="en-US" w:eastAsia="fr-CH"/>
        </w:rPr>
        <w:t xml:space="preserve"> </w:t>
      </w:r>
      <w:r w:rsidRPr="006B13FC">
        <w:rPr>
          <w:rFonts w:ascii="Times New Roman" w:eastAsia="Times New Roman" w:hAnsi="Times New Roman" w:cs="Times New Roman"/>
          <w:sz w:val="24"/>
          <w:szCs w:val="24"/>
          <w:lang w:val="en-US" w:eastAsia="fr-CH"/>
        </w:rPr>
        <w:t>3,4 m/s</w:t>
      </w:r>
      <w:r w:rsidRPr="006B13FC">
        <w:rPr>
          <w:rFonts w:ascii="Times New Roman" w:eastAsia="Times New Roman" w:hAnsi="Times New Roman" w:cs="Times New Roman"/>
          <w:sz w:val="24"/>
          <w:szCs w:val="24"/>
          <w:vertAlign w:val="superscript"/>
          <w:lang w:val="en-US" w:eastAsia="fr-CH"/>
        </w:rPr>
        <w:t>2</w:t>
      </w:r>
    </w:p>
    <w:p w14:paraId="663FC218" w14:textId="7F979265" w:rsidR="006B13FC" w:rsidRPr="006B13FC" w:rsidRDefault="006B13FC" w:rsidP="006B13FC">
      <w:pPr>
        <w:spacing w:after="0" w:line="240" w:lineRule="auto"/>
        <w:ind w:left="720"/>
        <w:rPr>
          <w:rFonts w:ascii="Times New Roman" w:eastAsia="Times New Roman" w:hAnsi="Times New Roman" w:cs="Times New Roman"/>
          <w:sz w:val="24"/>
          <w:szCs w:val="24"/>
          <w:lang w:val="en-US" w:eastAsia="fr-CH"/>
        </w:rPr>
      </w:pPr>
      <w:proofErr w:type="spellStart"/>
      <w:r w:rsidRPr="006B13FC">
        <w:rPr>
          <w:rFonts w:ascii="Times New Roman" w:eastAsia="Times New Roman" w:hAnsi="Times New Roman" w:cs="Times New Roman"/>
          <w:sz w:val="24"/>
          <w:szCs w:val="24"/>
          <w:lang w:val="en-US" w:eastAsia="fr-CH"/>
        </w:rPr>
        <w:t>Classe</w:t>
      </w:r>
      <w:proofErr w:type="spellEnd"/>
      <w:r w:rsidRPr="006B13FC">
        <w:rPr>
          <w:rFonts w:ascii="Times New Roman" w:eastAsia="Times New Roman" w:hAnsi="Times New Roman" w:cs="Times New Roman"/>
          <w:sz w:val="24"/>
          <w:szCs w:val="24"/>
          <w:lang w:val="en-US" w:eastAsia="fr-CH"/>
        </w:rPr>
        <w:t xml:space="preserve"> 2:</w:t>
      </w:r>
      <w:r w:rsidR="002A2733">
        <w:rPr>
          <w:rFonts w:ascii="Times New Roman" w:eastAsia="Times New Roman" w:hAnsi="Times New Roman" w:cs="Times New Roman"/>
          <w:sz w:val="24"/>
          <w:szCs w:val="24"/>
          <w:lang w:val="en-US" w:eastAsia="fr-CH"/>
        </w:rPr>
        <w:t xml:space="preserve"> </w:t>
      </w:r>
      <w:r w:rsidRPr="006B13FC">
        <w:rPr>
          <w:rFonts w:ascii="Times New Roman" w:eastAsia="Times New Roman" w:hAnsi="Times New Roman" w:cs="Times New Roman"/>
          <w:sz w:val="24"/>
          <w:szCs w:val="24"/>
          <w:lang w:val="en-US" w:eastAsia="fr-CH"/>
        </w:rPr>
        <w:t>2,7 m/s</w:t>
      </w:r>
      <w:r w:rsidRPr="006B13FC">
        <w:rPr>
          <w:rFonts w:ascii="Times New Roman" w:eastAsia="Times New Roman" w:hAnsi="Times New Roman" w:cs="Times New Roman"/>
          <w:sz w:val="24"/>
          <w:szCs w:val="24"/>
          <w:vertAlign w:val="superscript"/>
          <w:lang w:val="en-US" w:eastAsia="fr-CH"/>
        </w:rPr>
        <w:t>2</w:t>
      </w:r>
    </w:p>
    <w:p w14:paraId="7E05656E" w14:textId="224255E8" w:rsidR="006B13FC" w:rsidRPr="006B13FC" w:rsidRDefault="006B13FC" w:rsidP="006B13FC">
      <w:pPr>
        <w:spacing w:after="0" w:line="240" w:lineRule="auto"/>
        <w:ind w:left="720"/>
        <w:rPr>
          <w:rFonts w:ascii="Times New Roman" w:eastAsia="Times New Roman" w:hAnsi="Times New Roman" w:cs="Times New Roman"/>
          <w:sz w:val="24"/>
          <w:szCs w:val="24"/>
          <w:lang w:val="en-US" w:eastAsia="fr-CH"/>
        </w:rPr>
      </w:pPr>
      <w:proofErr w:type="spellStart"/>
      <w:r w:rsidRPr="006B13FC">
        <w:rPr>
          <w:rFonts w:ascii="Times New Roman" w:eastAsia="Times New Roman" w:hAnsi="Times New Roman" w:cs="Times New Roman"/>
          <w:sz w:val="24"/>
          <w:szCs w:val="24"/>
          <w:lang w:val="en-US" w:eastAsia="fr-CH"/>
        </w:rPr>
        <w:t>Classe</w:t>
      </w:r>
      <w:proofErr w:type="spellEnd"/>
      <w:r w:rsidRPr="006B13FC">
        <w:rPr>
          <w:rFonts w:ascii="Times New Roman" w:eastAsia="Times New Roman" w:hAnsi="Times New Roman" w:cs="Times New Roman"/>
          <w:sz w:val="24"/>
          <w:szCs w:val="24"/>
          <w:lang w:val="en-US" w:eastAsia="fr-CH"/>
        </w:rPr>
        <w:t xml:space="preserve"> 3:</w:t>
      </w:r>
      <w:r w:rsidR="002A2733">
        <w:rPr>
          <w:rFonts w:ascii="Times New Roman" w:eastAsia="Times New Roman" w:hAnsi="Times New Roman" w:cs="Times New Roman"/>
          <w:sz w:val="24"/>
          <w:szCs w:val="24"/>
          <w:lang w:val="en-US" w:eastAsia="fr-CH"/>
        </w:rPr>
        <w:t xml:space="preserve"> </w:t>
      </w:r>
      <w:r w:rsidRPr="006B13FC">
        <w:rPr>
          <w:rFonts w:ascii="Times New Roman" w:eastAsia="Times New Roman" w:hAnsi="Times New Roman" w:cs="Times New Roman"/>
          <w:sz w:val="24"/>
          <w:szCs w:val="24"/>
          <w:lang w:val="en-US" w:eastAsia="fr-CH"/>
        </w:rPr>
        <w:t>4,4 m/s</w:t>
      </w:r>
      <w:r w:rsidRPr="006B13FC">
        <w:rPr>
          <w:rFonts w:ascii="Times New Roman" w:eastAsia="Times New Roman" w:hAnsi="Times New Roman" w:cs="Times New Roman"/>
          <w:sz w:val="24"/>
          <w:szCs w:val="24"/>
          <w:vertAlign w:val="superscript"/>
          <w:lang w:val="en-US" w:eastAsia="fr-CH"/>
        </w:rPr>
        <w:t>2</w:t>
      </w:r>
    </w:p>
    <w:p w14:paraId="1DDED75B" w14:textId="530443D6" w:rsidR="006B13FC" w:rsidRPr="006B13FC" w:rsidRDefault="006B13FC" w:rsidP="006B13FC">
      <w:pPr>
        <w:spacing w:after="0" w:line="240" w:lineRule="auto"/>
        <w:ind w:left="720"/>
        <w:rPr>
          <w:rFonts w:ascii="Times New Roman" w:eastAsia="Times New Roman" w:hAnsi="Times New Roman" w:cs="Times New Roman"/>
          <w:sz w:val="24"/>
          <w:szCs w:val="24"/>
          <w:lang w:val="en-US" w:eastAsia="fr-CH"/>
        </w:rPr>
      </w:pPr>
      <w:proofErr w:type="spellStart"/>
      <w:r w:rsidRPr="006B13FC">
        <w:rPr>
          <w:rFonts w:ascii="Times New Roman" w:eastAsia="Times New Roman" w:hAnsi="Times New Roman" w:cs="Times New Roman"/>
          <w:sz w:val="24"/>
          <w:szCs w:val="24"/>
          <w:lang w:val="en-US" w:eastAsia="fr-CH"/>
        </w:rPr>
        <w:t>Classe</w:t>
      </w:r>
      <w:proofErr w:type="spellEnd"/>
      <w:r w:rsidRPr="006B13FC">
        <w:rPr>
          <w:rFonts w:ascii="Times New Roman" w:eastAsia="Times New Roman" w:hAnsi="Times New Roman" w:cs="Times New Roman"/>
          <w:sz w:val="24"/>
          <w:szCs w:val="24"/>
          <w:lang w:val="en-US" w:eastAsia="fr-CH"/>
        </w:rPr>
        <w:t xml:space="preserve"> 4:</w:t>
      </w:r>
      <w:r w:rsidR="002A2733">
        <w:rPr>
          <w:rFonts w:ascii="Times New Roman" w:eastAsia="Times New Roman" w:hAnsi="Times New Roman" w:cs="Times New Roman"/>
          <w:sz w:val="24"/>
          <w:szCs w:val="24"/>
          <w:lang w:val="en-US" w:eastAsia="fr-CH"/>
        </w:rPr>
        <w:t xml:space="preserve"> </w:t>
      </w:r>
      <w:r w:rsidRPr="006B13FC">
        <w:rPr>
          <w:rFonts w:ascii="Times New Roman" w:eastAsia="Times New Roman" w:hAnsi="Times New Roman" w:cs="Times New Roman"/>
          <w:sz w:val="24"/>
          <w:szCs w:val="24"/>
          <w:lang w:val="en-US" w:eastAsia="fr-CH"/>
        </w:rPr>
        <w:t>3,6 m/s</w:t>
      </w:r>
      <w:r w:rsidRPr="006B13FC">
        <w:rPr>
          <w:rFonts w:ascii="Times New Roman" w:eastAsia="Times New Roman" w:hAnsi="Times New Roman" w:cs="Times New Roman"/>
          <w:sz w:val="24"/>
          <w:szCs w:val="24"/>
          <w:vertAlign w:val="superscript"/>
          <w:lang w:val="en-US" w:eastAsia="fr-CH"/>
        </w:rPr>
        <w:t>2</w:t>
      </w:r>
    </w:p>
    <w:p w14:paraId="08F8780F" w14:textId="77777777" w:rsidR="006B13FC" w:rsidRPr="006B13FC" w:rsidRDefault="006B13FC" w:rsidP="006B13FC">
      <w:pPr>
        <w:spacing w:after="0" w:line="240" w:lineRule="auto"/>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 xml:space="preserve">En cas de freinage avec le seul frein de la roue arrière, la décélération doit atteindre au minimum, pour les véhicules de </w:t>
      </w:r>
      <w:proofErr w:type="gramStart"/>
      <w:r w:rsidRPr="006B13FC">
        <w:rPr>
          <w:rFonts w:ascii="Times New Roman" w:eastAsia="Times New Roman" w:hAnsi="Times New Roman" w:cs="Times New Roman"/>
          <w:sz w:val="24"/>
          <w:szCs w:val="24"/>
          <w:lang w:eastAsia="fr-CH"/>
        </w:rPr>
        <w:t>la:</w:t>
      </w:r>
      <w:proofErr w:type="gramEnd"/>
    </w:p>
    <w:p w14:paraId="28DCD2EE" w14:textId="013BEC0F" w:rsidR="006B13FC" w:rsidRPr="006B13FC" w:rsidRDefault="006B13FC" w:rsidP="006B13FC">
      <w:pPr>
        <w:spacing w:after="0" w:line="240" w:lineRule="auto"/>
        <w:ind w:left="720"/>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Classe 1et 2</w:t>
      </w:r>
      <w:r w:rsidR="00A81D7F">
        <w:rPr>
          <w:rFonts w:ascii="Times New Roman" w:eastAsia="Times New Roman" w:hAnsi="Times New Roman" w:cs="Times New Roman"/>
          <w:sz w:val="24"/>
          <w:szCs w:val="24"/>
          <w:lang w:eastAsia="fr-CH"/>
        </w:rPr>
        <w:t xml:space="preserve"> </w:t>
      </w:r>
      <w:r w:rsidRPr="006B13FC">
        <w:rPr>
          <w:rFonts w:ascii="Times New Roman" w:eastAsia="Times New Roman" w:hAnsi="Times New Roman" w:cs="Times New Roman"/>
          <w:sz w:val="24"/>
          <w:szCs w:val="24"/>
          <w:lang w:eastAsia="fr-CH"/>
        </w:rPr>
        <w:t>:</w:t>
      </w:r>
      <w:r w:rsidR="002A2733">
        <w:rPr>
          <w:rFonts w:ascii="Times New Roman" w:eastAsia="Times New Roman" w:hAnsi="Times New Roman" w:cs="Times New Roman"/>
          <w:sz w:val="24"/>
          <w:szCs w:val="24"/>
          <w:lang w:eastAsia="fr-CH"/>
        </w:rPr>
        <w:t xml:space="preserve"> </w:t>
      </w:r>
      <w:r w:rsidRPr="006B13FC">
        <w:rPr>
          <w:rFonts w:ascii="Times New Roman" w:eastAsia="Times New Roman" w:hAnsi="Times New Roman" w:cs="Times New Roman"/>
          <w:sz w:val="24"/>
          <w:szCs w:val="24"/>
          <w:lang w:eastAsia="fr-CH"/>
        </w:rPr>
        <w:t>2,7 m/s</w:t>
      </w:r>
      <w:r w:rsidRPr="006B13FC">
        <w:rPr>
          <w:rFonts w:ascii="Times New Roman" w:eastAsia="Times New Roman" w:hAnsi="Times New Roman" w:cs="Times New Roman"/>
          <w:sz w:val="24"/>
          <w:szCs w:val="24"/>
          <w:vertAlign w:val="superscript"/>
          <w:lang w:eastAsia="fr-CH"/>
        </w:rPr>
        <w:t>2</w:t>
      </w:r>
    </w:p>
    <w:p w14:paraId="77204FA5" w14:textId="1DBFBB18" w:rsidR="006B13FC" w:rsidRPr="006B13FC" w:rsidRDefault="006B13FC" w:rsidP="006B13FC">
      <w:pPr>
        <w:spacing w:after="0" w:line="240" w:lineRule="auto"/>
        <w:ind w:left="720"/>
        <w:rPr>
          <w:rFonts w:ascii="Times New Roman" w:eastAsia="Times New Roman" w:hAnsi="Times New Roman" w:cs="Times New Roman"/>
          <w:sz w:val="24"/>
          <w:szCs w:val="24"/>
          <w:lang w:val="en-US" w:eastAsia="fr-CH"/>
        </w:rPr>
      </w:pPr>
      <w:proofErr w:type="spellStart"/>
      <w:r w:rsidRPr="006B13FC">
        <w:rPr>
          <w:rFonts w:ascii="Times New Roman" w:eastAsia="Times New Roman" w:hAnsi="Times New Roman" w:cs="Times New Roman"/>
          <w:sz w:val="24"/>
          <w:szCs w:val="24"/>
          <w:lang w:val="en-US" w:eastAsia="fr-CH"/>
        </w:rPr>
        <w:t>Classe</w:t>
      </w:r>
      <w:proofErr w:type="spellEnd"/>
      <w:r w:rsidRPr="006B13FC">
        <w:rPr>
          <w:rFonts w:ascii="Times New Roman" w:eastAsia="Times New Roman" w:hAnsi="Times New Roman" w:cs="Times New Roman"/>
          <w:sz w:val="24"/>
          <w:szCs w:val="24"/>
          <w:lang w:val="en-US" w:eastAsia="fr-CH"/>
        </w:rPr>
        <w:t xml:space="preserve"> 3:</w:t>
      </w:r>
      <w:r w:rsidR="002A2733" w:rsidRPr="00A81D7F">
        <w:rPr>
          <w:rFonts w:ascii="Times New Roman" w:eastAsia="Times New Roman" w:hAnsi="Times New Roman" w:cs="Times New Roman"/>
          <w:sz w:val="24"/>
          <w:szCs w:val="24"/>
          <w:lang w:val="en-US" w:eastAsia="fr-CH"/>
        </w:rPr>
        <w:t xml:space="preserve"> </w:t>
      </w:r>
      <w:r w:rsidRPr="006B13FC">
        <w:rPr>
          <w:rFonts w:ascii="Times New Roman" w:eastAsia="Times New Roman" w:hAnsi="Times New Roman" w:cs="Times New Roman"/>
          <w:sz w:val="24"/>
          <w:szCs w:val="24"/>
          <w:lang w:val="en-US" w:eastAsia="fr-CH"/>
        </w:rPr>
        <w:t>2,9 m/s</w:t>
      </w:r>
      <w:r w:rsidRPr="006B13FC">
        <w:rPr>
          <w:rFonts w:ascii="Times New Roman" w:eastAsia="Times New Roman" w:hAnsi="Times New Roman" w:cs="Times New Roman"/>
          <w:sz w:val="24"/>
          <w:szCs w:val="24"/>
          <w:vertAlign w:val="superscript"/>
          <w:lang w:val="en-US" w:eastAsia="fr-CH"/>
        </w:rPr>
        <w:t>2</w:t>
      </w:r>
    </w:p>
    <w:p w14:paraId="648FBC23" w14:textId="4C02BAC1" w:rsidR="006B13FC" w:rsidRPr="006B13FC" w:rsidRDefault="006B13FC" w:rsidP="006B13FC">
      <w:pPr>
        <w:spacing w:after="0" w:line="240" w:lineRule="auto"/>
        <w:ind w:left="720"/>
        <w:rPr>
          <w:rFonts w:ascii="Times New Roman" w:eastAsia="Times New Roman" w:hAnsi="Times New Roman" w:cs="Times New Roman"/>
          <w:sz w:val="24"/>
          <w:szCs w:val="24"/>
          <w:lang w:val="en-US" w:eastAsia="fr-CH"/>
        </w:rPr>
      </w:pPr>
      <w:proofErr w:type="spellStart"/>
      <w:r w:rsidRPr="006B13FC">
        <w:rPr>
          <w:rFonts w:ascii="Times New Roman" w:eastAsia="Times New Roman" w:hAnsi="Times New Roman" w:cs="Times New Roman"/>
          <w:sz w:val="24"/>
          <w:szCs w:val="24"/>
          <w:lang w:val="en-US" w:eastAsia="fr-CH"/>
        </w:rPr>
        <w:t>Classe</w:t>
      </w:r>
      <w:proofErr w:type="spellEnd"/>
      <w:r w:rsidRPr="006B13FC">
        <w:rPr>
          <w:rFonts w:ascii="Times New Roman" w:eastAsia="Times New Roman" w:hAnsi="Times New Roman" w:cs="Times New Roman"/>
          <w:sz w:val="24"/>
          <w:szCs w:val="24"/>
          <w:lang w:val="en-US" w:eastAsia="fr-CH"/>
        </w:rPr>
        <w:t xml:space="preserve"> 4:</w:t>
      </w:r>
      <w:r w:rsidR="002A2733">
        <w:rPr>
          <w:rFonts w:ascii="Times New Roman" w:eastAsia="Times New Roman" w:hAnsi="Times New Roman" w:cs="Times New Roman"/>
          <w:sz w:val="24"/>
          <w:szCs w:val="24"/>
          <w:lang w:val="en-US" w:eastAsia="fr-CH"/>
        </w:rPr>
        <w:t xml:space="preserve"> </w:t>
      </w:r>
      <w:r w:rsidRPr="006B13FC">
        <w:rPr>
          <w:rFonts w:ascii="Times New Roman" w:eastAsia="Times New Roman" w:hAnsi="Times New Roman" w:cs="Times New Roman"/>
          <w:sz w:val="24"/>
          <w:szCs w:val="24"/>
          <w:lang w:val="en-US" w:eastAsia="fr-CH"/>
        </w:rPr>
        <w:t>3,6 m/s</w:t>
      </w:r>
      <w:r w:rsidRPr="006B13FC">
        <w:rPr>
          <w:rFonts w:ascii="Times New Roman" w:eastAsia="Times New Roman" w:hAnsi="Times New Roman" w:cs="Times New Roman"/>
          <w:sz w:val="24"/>
          <w:szCs w:val="24"/>
          <w:vertAlign w:val="superscript"/>
          <w:lang w:val="en-US" w:eastAsia="fr-CH"/>
        </w:rPr>
        <w:t>2</w:t>
      </w:r>
    </w:p>
    <w:p w14:paraId="778F45E2" w14:textId="5A75BB7C" w:rsidR="006B13FC" w:rsidRPr="006B13FC" w:rsidRDefault="006B13FC" w:rsidP="00A81D7F">
      <w:pPr>
        <w:spacing w:after="0" w:line="240" w:lineRule="auto"/>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val="en-US" w:eastAsia="fr-CH"/>
        </w:rPr>
        <w:t>233</w:t>
      </w:r>
      <w:r w:rsidR="00A81D7F">
        <w:rPr>
          <w:rFonts w:ascii="Times New Roman" w:eastAsia="Times New Roman" w:hAnsi="Times New Roman" w:cs="Times New Roman"/>
          <w:sz w:val="24"/>
          <w:szCs w:val="24"/>
          <w:lang w:val="en-US" w:eastAsia="fr-CH"/>
        </w:rPr>
        <w:t xml:space="preserve"> </w:t>
      </w:r>
      <w:r w:rsidRPr="006B13FC">
        <w:rPr>
          <w:rFonts w:ascii="Times New Roman" w:eastAsia="Times New Roman" w:hAnsi="Times New Roman" w:cs="Times New Roman"/>
          <w:sz w:val="24"/>
          <w:szCs w:val="24"/>
          <w:lang w:eastAsia="fr-CH"/>
        </w:rPr>
        <w:t>Systèmes de freinage partiellement combinés</w:t>
      </w:r>
    </w:p>
    <w:p w14:paraId="4E78EA35" w14:textId="77777777" w:rsidR="006B13FC" w:rsidRPr="006B13FC" w:rsidRDefault="006B13FC" w:rsidP="006B13FC">
      <w:pPr>
        <w:spacing w:after="0" w:line="240" w:lineRule="auto"/>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 xml:space="preserve">En cas de freinage au moyen d’un système de freinage combiné, la décélération doit atteindre, au minimum, pour les véhicules </w:t>
      </w:r>
      <w:proofErr w:type="gramStart"/>
      <w:r w:rsidRPr="006B13FC">
        <w:rPr>
          <w:rFonts w:ascii="Times New Roman" w:eastAsia="Times New Roman" w:hAnsi="Times New Roman" w:cs="Times New Roman"/>
          <w:sz w:val="24"/>
          <w:szCs w:val="24"/>
          <w:lang w:eastAsia="fr-CH"/>
        </w:rPr>
        <w:t>des:</w:t>
      </w:r>
      <w:proofErr w:type="gramEnd"/>
    </w:p>
    <w:p w14:paraId="01F5C66D" w14:textId="353314AC" w:rsidR="006B13FC" w:rsidRPr="006B13FC" w:rsidRDefault="006B13FC" w:rsidP="006B13FC">
      <w:pPr>
        <w:spacing w:after="0" w:line="240" w:lineRule="auto"/>
        <w:ind w:left="720"/>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Classes 1 et 2</w:t>
      </w:r>
      <w:r w:rsidR="00A81D7F">
        <w:rPr>
          <w:rFonts w:ascii="Times New Roman" w:eastAsia="Times New Roman" w:hAnsi="Times New Roman" w:cs="Times New Roman"/>
          <w:sz w:val="24"/>
          <w:szCs w:val="24"/>
          <w:lang w:eastAsia="fr-CH"/>
        </w:rPr>
        <w:t xml:space="preserve"> </w:t>
      </w:r>
      <w:r w:rsidRPr="006B13FC">
        <w:rPr>
          <w:rFonts w:ascii="Times New Roman" w:eastAsia="Times New Roman" w:hAnsi="Times New Roman" w:cs="Times New Roman"/>
          <w:sz w:val="24"/>
          <w:szCs w:val="24"/>
          <w:lang w:eastAsia="fr-CH"/>
        </w:rPr>
        <w:t>:</w:t>
      </w:r>
      <w:r w:rsidR="00A81D7F">
        <w:rPr>
          <w:rFonts w:ascii="Times New Roman" w:eastAsia="Times New Roman" w:hAnsi="Times New Roman" w:cs="Times New Roman"/>
          <w:sz w:val="24"/>
          <w:szCs w:val="24"/>
          <w:lang w:eastAsia="fr-CH"/>
        </w:rPr>
        <w:t xml:space="preserve"> </w:t>
      </w:r>
      <w:r w:rsidRPr="006B13FC">
        <w:rPr>
          <w:rFonts w:ascii="Times New Roman" w:eastAsia="Times New Roman" w:hAnsi="Times New Roman" w:cs="Times New Roman"/>
          <w:sz w:val="24"/>
          <w:szCs w:val="24"/>
          <w:lang w:eastAsia="fr-CH"/>
        </w:rPr>
        <w:t>4,4 m/s</w:t>
      </w:r>
      <w:r w:rsidRPr="006B13FC">
        <w:rPr>
          <w:rFonts w:ascii="Times New Roman" w:eastAsia="Times New Roman" w:hAnsi="Times New Roman" w:cs="Times New Roman"/>
          <w:sz w:val="24"/>
          <w:szCs w:val="24"/>
          <w:vertAlign w:val="superscript"/>
          <w:lang w:eastAsia="fr-CH"/>
        </w:rPr>
        <w:t>2</w:t>
      </w:r>
    </w:p>
    <w:p w14:paraId="7AAB2A7D" w14:textId="1A9217E5" w:rsidR="006B13FC" w:rsidRPr="006B13FC" w:rsidRDefault="006B13FC" w:rsidP="006B13FC">
      <w:pPr>
        <w:spacing w:after="0" w:line="240" w:lineRule="auto"/>
        <w:ind w:left="720"/>
        <w:rPr>
          <w:rFonts w:ascii="Times New Roman" w:eastAsia="Times New Roman" w:hAnsi="Times New Roman" w:cs="Times New Roman"/>
          <w:sz w:val="24"/>
          <w:szCs w:val="24"/>
          <w:lang w:val="en-US" w:eastAsia="fr-CH"/>
        </w:rPr>
      </w:pPr>
      <w:proofErr w:type="spellStart"/>
      <w:r w:rsidRPr="006B13FC">
        <w:rPr>
          <w:rFonts w:ascii="Times New Roman" w:eastAsia="Times New Roman" w:hAnsi="Times New Roman" w:cs="Times New Roman"/>
          <w:sz w:val="24"/>
          <w:szCs w:val="24"/>
          <w:lang w:val="en-US" w:eastAsia="fr-CH"/>
        </w:rPr>
        <w:t>Classe</w:t>
      </w:r>
      <w:proofErr w:type="spellEnd"/>
      <w:r w:rsidRPr="006B13FC">
        <w:rPr>
          <w:rFonts w:ascii="Times New Roman" w:eastAsia="Times New Roman" w:hAnsi="Times New Roman" w:cs="Times New Roman"/>
          <w:sz w:val="24"/>
          <w:szCs w:val="24"/>
          <w:lang w:val="en-US" w:eastAsia="fr-CH"/>
        </w:rPr>
        <w:t xml:space="preserve"> 3:</w:t>
      </w:r>
      <w:r w:rsidR="00A81D7F" w:rsidRPr="00A81D7F">
        <w:rPr>
          <w:rFonts w:ascii="Times New Roman" w:eastAsia="Times New Roman" w:hAnsi="Times New Roman" w:cs="Times New Roman"/>
          <w:sz w:val="24"/>
          <w:szCs w:val="24"/>
          <w:lang w:val="en-US" w:eastAsia="fr-CH"/>
        </w:rPr>
        <w:t xml:space="preserve"> </w:t>
      </w:r>
      <w:r w:rsidRPr="006B13FC">
        <w:rPr>
          <w:rFonts w:ascii="Times New Roman" w:eastAsia="Times New Roman" w:hAnsi="Times New Roman" w:cs="Times New Roman"/>
          <w:sz w:val="24"/>
          <w:szCs w:val="24"/>
          <w:lang w:val="en-US" w:eastAsia="fr-CH"/>
        </w:rPr>
        <w:t>5,1 m/s</w:t>
      </w:r>
      <w:r w:rsidRPr="006B13FC">
        <w:rPr>
          <w:rFonts w:ascii="Times New Roman" w:eastAsia="Times New Roman" w:hAnsi="Times New Roman" w:cs="Times New Roman"/>
          <w:sz w:val="24"/>
          <w:szCs w:val="24"/>
          <w:vertAlign w:val="superscript"/>
          <w:lang w:val="en-US" w:eastAsia="fr-CH"/>
        </w:rPr>
        <w:t>2</w:t>
      </w:r>
    </w:p>
    <w:p w14:paraId="2DED77B7" w14:textId="5A9285FA" w:rsidR="006B13FC" w:rsidRPr="006B13FC" w:rsidRDefault="006B13FC" w:rsidP="006B13FC">
      <w:pPr>
        <w:spacing w:after="0" w:line="240" w:lineRule="auto"/>
        <w:ind w:left="720"/>
        <w:rPr>
          <w:rFonts w:ascii="Times New Roman" w:eastAsia="Times New Roman" w:hAnsi="Times New Roman" w:cs="Times New Roman"/>
          <w:sz w:val="24"/>
          <w:szCs w:val="24"/>
          <w:lang w:val="en-US" w:eastAsia="fr-CH"/>
        </w:rPr>
      </w:pPr>
      <w:proofErr w:type="spellStart"/>
      <w:r w:rsidRPr="006B13FC">
        <w:rPr>
          <w:rFonts w:ascii="Times New Roman" w:eastAsia="Times New Roman" w:hAnsi="Times New Roman" w:cs="Times New Roman"/>
          <w:sz w:val="24"/>
          <w:szCs w:val="24"/>
          <w:lang w:val="en-US" w:eastAsia="fr-CH"/>
        </w:rPr>
        <w:t>Classe</w:t>
      </w:r>
      <w:proofErr w:type="spellEnd"/>
      <w:r w:rsidRPr="006B13FC">
        <w:rPr>
          <w:rFonts w:ascii="Times New Roman" w:eastAsia="Times New Roman" w:hAnsi="Times New Roman" w:cs="Times New Roman"/>
          <w:sz w:val="24"/>
          <w:szCs w:val="24"/>
          <w:lang w:val="en-US" w:eastAsia="fr-CH"/>
        </w:rPr>
        <w:t xml:space="preserve"> 4:</w:t>
      </w:r>
      <w:r w:rsidR="00A81D7F">
        <w:rPr>
          <w:rFonts w:ascii="Times New Roman" w:eastAsia="Times New Roman" w:hAnsi="Times New Roman" w:cs="Times New Roman"/>
          <w:sz w:val="24"/>
          <w:szCs w:val="24"/>
          <w:lang w:val="en-US" w:eastAsia="fr-CH"/>
        </w:rPr>
        <w:t xml:space="preserve"> </w:t>
      </w:r>
      <w:r w:rsidRPr="006B13FC">
        <w:rPr>
          <w:rFonts w:ascii="Times New Roman" w:eastAsia="Times New Roman" w:hAnsi="Times New Roman" w:cs="Times New Roman"/>
          <w:sz w:val="24"/>
          <w:szCs w:val="24"/>
          <w:lang w:val="en-US" w:eastAsia="fr-CH"/>
        </w:rPr>
        <w:t>5,4 m/s</w:t>
      </w:r>
      <w:r w:rsidRPr="006B13FC">
        <w:rPr>
          <w:rFonts w:ascii="Times New Roman" w:eastAsia="Times New Roman" w:hAnsi="Times New Roman" w:cs="Times New Roman"/>
          <w:sz w:val="24"/>
          <w:szCs w:val="24"/>
          <w:vertAlign w:val="superscript"/>
          <w:lang w:val="en-US" w:eastAsia="fr-CH"/>
        </w:rPr>
        <w:t>2</w:t>
      </w:r>
    </w:p>
    <w:p w14:paraId="1994B92F" w14:textId="791E1B57" w:rsidR="006B13FC" w:rsidRPr="006B13FC" w:rsidRDefault="006B13FC" w:rsidP="006B13FC">
      <w:pPr>
        <w:spacing w:after="0" w:line="240" w:lineRule="auto"/>
        <w:ind w:left="720"/>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 xml:space="preserve">Classe </w:t>
      </w:r>
      <w:proofErr w:type="gramStart"/>
      <w:r w:rsidRPr="006B13FC">
        <w:rPr>
          <w:rFonts w:ascii="Times New Roman" w:eastAsia="Times New Roman" w:hAnsi="Times New Roman" w:cs="Times New Roman"/>
          <w:sz w:val="24"/>
          <w:szCs w:val="24"/>
          <w:lang w:eastAsia="fr-CH"/>
        </w:rPr>
        <w:t>5:</w:t>
      </w:r>
      <w:proofErr w:type="gramEnd"/>
      <w:r w:rsidR="00A81D7F" w:rsidRPr="00A81D7F">
        <w:rPr>
          <w:rFonts w:ascii="Times New Roman" w:eastAsia="Times New Roman" w:hAnsi="Times New Roman" w:cs="Times New Roman"/>
          <w:sz w:val="24"/>
          <w:szCs w:val="24"/>
          <w:lang w:eastAsia="fr-CH"/>
        </w:rPr>
        <w:t xml:space="preserve"> </w:t>
      </w:r>
      <w:r w:rsidRPr="006B13FC">
        <w:rPr>
          <w:rFonts w:ascii="Times New Roman" w:eastAsia="Times New Roman" w:hAnsi="Times New Roman" w:cs="Times New Roman"/>
          <w:sz w:val="24"/>
          <w:szCs w:val="24"/>
          <w:lang w:eastAsia="fr-CH"/>
        </w:rPr>
        <w:t>5,0 m/s</w:t>
      </w:r>
      <w:r w:rsidRPr="006B13FC">
        <w:rPr>
          <w:rFonts w:ascii="Times New Roman" w:eastAsia="Times New Roman" w:hAnsi="Times New Roman" w:cs="Times New Roman"/>
          <w:sz w:val="24"/>
          <w:szCs w:val="24"/>
          <w:vertAlign w:val="superscript"/>
          <w:lang w:eastAsia="fr-CH"/>
        </w:rPr>
        <w:t>2</w:t>
      </w:r>
    </w:p>
    <w:p w14:paraId="49D08EE7" w14:textId="4519B685" w:rsidR="006B13FC" w:rsidRPr="006B13FC" w:rsidRDefault="006B13FC" w:rsidP="00A81D7F">
      <w:pPr>
        <w:spacing w:after="0" w:line="240" w:lineRule="auto"/>
        <w:rPr>
          <w:rFonts w:ascii="Times New Roman" w:eastAsia="Times New Roman" w:hAnsi="Times New Roman" w:cs="Times New Roman"/>
          <w:sz w:val="24"/>
          <w:szCs w:val="24"/>
          <w:lang w:eastAsia="fr-CH"/>
        </w:rPr>
      </w:pPr>
      <w:r w:rsidRPr="006B13FC">
        <w:rPr>
          <w:rFonts w:ascii="Times New Roman" w:eastAsia="Times New Roman" w:hAnsi="Times New Roman" w:cs="Times New Roman"/>
          <w:i/>
          <w:iCs/>
          <w:sz w:val="24"/>
          <w:szCs w:val="24"/>
          <w:lang w:eastAsia="fr-CH"/>
        </w:rPr>
        <w:t>234</w:t>
      </w:r>
      <w:r w:rsidR="00A81D7F">
        <w:rPr>
          <w:rFonts w:ascii="Times New Roman" w:eastAsia="Times New Roman" w:hAnsi="Times New Roman" w:cs="Times New Roman"/>
          <w:i/>
          <w:iCs/>
          <w:sz w:val="24"/>
          <w:szCs w:val="24"/>
          <w:lang w:eastAsia="fr-CH"/>
        </w:rPr>
        <w:t xml:space="preserve"> </w:t>
      </w:r>
      <w:r w:rsidRPr="006B13FC">
        <w:rPr>
          <w:rFonts w:ascii="Times New Roman" w:eastAsia="Times New Roman" w:hAnsi="Times New Roman" w:cs="Times New Roman"/>
          <w:i/>
          <w:iCs/>
          <w:sz w:val="24"/>
          <w:szCs w:val="24"/>
          <w:lang w:eastAsia="fr-CH"/>
        </w:rPr>
        <w:t>Freinage du second système de freinage ou du système de freinage auxiliaire</w:t>
      </w:r>
    </w:p>
    <w:p w14:paraId="6107085C" w14:textId="77777777" w:rsidR="006B13FC" w:rsidRPr="006B13FC" w:rsidRDefault="006B13FC" w:rsidP="006B13FC">
      <w:pPr>
        <w:spacing w:after="0" w:line="240" w:lineRule="auto"/>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 xml:space="preserve">La décélération doit atteindre au </w:t>
      </w:r>
      <w:proofErr w:type="gramStart"/>
      <w:r w:rsidRPr="006B13FC">
        <w:rPr>
          <w:rFonts w:ascii="Times New Roman" w:eastAsia="Times New Roman" w:hAnsi="Times New Roman" w:cs="Times New Roman"/>
          <w:sz w:val="24"/>
          <w:szCs w:val="24"/>
          <w:lang w:eastAsia="fr-CH"/>
        </w:rPr>
        <w:t>minimum:</w:t>
      </w:r>
      <w:proofErr w:type="gramEnd"/>
      <w:r w:rsidRPr="006B13FC">
        <w:rPr>
          <w:rFonts w:ascii="Times New Roman" w:eastAsia="Times New Roman" w:hAnsi="Times New Roman" w:cs="Times New Roman"/>
          <w:sz w:val="24"/>
          <w:szCs w:val="24"/>
          <w:lang w:eastAsia="fr-CH"/>
        </w:rPr>
        <w:t xml:space="preserve"> 2,5 m/s</w:t>
      </w:r>
      <w:r w:rsidRPr="006B13FC">
        <w:rPr>
          <w:rFonts w:ascii="Times New Roman" w:eastAsia="Times New Roman" w:hAnsi="Times New Roman" w:cs="Times New Roman"/>
          <w:sz w:val="24"/>
          <w:szCs w:val="24"/>
          <w:vertAlign w:val="superscript"/>
          <w:lang w:eastAsia="fr-CH"/>
        </w:rPr>
        <w:t>2</w:t>
      </w:r>
    </w:p>
    <w:p w14:paraId="4376CC11" w14:textId="1AA28EA4" w:rsidR="006B13FC" w:rsidRPr="006B13FC" w:rsidRDefault="006B13FC" w:rsidP="00A81D7F">
      <w:pPr>
        <w:spacing w:after="0" w:line="240" w:lineRule="auto"/>
        <w:rPr>
          <w:rFonts w:ascii="Times New Roman" w:eastAsia="Times New Roman" w:hAnsi="Times New Roman" w:cs="Times New Roman"/>
          <w:sz w:val="24"/>
          <w:szCs w:val="24"/>
          <w:lang w:eastAsia="fr-CH"/>
        </w:rPr>
      </w:pPr>
      <w:r w:rsidRPr="006B13FC">
        <w:rPr>
          <w:rFonts w:ascii="Times New Roman" w:eastAsia="Times New Roman" w:hAnsi="Times New Roman" w:cs="Times New Roman"/>
          <w:i/>
          <w:iCs/>
          <w:sz w:val="24"/>
          <w:szCs w:val="24"/>
          <w:lang w:eastAsia="fr-CH"/>
        </w:rPr>
        <w:t>235</w:t>
      </w:r>
      <w:r w:rsidR="00A81D7F">
        <w:rPr>
          <w:rFonts w:ascii="Times New Roman" w:eastAsia="Times New Roman" w:hAnsi="Times New Roman" w:cs="Times New Roman"/>
          <w:i/>
          <w:iCs/>
          <w:sz w:val="24"/>
          <w:szCs w:val="24"/>
          <w:lang w:eastAsia="fr-CH"/>
        </w:rPr>
        <w:t xml:space="preserve"> </w:t>
      </w:r>
      <w:r w:rsidRPr="006B13FC">
        <w:rPr>
          <w:rFonts w:ascii="Times New Roman" w:eastAsia="Times New Roman" w:hAnsi="Times New Roman" w:cs="Times New Roman"/>
          <w:i/>
          <w:iCs/>
          <w:sz w:val="24"/>
          <w:szCs w:val="24"/>
          <w:lang w:eastAsia="fr-CH"/>
        </w:rPr>
        <w:t>Système de frein de stationnement</w:t>
      </w:r>
    </w:p>
    <w:p w14:paraId="3F7F81CA" w14:textId="77777777" w:rsidR="006B13FC" w:rsidRPr="006B13FC" w:rsidRDefault="006B13FC" w:rsidP="006B13FC">
      <w:pPr>
        <w:spacing w:after="0" w:line="240" w:lineRule="auto"/>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Même s’il est combiné avec un autre système de freinage, le système de frein de stationnement doit pouvoir empêcher le véhicule chargé de se mettre en mouvement sur une rampe ou sur une déclivité de 18 %. Sur les véhicules auxquels il est permis d’atteler une remorque, le frein de stationnement doit pouvoir maintenir l’ensemble de véhicules immobile sur une rampe ou sur une déclivité de 12 %.</w:t>
      </w:r>
    </w:p>
    <w:p w14:paraId="1E175858" w14:textId="62ABC4F1" w:rsidR="006B13FC" w:rsidRPr="006B13FC" w:rsidRDefault="006B13FC" w:rsidP="00A81D7F">
      <w:pPr>
        <w:spacing w:after="0" w:line="240" w:lineRule="auto"/>
        <w:rPr>
          <w:rFonts w:ascii="Times New Roman" w:eastAsia="Times New Roman" w:hAnsi="Times New Roman" w:cs="Times New Roman"/>
          <w:sz w:val="24"/>
          <w:szCs w:val="24"/>
          <w:lang w:eastAsia="fr-CH"/>
        </w:rPr>
      </w:pPr>
      <w:r w:rsidRPr="006B13FC">
        <w:rPr>
          <w:rFonts w:ascii="Times New Roman" w:eastAsia="Times New Roman" w:hAnsi="Times New Roman" w:cs="Times New Roman"/>
          <w:i/>
          <w:iCs/>
          <w:sz w:val="24"/>
          <w:szCs w:val="24"/>
          <w:lang w:eastAsia="fr-CH"/>
        </w:rPr>
        <w:t>236</w:t>
      </w:r>
      <w:r w:rsidR="00A81D7F">
        <w:rPr>
          <w:rFonts w:ascii="Times New Roman" w:eastAsia="Times New Roman" w:hAnsi="Times New Roman" w:cs="Times New Roman"/>
          <w:i/>
          <w:iCs/>
          <w:sz w:val="24"/>
          <w:szCs w:val="24"/>
          <w:lang w:eastAsia="fr-CH"/>
        </w:rPr>
        <w:t xml:space="preserve"> </w:t>
      </w:r>
      <w:r w:rsidRPr="006B13FC">
        <w:rPr>
          <w:rFonts w:ascii="Times New Roman" w:eastAsia="Times New Roman" w:hAnsi="Times New Roman" w:cs="Times New Roman"/>
          <w:i/>
          <w:iCs/>
          <w:sz w:val="24"/>
          <w:szCs w:val="24"/>
          <w:lang w:eastAsia="fr-CH"/>
        </w:rPr>
        <w:t>Force exercée sur la commande</w:t>
      </w:r>
    </w:p>
    <w:p w14:paraId="00A4F513" w14:textId="77777777" w:rsidR="006B13FC" w:rsidRPr="006B13FC" w:rsidRDefault="006B13FC" w:rsidP="006B13FC">
      <w:pPr>
        <w:spacing w:after="0" w:line="240" w:lineRule="auto"/>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 xml:space="preserve">La force qu’il faut exercer sur la commande pour obtenir la décélération prescrite ne doit pas </w:t>
      </w:r>
      <w:proofErr w:type="gramStart"/>
      <w:r w:rsidRPr="006B13FC">
        <w:rPr>
          <w:rFonts w:ascii="Times New Roman" w:eastAsia="Times New Roman" w:hAnsi="Times New Roman" w:cs="Times New Roman"/>
          <w:sz w:val="24"/>
          <w:szCs w:val="24"/>
          <w:lang w:eastAsia="fr-CH"/>
        </w:rPr>
        <w:t>dépasser:</w:t>
      </w:r>
      <w:proofErr w:type="gramEnd"/>
    </w:p>
    <w:p w14:paraId="536779FD" w14:textId="45B5E646" w:rsidR="006B13FC" w:rsidRPr="006B13FC" w:rsidRDefault="006B13FC" w:rsidP="00A81D7F">
      <w:pPr>
        <w:spacing w:after="0" w:line="240" w:lineRule="auto"/>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236.1</w:t>
      </w:r>
      <w:r w:rsidR="00A81D7F">
        <w:rPr>
          <w:rFonts w:ascii="Times New Roman" w:eastAsia="Times New Roman" w:hAnsi="Times New Roman" w:cs="Times New Roman"/>
          <w:sz w:val="24"/>
          <w:szCs w:val="24"/>
          <w:lang w:eastAsia="fr-CH"/>
        </w:rPr>
        <w:t xml:space="preserve"> </w:t>
      </w:r>
      <w:r w:rsidRPr="006B13FC">
        <w:rPr>
          <w:rFonts w:ascii="Times New Roman" w:eastAsia="Times New Roman" w:hAnsi="Times New Roman" w:cs="Times New Roman"/>
          <w:sz w:val="24"/>
          <w:szCs w:val="24"/>
          <w:lang w:eastAsia="fr-CH"/>
        </w:rPr>
        <w:t xml:space="preserve">500 N sur les véhicules de la classe 5, 350 N sur les véhicules des autres classes si le </w:t>
      </w:r>
      <w:bookmarkStart w:id="0" w:name="_GoBack"/>
      <w:r w:rsidRPr="006B13FC">
        <w:rPr>
          <w:rFonts w:ascii="Times New Roman" w:eastAsia="Times New Roman" w:hAnsi="Times New Roman" w:cs="Times New Roman"/>
          <w:sz w:val="24"/>
          <w:szCs w:val="24"/>
          <w:lang w:eastAsia="fr-CH"/>
        </w:rPr>
        <w:t xml:space="preserve">frein est actionné par </w:t>
      </w:r>
      <w:proofErr w:type="gramStart"/>
      <w:r w:rsidRPr="006B13FC">
        <w:rPr>
          <w:rFonts w:ascii="Times New Roman" w:eastAsia="Times New Roman" w:hAnsi="Times New Roman" w:cs="Times New Roman"/>
          <w:sz w:val="24"/>
          <w:szCs w:val="24"/>
          <w:lang w:eastAsia="fr-CH"/>
        </w:rPr>
        <w:t>pédale;</w:t>
      </w:r>
      <w:proofErr w:type="gramEnd"/>
    </w:p>
    <w:bookmarkEnd w:id="0"/>
    <w:p w14:paraId="2F0DD92E" w14:textId="0C713ED8" w:rsidR="006B13FC" w:rsidRPr="006B13FC" w:rsidRDefault="006B13FC" w:rsidP="00A81D7F">
      <w:pPr>
        <w:spacing w:after="0" w:line="240" w:lineRule="auto"/>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lastRenderedPageBreak/>
        <w:t>236.2</w:t>
      </w:r>
      <w:r w:rsidR="00A81D7F">
        <w:rPr>
          <w:rFonts w:ascii="Times New Roman" w:eastAsia="Times New Roman" w:hAnsi="Times New Roman" w:cs="Times New Roman"/>
          <w:sz w:val="24"/>
          <w:szCs w:val="24"/>
          <w:lang w:eastAsia="fr-CH"/>
        </w:rPr>
        <w:t xml:space="preserve"> </w:t>
      </w:r>
      <w:r w:rsidRPr="006B13FC">
        <w:rPr>
          <w:rFonts w:ascii="Times New Roman" w:eastAsia="Times New Roman" w:hAnsi="Times New Roman" w:cs="Times New Roman"/>
          <w:sz w:val="24"/>
          <w:szCs w:val="24"/>
          <w:lang w:eastAsia="fr-CH"/>
        </w:rPr>
        <w:t xml:space="preserve">200 N pour l’ensemble des véhicules de toutes les classes si le frein est actionné à la </w:t>
      </w:r>
      <w:proofErr w:type="gramStart"/>
      <w:r w:rsidRPr="006B13FC">
        <w:rPr>
          <w:rFonts w:ascii="Times New Roman" w:eastAsia="Times New Roman" w:hAnsi="Times New Roman" w:cs="Times New Roman"/>
          <w:sz w:val="24"/>
          <w:szCs w:val="24"/>
          <w:lang w:eastAsia="fr-CH"/>
        </w:rPr>
        <w:t>main;</w:t>
      </w:r>
      <w:proofErr w:type="gramEnd"/>
    </w:p>
    <w:p w14:paraId="6EC7BA39" w14:textId="4AC087DD" w:rsidR="006B13FC" w:rsidRPr="006B13FC" w:rsidRDefault="006B13FC" w:rsidP="00A81D7F">
      <w:pPr>
        <w:spacing w:after="0" w:line="240" w:lineRule="auto"/>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236.3</w:t>
      </w:r>
      <w:r w:rsidR="00A81D7F">
        <w:rPr>
          <w:rFonts w:ascii="Times New Roman" w:eastAsia="Times New Roman" w:hAnsi="Times New Roman" w:cs="Times New Roman"/>
          <w:sz w:val="24"/>
          <w:szCs w:val="24"/>
          <w:lang w:eastAsia="fr-CH"/>
        </w:rPr>
        <w:t xml:space="preserve"> </w:t>
      </w:r>
      <w:r w:rsidRPr="006B13FC">
        <w:rPr>
          <w:rFonts w:ascii="Times New Roman" w:eastAsia="Times New Roman" w:hAnsi="Times New Roman" w:cs="Times New Roman"/>
          <w:sz w:val="24"/>
          <w:szCs w:val="24"/>
          <w:lang w:eastAsia="fr-CH"/>
        </w:rPr>
        <w:t xml:space="preserve">Sur le dispositif de commande du système du frein de stationnement </w:t>
      </w:r>
    </w:p>
    <w:p w14:paraId="58BBF2BC" w14:textId="5F6C1EA1" w:rsidR="006B13FC" w:rsidRPr="006B13FC" w:rsidRDefault="00A81D7F" w:rsidP="006B13FC">
      <w:pPr>
        <w:spacing w:after="0" w:line="240" w:lineRule="auto"/>
        <w:ind w:left="720"/>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a. </w:t>
      </w:r>
      <w:r w:rsidR="006B13FC" w:rsidRPr="006B13FC">
        <w:rPr>
          <w:rFonts w:ascii="Times New Roman" w:eastAsia="Times New Roman" w:hAnsi="Times New Roman" w:cs="Times New Roman"/>
          <w:sz w:val="24"/>
          <w:szCs w:val="24"/>
          <w:lang w:eastAsia="fr-CH"/>
        </w:rPr>
        <w:t>actionné par pédale 500 N</w:t>
      </w:r>
    </w:p>
    <w:p w14:paraId="0F7F0DB2" w14:textId="169F11D1" w:rsidR="006B13FC" w:rsidRPr="006B13FC" w:rsidRDefault="006B13FC" w:rsidP="006B13FC">
      <w:pPr>
        <w:spacing w:after="0" w:line="240" w:lineRule="auto"/>
        <w:ind w:left="720"/>
        <w:rPr>
          <w:rFonts w:ascii="Times New Roman" w:eastAsia="Times New Roman" w:hAnsi="Times New Roman" w:cs="Times New Roman"/>
          <w:sz w:val="24"/>
          <w:szCs w:val="24"/>
          <w:lang w:eastAsia="fr-CH"/>
        </w:rPr>
      </w:pPr>
      <w:r w:rsidRPr="006B13FC">
        <w:rPr>
          <w:rFonts w:ascii="Times New Roman" w:eastAsia="Times New Roman" w:hAnsi="Times New Roman" w:cs="Times New Roman"/>
          <w:sz w:val="24"/>
          <w:szCs w:val="24"/>
          <w:lang w:eastAsia="fr-CH"/>
        </w:rPr>
        <w:t>b.</w:t>
      </w:r>
      <w:r w:rsidR="00A81D7F">
        <w:rPr>
          <w:rFonts w:ascii="Times New Roman" w:eastAsia="Times New Roman" w:hAnsi="Times New Roman" w:cs="Times New Roman"/>
          <w:sz w:val="24"/>
          <w:szCs w:val="24"/>
          <w:lang w:eastAsia="fr-CH"/>
        </w:rPr>
        <w:t xml:space="preserve"> </w:t>
      </w:r>
      <w:r w:rsidRPr="006B13FC">
        <w:rPr>
          <w:rFonts w:ascii="Times New Roman" w:eastAsia="Times New Roman" w:hAnsi="Times New Roman" w:cs="Times New Roman"/>
          <w:sz w:val="24"/>
          <w:szCs w:val="24"/>
          <w:lang w:eastAsia="fr-CH"/>
        </w:rPr>
        <w:t>actionné à la main 400 N</w:t>
      </w:r>
    </w:p>
    <w:p w14:paraId="279C8D94" w14:textId="77777777" w:rsidR="00FB3ECE" w:rsidRDefault="00FB3ECE"/>
    <w:sectPr w:rsidR="00FB3E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4930"/>
    <w:multiLevelType w:val="hybridMultilevel"/>
    <w:tmpl w:val="F92CB5B2"/>
    <w:lvl w:ilvl="0" w:tplc="E8AEE334">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9D"/>
    <w:rsid w:val="002A2733"/>
    <w:rsid w:val="006B13FC"/>
    <w:rsid w:val="008D4C91"/>
    <w:rsid w:val="00A81D7F"/>
    <w:rsid w:val="00EF089D"/>
    <w:rsid w:val="00FB3E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0814"/>
  <w15:chartTrackingRefBased/>
  <w15:docId w15:val="{8BB88750-57DA-4536-9200-2185FC70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B13FC"/>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13FC"/>
    <w:rPr>
      <w:rFonts w:ascii="Times New Roman" w:eastAsia="Times New Roman" w:hAnsi="Times New Roman" w:cs="Times New Roman"/>
      <w:b/>
      <w:bCs/>
      <w:sz w:val="36"/>
      <w:szCs w:val="36"/>
      <w:lang w:eastAsia="fr-CH"/>
    </w:rPr>
  </w:style>
  <w:style w:type="character" w:customStyle="1" w:styleId="expandercomparator">
    <w:name w:val="expandercomparator"/>
    <w:basedOn w:val="DefaultParagraphFont"/>
    <w:rsid w:val="006B13FC"/>
  </w:style>
  <w:style w:type="character" w:customStyle="1" w:styleId="context-menu">
    <w:name w:val="context-menu"/>
    <w:basedOn w:val="DefaultParagraphFont"/>
    <w:rsid w:val="006B13FC"/>
  </w:style>
  <w:style w:type="character" w:styleId="Hyperlink">
    <w:name w:val="Hyperlink"/>
    <w:basedOn w:val="DefaultParagraphFont"/>
    <w:uiPriority w:val="99"/>
    <w:semiHidden/>
    <w:unhideWhenUsed/>
    <w:rsid w:val="006B13FC"/>
    <w:rPr>
      <w:color w:val="0000FF"/>
      <w:u w:val="single"/>
    </w:rPr>
  </w:style>
  <w:style w:type="character" w:styleId="Emphasis">
    <w:name w:val="Emphasis"/>
    <w:basedOn w:val="DefaultParagraphFont"/>
    <w:uiPriority w:val="20"/>
    <w:qFormat/>
    <w:rsid w:val="006B13FC"/>
    <w:rPr>
      <w:i/>
      <w:iCs/>
    </w:rPr>
  </w:style>
  <w:style w:type="paragraph" w:styleId="ListParagraph">
    <w:name w:val="List Paragraph"/>
    <w:basedOn w:val="Normal"/>
    <w:uiPriority w:val="34"/>
    <w:qFormat/>
    <w:rsid w:val="002A2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89311">
      <w:bodyDiv w:val="1"/>
      <w:marLeft w:val="0"/>
      <w:marRight w:val="0"/>
      <w:marTop w:val="0"/>
      <w:marBottom w:val="0"/>
      <w:divBdr>
        <w:top w:val="none" w:sz="0" w:space="0" w:color="auto"/>
        <w:left w:val="none" w:sz="0" w:space="0" w:color="auto"/>
        <w:bottom w:val="none" w:sz="0" w:space="0" w:color="auto"/>
        <w:right w:val="none" w:sz="0" w:space="0" w:color="auto"/>
      </w:divBdr>
      <w:divsChild>
        <w:div w:id="1152408613">
          <w:marLeft w:val="0"/>
          <w:marRight w:val="0"/>
          <w:marTop w:val="0"/>
          <w:marBottom w:val="0"/>
          <w:divBdr>
            <w:top w:val="none" w:sz="0" w:space="0" w:color="auto"/>
            <w:left w:val="none" w:sz="0" w:space="0" w:color="auto"/>
            <w:bottom w:val="none" w:sz="0" w:space="0" w:color="auto"/>
            <w:right w:val="none" w:sz="0" w:space="0" w:color="auto"/>
          </w:divBdr>
        </w:div>
      </w:divsChild>
    </w:div>
    <w:div w:id="1148135132">
      <w:bodyDiv w:val="1"/>
      <w:marLeft w:val="0"/>
      <w:marRight w:val="0"/>
      <w:marTop w:val="0"/>
      <w:marBottom w:val="0"/>
      <w:divBdr>
        <w:top w:val="none" w:sz="0" w:space="0" w:color="auto"/>
        <w:left w:val="none" w:sz="0" w:space="0" w:color="auto"/>
        <w:bottom w:val="none" w:sz="0" w:space="0" w:color="auto"/>
        <w:right w:val="none" w:sz="0" w:space="0" w:color="auto"/>
      </w:divBdr>
      <w:divsChild>
        <w:div w:id="254091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dmin.ch/opc/fr/classified-compilation/19950165/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HESSO Fribourg</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Thebti Mohamed Bechir</dc:creator>
  <cp:keywords/>
  <dc:description/>
  <cp:lastModifiedBy>Thebti Mohamed Bechir</cp:lastModifiedBy>
  <cp:revision>4</cp:revision>
  <cp:lastPrinted>2020-02-25T08:26:00Z</cp:lastPrinted>
  <dcterms:created xsi:type="dcterms:W3CDTF">2020-02-25T08:17:00Z</dcterms:created>
  <dcterms:modified xsi:type="dcterms:W3CDTF">2020-02-25T15:28:00Z</dcterms:modified>
</cp:coreProperties>
</file>