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DE8" w:rsidRDefault="00B97DE8" w:rsidP="00B97DE8">
      <w:pPr>
        <w:pStyle w:val="Heading1"/>
        <w:keepNext w:val="0"/>
        <w:keepLines w:val="0"/>
        <w:spacing w:before="480" w:line="240" w:lineRule="auto"/>
        <w:ind w:left="720" w:firstLine="720"/>
        <w:jc w:val="center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CS385  Computer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Vision</w:t>
      </w:r>
    </w:p>
    <w:p w:rsidR="00E74038" w:rsidRDefault="007315B7" w:rsidP="00B97DE8">
      <w:pPr>
        <w:pStyle w:val="Heading1"/>
        <w:keepNext w:val="0"/>
        <w:keepLines w:val="0"/>
        <w:spacing w:before="480" w:line="240" w:lineRule="auto"/>
        <w:ind w:left="720" w:firstLine="720"/>
        <w:jc w:val="center"/>
        <w:rPr>
          <w:rFonts w:ascii="Times New Roman" w:eastAsia="Times New Roman" w:hAnsi="Times New Roman" w:cs="Times New Roman"/>
          <w:b/>
          <w:color w:val="C00000"/>
        </w:rPr>
      </w:pPr>
      <w:bookmarkStart w:id="0" w:name="_aqt9qho1h1p5" w:colFirst="0" w:colLast="0"/>
      <w:bookmarkEnd w:id="0"/>
      <w:r>
        <w:rPr>
          <w:rFonts w:ascii="Times New Roman" w:eastAsia="Times New Roman" w:hAnsi="Times New Roman" w:cs="Times New Roman"/>
          <w:b/>
          <w:color w:val="C00000"/>
        </w:rPr>
        <w:t>Lab-6</w:t>
      </w:r>
      <w:r w:rsidR="00FA13FA">
        <w:rPr>
          <w:rFonts w:ascii="Times New Roman" w:eastAsia="Times New Roman" w:hAnsi="Times New Roman" w:cs="Times New Roman"/>
          <w:b/>
          <w:color w:val="C00000"/>
        </w:rPr>
        <w:t>:</w:t>
      </w:r>
      <w:r>
        <w:rPr>
          <w:rFonts w:ascii="Times New Roman" w:eastAsia="Times New Roman" w:hAnsi="Times New Roman" w:cs="Times New Roman"/>
          <w:b/>
          <w:color w:val="C00000"/>
        </w:rPr>
        <w:t xml:space="preserve"> </w:t>
      </w:r>
      <w:r w:rsidR="00FA13FA">
        <w:rPr>
          <w:rFonts w:ascii="Times New Roman" w:eastAsia="Times New Roman" w:hAnsi="Times New Roman" w:cs="Times New Roman"/>
          <w:b/>
          <w:color w:val="C00000"/>
        </w:rPr>
        <w:t xml:space="preserve">  </w:t>
      </w:r>
      <w:r w:rsidR="00C74235">
        <w:rPr>
          <w:rFonts w:ascii="Times New Roman" w:eastAsia="Times New Roman" w:hAnsi="Times New Roman" w:cs="Times New Roman"/>
          <w:b/>
          <w:color w:val="C00000"/>
        </w:rPr>
        <w:t>Fourier Transforms</w:t>
      </w:r>
      <w:r w:rsidR="00CC7485">
        <w:rPr>
          <w:rFonts w:ascii="Times New Roman" w:eastAsia="Times New Roman" w:hAnsi="Times New Roman" w:cs="Times New Roman"/>
          <w:b/>
          <w:color w:val="C00000"/>
        </w:rPr>
        <w:t xml:space="preserve"> </w:t>
      </w:r>
      <w:proofErr w:type="gramStart"/>
      <w:r w:rsidR="00CC7485">
        <w:rPr>
          <w:rFonts w:ascii="Times New Roman" w:eastAsia="Times New Roman" w:hAnsi="Times New Roman" w:cs="Times New Roman"/>
          <w:b/>
          <w:color w:val="C00000"/>
        </w:rPr>
        <w:t xml:space="preserve">and </w:t>
      </w:r>
      <w:r w:rsidR="005A316E">
        <w:rPr>
          <w:rFonts w:ascii="Times New Roman" w:eastAsia="Times New Roman" w:hAnsi="Times New Roman" w:cs="Times New Roman"/>
          <w:b/>
          <w:color w:val="C00000"/>
        </w:rPr>
        <w:t xml:space="preserve"> </w:t>
      </w:r>
      <w:r w:rsidR="00C74235">
        <w:rPr>
          <w:rFonts w:ascii="Times New Roman" w:eastAsia="Times New Roman" w:hAnsi="Times New Roman" w:cs="Times New Roman"/>
          <w:b/>
          <w:color w:val="C00000"/>
        </w:rPr>
        <w:t>Rescaling</w:t>
      </w:r>
      <w:proofErr w:type="gramEnd"/>
    </w:p>
    <w:p w:rsidR="007F6E28" w:rsidRDefault="00B97DE8" w:rsidP="00B97DE8">
      <w:pPr>
        <w:pStyle w:val="Heading1"/>
        <w:keepNext w:val="0"/>
        <w:keepLines w:val="0"/>
        <w:spacing w:before="480" w:line="240" w:lineRule="auto"/>
        <w:ind w:left="720" w:firstLine="720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D3062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100 points</w:t>
      </w:r>
    </w:p>
    <w:p w:rsidR="007F6E28" w:rsidRDefault="00D3062E">
      <w:pPr>
        <w:pStyle w:val="normal0"/>
        <w:spacing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Task</w:t>
      </w:r>
      <w:r w:rsidR="00C74235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</w:t>
      </w:r>
      <w:r w:rsidR="00B97DE8">
        <w:rPr>
          <w:b/>
          <w:sz w:val="28"/>
          <w:szCs w:val="28"/>
        </w:rPr>
        <w:t>:</w:t>
      </w:r>
      <w:proofErr w:type="gramEnd"/>
    </w:p>
    <w:p w:rsidR="00CC7485" w:rsidRDefault="00CC7485" w:rsidP="00CC7485">
      <w:pPr>
        <w:pStyle w:val="Default"/>
      </w:pPr>
    </w:p>
    <w:p w:rsidR="005A316E" w:rsidRPr="006343C9" w:rsidRDefault="00641DF1" w:rsidP="006343C9">
      <w:pPr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6343C9">
        <w:rPr>
          <w:rFonts w:asciiTheme="majorHAnsi" w:hAnsiTheme="majorHAnsi" w:cs="TimesNewRomanPS-BoldMT"/>
          <w:bCs/>
          <w:sz w:val="24"/>
          <w:szCs w:val="24"/>
        </w:rPr>
        <w:t xml:space="preserve">Develop a program to resize the image   from its original size (512x512) </w:t>
      </w:r>
      <w:proofErr w:type="gramStart"/>
      <w:r w:rsidRPr="006343C9">
        <w:rPr>
          <w:rFonts w:asciiTheme="majorHAnsi" w:hAnsiTheme="majorHAnsi" w:cs="TimesNewRomanPS-BoldMT"/>
          <w:bCs/>
          <w:sz w:val="24"/>
          <w:szCs w:val="24"/>
        </w:rPr>
        <w:t>to  different</w:t>
      </w:r>
      <w:proofErr w:type="gramEnd"/>
      <w:r w:rsidRPr="006343C9">
        <w:rPr>
          <w:rFonts w:asciiTheme="majorHAnsi" w:hAnsiTheme="majorHAnsi" w:cs="TimesNewRomanPS-BoldMT"/>
          <w:bCs/>
          <w:sz w:val="24"/>
          <w:szCs w:val="24"/>
        </w:rPr>
        <w:t xml:space="preserve"> reduced size (256x256,  128x128, 64x64, 32x32</w:t>
      </w:r>
      <w:r w:rsidR="00572123" w:rsidRPr="006343C9">
        <w:rPr>
          <w:rFonts w:asciiTheme="majorHAnsi" w:hAnsiTheme="majorHAnsi" w:cs="TimesNewRomanPS-BoldMT"/>
          <w:bCs/>
          <w:sz w:val="24"/>
          <w:szCs w:val="24"/>
        </w:rPr>
        <w:t xml:space="preserve">, 16x16)  and apply appropriate filtering after  zero padding to bring </w:t>
      </w:r>
      <w:r w:rsidR="007B7903">
        <w:rPr>
          <w:rFonts w:asciiTheme="majorHAnsi" w:hAnsiTheme="majorHAnsi" w:cs="TimesNewRomanPS-BoldMT"/>
          <w:bCs/>
          <w:sz w:val="24"/>
          <w:szCs w:val="24"/>
        </w:rPr>
        <w:t xml:space="preserve">back </w:t>
      </w:r>
      <w:r w:rsidR="00572123" w:rsidRPr="006343C9">
        <w:rPr>
          <w:rFonts w:asciiTheme="majorHAnsi" w:hAnsiTheme="majorHAnsi" w:cs="TimesNewRomanPS-BoldMT"/>
          <w:bCs/>
          <w:sz w:val="24"/>
          <w:szCs w:val="24"/>
        </w:rPr>
        <w:t>to original  size</w:t>
      </w:r>
      <w:r w:rsidRPr="006343C9">
        <w:rPr>
          <w:rFonts w:asciiTheme="majorHAnsi" w:hAnsiTheme="majorHAnsi" w:cs="TimesNewRomanPS-BoldMT"/>
          <w:bCs/>
          <w:sz w:val="24"/>
          <w:szCs w:val="24"/>
        </w:rPr>
        <w:t>.</w:t>
      </w:r>
      <w:r w:rsidR="006343C9" w:rsidRPr="006343C9">
        <w:rPr>
          <w:rFonts w:asciiTheme="majorHAnsi" w:hAnsiTheme="majorHAnsi" w:cs="TimesNewRomanPS-BoldMT"/>
          <w:bCs/>
          <w:sz w:val="24"/>
          <w:szCs w:val="24"/>
        </w:rPr>
        <w:t xml:space="preserve">  </w:t>
      </w:r>
      <w:r w:rsidR="006343C9" w:rsidRPr="006343C9">
        <w:rPr>
          <w:rFonts w:asciiTheme="majorHAnsi" w:hAnsiTheme="majorHAnsi"/>
          <w:sz w:val="24"/>
          <w:szCs w:val="24"/>
        </w:rPr>
        <w:t xml:space="preserve">Compute the 2-D FFT of the image and display one full scaled copy of the magnitude spectrum. </w:t>
      </w:r>
      <w:r w:rsidR="00572123" w:rsidRPr="006343C9">
        <w:rPr>
          <w:rFonts w:asciiTheme="majorHAnsi" w:hAnsiTheme="majorHAnsi" w:cs="TimesNewRomanPS-BoldMT"/>
          <w:bCs/>
          <w:sz w:val="24"/>
          <w:szCs w:val="24"/>
        </w:rPr>
        <w:t xml:space="preserve"> </w:t>
      </w:r>
      <w:proofErr w:type="gramStart"/>
      <w:r w:rsidR="00572123" w:rsidRPr="006343C9">
        <w:rPr>
          <w:rFonts w:asciiTheme="majorHAnsi" w:hAnsiTheme="majorHAnsi"/>
          <w:sz w:val="24"/>
          <w:szCs w:val="24"/>
        </w:rPr>
        <w:t>Study  PSNR</w:t>
      </w:r>
      <w:proofErr w:type="gramEnd"/>
      <w:r w:rsidR="00572123" w:rsidRPr="006343C9">
        <w:rPr>
          <w:rFonts w:asciiTheme="majorHAnsi" w:hAnsiTheme="majorHAnsi"/>
          <w:sz w:val="24"/>
          <w:szCs w:val="24"/>
        </w:rPr>
        <w:t xml:space="preserve"> (Peak Signal-to-Noise Ratio) and SSIM (Structural Similarity Index) </w:t>
      </w:r>
      <w:r w:rsidR="006343C9" w:rsidRPr="006343C9">
        <w:rPr>
          <w:rFonts w:asciiTheme="majorHAnsi" w:hAnsiTheme="majorHAnsi"/>
          <w:sz w:val="24"/>
          <w:szCs w:val="24"/>
        </w:rPr>
        <w:t xml:space="preserve">  of each case.   Demonstrate for at least 2 images of your choice. </w:t>
      </w:r>
    </w:p>
    <w:p w:rsidR="005A316E" w:rsidRDefault="005A316E" w:rsidP="005A316E">
      <w:pPr>
        <w:pStyle w:val="Default"/>
      </w:pPr>
    </w:p>
    <w:p w:rsidR="005A316E" w:rsidRDefault="005A316E" w:rsidP="005A316E">
      <w:pPr>
        <w:pStyle w:val="normal0"/>
        <w:spacing w:after="240" w:line="240" w:lineRule="auto"/>
        <w:rPr>
          <w:sz w:val="23"/>
          <w:szCs w:val="23"/>
        </w:rPr>
      </w:pPr>
    </w:p>
    <w:tbl>
      <w:tblPr>
        <w:tblStyle w:val="TableGrid"/>
        <w:tblW w:w="0" w:type="auto"/>
        <w:tblInd w:w="1368" w:type="dxa"/>
        <w:tblLook w:val="04A0"/>
      </w:tblPr>
      <w:tblGrid>
        <w:gridCol w:w="1355"/>
        <w:gridCol w:w="1150"/>
        <w:gridCol w:w="1160"/>
        <w:gridCol w:w="993"/>
        <w:gridCol w:w="820"/>
        <w:gridCol w:w="955"/>
        <w:gridCol w:w="820"/>
        <w:gridCol w:w="955"/>
      </w:tblGrid>
      <w:tr w:rsidR="00572123" w:rsidTr="007B7903">
        <w:trPr>
          <w:trHeight w:val="520"/>
        </w:trPr>
        <w:tc>
          <w:tcPr>
            <w:tcW w:w="1355" w:type="dxa"/>
            <w:vMerge w:val="restart"/>
          </w:tcPr>
          <w:p w:rsidR="00572123" w:rsidRDefault="00572123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</w:t>
            </w:r>
          </w:p>
        </w:tc>
        <w:tc>
          <w:tcPr>
            <w:tcW w:w="1150" w:type="dxa"/>
            <w:vMerge w:val="restart"/>
          </w:tcPr>
          <w:p w:rsidR="00572123" w:rsidRDefault="00572123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Image size</w:t>
            </w:r>
          </w:p>
        </w:tc>
        <w:tc>
          <w:tcPr>
            <w:tcW w:w="2153" w:type="dxa"/>
            <w:gridSpan w:val="2"/>
            <w:tcBorders>
              <w:bottom w:val="single" w:sz="4" w:space="0" w:color="auto"/>
            </w:tcBorders>
          </w:tcPr>
          <w:p w:rsidR="00572123" w:rsidRDefault="00572123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 Before applying filter</w:t>
            </w:r>
          </w:p>
        </w:tc>
        <w:tc>
          <w:tcPr>
            <w:tcW w:w="1775" w:type="dxa"/>
            <w:gridSpan w:val="2"/>
            <w:tcBorders>
              <w:bottom w:val="single" w:sz="4" w:space="0" w:color="auto"/>
            </w:tcBorders>
          </w:tcPr>
          <w:p w:rsidR="00572123" w:rsidRDefault="00572123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After Applying Filter</w:t>
            </w:r>
          </w:p>
        </w:tc>
        <w:tc>
          <w:tcPr>
            <w:tcW w:w="1775" w:type="dxa"/>
            <w:gridSpan w:val="2"/>
            <w:tcBorders>
              <w:bottom w:val="single" w:sz="4" w:space="0" w:color="auto"/>
            </w:tcBorders>
          </w:tcPr>
          <w:p w:rsidR="00572123" w:rsidRDefault="00572123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6C6674">
              <w:rPr>
                <w:rFonts w:asciiTheme="minorHAnsi" w:hAnsiTheme="minorHAnsi"/>
                <w:sz w:val="24"/>
                <w:szCs w:val="24"/>
              </w:rPr>
              <w:t xml:space="preserve"> Using </w:t>
            </w:r>
            <w:r w:rsidR="006C6674">
              <w:t>cv2.resize</w:t>
            </w:r>
          </w:p>
        </w:tc>
      </w:tr>
      <w:tr w:rsidR="006C6674" w:rsidTr="006C6674">
        <w:trPr>
          <w:trHeight w:val="280"/>
        </w:trPr>
        <w:tc>
          <w:tcPr>
            <w:tcW w:w="1355" w:type="dxa"/>
            <w:vMerge/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4" w:space="0" w:color="auto"/>
              <w:right w:val="single" w:sz="4" w:space="0" w:color="auto"/>
            </w:tcBorders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PSNR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SSIM</w:t>
            </w:r>
          </w:p>
        </w:tc>
        <w:tc>
          <w:tcPr>
            <w:tcW w:w="820" w:type="dxa"/>
            <w:tcBorders>
              <w:top w:val="single" w:sz="4" w:space="0" w:color="auto"/>
              <w:right w:val="single" w:sz="4" w:space="0" w:color="auto"/>
            </w:tcBorders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PSNR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SSIM</w:t>
            </w:r>
          </w:p>
        </w:tc>
        <w:tc>
          <w:tcPr>
            <w:tcW w:w="820" w:type="dxa"/>
            <w:tcBorders>
              <w:top w:val="single" w:sz="4" w:space="0" w:color="auto"/>
              <w:right w:val="single" w:sz="4" w:space="0" w:color="auto"/>
            </w:tcBorders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PSNR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SSIM</w:t>
            </w:r>
          </w:p>
        </w:tc>
      </w:tr>
      <w:tr w:rsidR="006C6674" w:rsidTr="006C6674">
        <w:tc>
          <w:tcPr>
            <w:tcW w:w="1355" w:type="dxa"/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150" w:type="dxa"/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512x512</w:t>
            </w:r>
          </w:p>
        </w:tc>
        <w:tc>
          <w:tcPr>
            <w:tcW w:w="1160" w:type="dxa"/>
            <w:tcBorders>
              <w:right w:val="single" w:sz="4" w:space="0" w:color="auto"/>
            </w:tcBorders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6C6674" w:rsidRDefault="006C6674" w:rsidP="00572123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20" w:type="dxa"/>
            <w:tcBorders>
              <w:right w:val="single" w:sz="4" w:space="0" w:color="auto"/>
            </w:tcBorders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955" w:type="dxa"/>
            <w:tcBorders>
              <w:left w:val="single" w:sz="4" w:space="0" w:color="auto"/>
            </w:tcBorders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20" w:type="dxa"/>
            <w:tcBorders>
              <w:right w:val="single" w:sz="4" w:space="0" w:color="auto"/>
            </w:tcBorders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955" w:type="dxa"/>
            <w:tcBorders>
              <w:left w:val="single" w:sz="4" w:space="0" w:color="auto"/>
            </w:tcBorders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6C6674" w:rsidTr="006C6674">
        <w:tc>
          <w:tcPr>
            <w:tcW w:w="1355" w:type="dxa"/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150" w:type="dxa"/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256x256</w:t>
            </w:r>
          </w:p>
        </w:tc>
        <w:tc>
          <w:tcPr>
            <w:tcW w:w="1160" w:type="dxa"/>
            <w:tcBorders>
              <w:right w:val="single" w:sz="4" w:space="0" w:color="auto"/>
            </w:tcBorders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20" w:type="dxa"/>
            <w:tcBorders>
              <w:right w:val="single" w:sz="4" w:space="0" w:color="auto"/>
            </w:tcBorders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955" w:type="dxa"/>
            <w:tcBorders>
              <w:left w:val="single" w:sz="4" w:space="0" w:color="auto"/>
            </w:tcBorders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20" w:type="dxa"/>
            <w:tcBorders>
              <w:right w:val="single" w:sz="4" w:space="0" w:color="auto"/>
            </w:tcBorders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955" w:type="dxa"/>
            <w:tcBorders>
              <w:left w:val="single" w:sz="4" w:space="0" w:color="auto"/>
            </w:tcBorders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6C6674" w:rsidTr="006C6674">
        <w:tc>
          <w:tcPr>
            <w:tcW w:w="1355" w:type="dxa"/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150" w:type="dxa"/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128x128</w:t>
            </w:r>
          </w:p>
        </w:tc>
        <w:tc>
          <w:tcPr>
            <w:tcW w:w="1160" w:type="dxa"/>
            <w:tcBorders>
              <w:right w:val="single" w:sz="4" w:space="0" w:color="auto"/>
            </w:tcBorders>
          </w:tcPr>
          <w:p w:rsidR="006C6674" w:rsidRDefault="006C6674" w:rsidP="00572123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6C6674" w:rsidRDefault="006C6674" w:rsidP="00572123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20" w:type="dxa"/>
            <w:tcBorders>
              <w:right w:val="single" w:sz="4" w:space="0" w:color="auto"/>
            </w:tcBorders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955" w:type="dxa"/>
            <w:tcBorders>
              <w:left w:val="single" w:sz="4" w:space="0" w:color="auto"/>
            </w:tcBorders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20" w:type="dxa"/>
            <w:tcBorders>
              <w:right w:val="single" w:sz="4" w:space="0" w:color="auto"/>
            </w:tcBorders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955" w:type="dxa"/>
            <w:tcBorders>
              <w:left w:val="single" w:sz="4" w:space="0" w:color="auto"/>
            </w:tcBorders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6C6674" w:rsidTr="006C6674">
        <w:tc>
          <w:tcPr>
            <w:tcW w:w="1355" w:type="dxa"/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150" w:type="dxa"/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64x64</w:t>
            </w:r>
          </w:p>
        </w:tc>
        <w:tc>
          <w:tcPr>
            <w:tcW w:w="1160" w:type="dxa"/>
            <w:tcBorders>
              <w:right w:val="single" w:sz="4" w:space="0" w:color="auto"/>
            </w:tcBorders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20" w:type="dxa"/>
            <w:tcBorders>
              <w:right w:val="single" w:sz="4" w:space="0" w:color="auto"/>
            </w:tcBorders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955" w:type="dxa"/>
            <w:tcBorders>
              <w:left w:val="single" w:sz="4" w:space="0" w:color="auto"/>
            </w:tcBorders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20" w:type="dxa"/>
            <w:tcBorders>
              <w:right w:val="single" w:sz="4" w:space="0" w:color="auto"/>
            </w:tcBorders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955" w:type="dxa"/>
            <w:tcBorders>
              <w:left w:val="single" w:sz="4" w:space="0" w:color="auto"/>
            </w:tcBorders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6C6674" w:rsidTr="006C6674">
        <w:tc>
          <w:tcPr>
            <w:tcW w:w="1355" w:type="dxa"/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1150" w:type="dxa"/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32x32</w:t>
            </w:r>
          </w:p>
        </w:tc>
        <w:tc>
          <w:tcPr>
            <w:tcW w:w="1160" w:type="dxa"/>
            <w:tcBorders>
              <w:right w:val="single" w:sz="4" w:space="0" w:color="auto"/>
            </w:tcBorders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20" w:type="dxa"/>
            <w:tcBorders>
              <w:right w:val="single" w:sz="4" w:space="0" w:color="auto"/>
            </w:tcBorders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955" w:type="dxa"/>
            <w:tcBorders>
              <w:left w:val="single" w:sz="4" w:space="0" w:color="auto"/>
            </w:tcBorders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20" w:type="dxa"/>
            <w:tcBorders>
              <w:right w:val="single" w:sz="4" w:space="0" w:color="auto"/>
            </w:tcBorders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955" w:type="dxa"/>
            <w:tcBorders>
              <w:left w:val="single" w:sz="4" w:space="0" w:color="auto"/>
            </w:tcBorders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6C6674" w:rsidTr="006C6674">
        <w:tc>
          <w:tcPr>
            <w:tcW w:w="1355" w:type="dxa"/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1150" w:type="dxa"/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16x16</w:t>
            </w:r>
          </w:p>
        </w:tc>
        <w:tc>
          <w:tcPr>
            <w:tcW w:w="1160" w:type="dxa"/>
            <w:tcBorders>
              <w:right w:val="single" w:sz="4" w:space="0" w:color="auto"/>
            </w:tcBorders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20" w:type="dxa"/>
            <w:tcBorders>
              <w:right w:val="single" w:sz="4" w:space="0" w:color="auto"/>
            </w:tcBorders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955" w:type="dxa"/>
            <w:tcBorders>
              <w:left w:val="single" w:sz="4" w:space="0" w:color="auto"/>
            </w:tcBorders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20" w:type="dxa"/>
            <w:tcBorders>
              <w:right w:val="single" w:sz="4" w:space="0" w:color="auto"/>
            </w:tcBorders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955" w:type="dxa"/>
            <w:tcBorders>
              <w:left w:val="single" w:sz="4" w:space="0" w:color="auto"/>
            </w:tcBorders>
          </w:tcPr>
          <w:p w:rsidR="006C6674" w:rsidRDefault="006C6674" w:rsidP="005A316E">
            <w:pPr>
              <w:pStyle w:val="normal0"/>
              <w:spacing w:after="240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5A316E" w:rsidRPr="00A028AC" w:rsidRDefault="005A316E" w:rsidP="005A316E">
      <w:pPr>
        <w:pStyle w:val="normal0"/>
        <w:spacing w:after="240" w:line="240" w:lineRule="auto"/>
        <w:rPr>
          <w:rFonts w:asciiTheme="minorHAnsi" w:hAnsiTheme="minorHAnsi"/>
          <w:sz w:val="24"/>
          <w:szCs w:val="24"/>
        </w:rPr>
      </w:pPr>
    </w:p>
    <w:p w:rsidR="006343C9" w:rsidRDefault="006343C9" w:rsidP="00A028AC">
      <w:pPr>
        <w:pStyle w:val="normal0"/>
        <w:spacing w:after="24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2. </w:t>
      </w:r>
      <w:r w:rsidR="007B7903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="007B7903">
        <w:rPr>
          <w:rFonts w:asciiTheme="minorHAnsi" w:hAnsiTheme="minorHAnsi"/>
          <w:sz w:val="24"/>
          <w:szCs w:val="24"/>
        </w:rPr>
        <w:t>Tak</w:t>
      </w:r>
      <w:r w:rsidR="006C6674">
        <w:rPr>
          <w:rFonts w:asciiTheme="minorHAnsi" w:hAnsiTheme="minorHAnsi"/>
          <w:sz w:val="24"/>
          <w:szCs w:val="24"/>
        </w:rPr>
        <w:t xml:space="preserve">e </w:t>
      </w:r>
      <w:r w:rsidR="007B7903">
        <w:rPr>
          <w:rFonts w:asciiTheme="minorHAnsi" w:hAnsiTheme="minorHAnsi"/>
          <w:sz w:val="24"/>
          <w:szCs w:val="24"/>
        </w:rPr>
        <w:t xml:space="preserve"> 4</w:t>
      </w:r>
      <w:proofErr w:type="gramEnd"/>
      <w:r w:rsidR="007B7903">
        <w:rPr>
          <w:rFonts w:asciiTheme="minorHAnsi" w:hAnsiTheme="minorHAnsi"/>
          <w:sz w:val="24"/>
          <w:szCs w:val="24"/>
        </w:rPr>
        <w:t xml:space="preserve"> pairs of  images , o</w:t>
      </w:r>
      <w:r>
        <w:t xml:space="preserve">verlay the high frequency portion of one image on top of the low frequency portion of a second image. </w:t>
      </w:r>
      <w:r w:rsidR="007B7903">
        <w:t xml:space="preserve"> D</w:t>
      </w:r>
      <w:r w:rsidR="007B7903" w:rsidRPr="006343C9">
        <w:rPr>
          <w:rFonts w:asciiTheme="majorHAnsi" w:hAnsiTheme="majorHAnsi"/>
          <w:sz w:val="24"/>
          <w:szCs w:val="24"/>
        </w:rPr>
        <w:t xml:space="preserve">isplay </w:t>
      </w:r>
      <w:r w:rsidR="007B7903">
        <w:rPr>
          <w:rFonts w:asciiTheme="majorHAnsi" w:hAnsiTheme="majorHAnsi"/>
          <w:sz w:val="24"/>
          <w:szCs w:val="24"/>
        </w:rPr>
        <w:t xml:space="preserve"> </w:t>
      </w:r>
      <w:r w:rsidR="007B7903" w:rsidRPr="006343C9">
        <w:rPr>
          <w:rFonts w:asciiTheme="majorHAnsi" w:hAnsiTheme="majorHAnsi"/>
          <w:sz w:val="24"/>
          <w:szCs w:val="24"/>
        </w:rPr>
        <w:t xml:space="preserve"> the magnitude spectru</w:t>
      </w:r>
      <w:r w:rsidR="007B7903">
        <w:rPr>
          <w:rFonts w:asciiTheme="majorHAnsi" w:hAnsiTheme="majorHAnsi"/>
          <w:sz w:val="24"/>
          <w:szCs w:val="24"/>
        </w:rPr>
        <w:t>m and phase spectrum.</w:t>
      </w:r>
      <w:r w:rsidR="006C6674">
        <w:rPr>
          <w:rFonts w:asciiTheme="majorHAnsi" w:hAnsiTheme="majorHAnsi"/>
          <w:sz w:val="24"/>
          <w:szCs w:val="24"/>
        </w:rPr>
        <w:t xml:space="preserve"> Show the hybrid image with </w:t>
      </w:r>
      <w:proofErr w:type="gramStart"/>
      <w:r w:rsidR="006C6674">
        <w:rPr>
          <w:rFonts w:asciiTheme="majorHAnsi" w:hAnsiTheme="majorHAnsi"/>
          <w:sz w:val="24"/>
          <w:szCs w:val="24"/>
        </w:rPr>
        <w:t>its  2D</w:t>
      </w:r>
      <w:proofErr w:type="gramEnd"/>
      <w:r w:rsidR="006C6674">
        <w:rPr>
          <w:rFonts w:asciiTheme="majorHAnsi" w:hAnsiTheme="majorHAnsi"/>
          <w:sz w:val="24"/>
          <w:szCs w:val="24"/>
        </w:rPr>
        <w:t xml:space="preserve">-FFT. </w:t>
      </w:r>
    </w:p>
    <w:p w:rsidR="006C6674" w:rsidRDefault="006C6674" w:rsidP="00A028AC">
      <w:pPr>
        <w:pStyle w:val="normal0"/>
        <w:spacing w:after="240" w:line="240" w:lineRule="auto"/>
        <w:rPr>
          <w:rFonts w:asciiTheme="majorHAnsi" w:hAnsiTheme="majorHAnsi"/>
          <w:sz w:val="24"/>
          <w:szCs w:val="24"/>
        </w:rPr>
      </w:pPr>
    </w:p>
    <w:p w:rsidR="007B7903" w:rsidRDefault="007B7903" w:rsidP="00A028AC">
      <w:pPr>
        <w:pStyle w:val="normal0"/>
        <w:spacing w:after="240" w:line="240" w:lineRule="auto"/>
        <w:rPr>
          <w:rFonts w:asciiTheme="majorHAnsi" w:hAnsiTheme="majorHAnsi"/>
          <w:sz w:val="24"/>
          <w:szCs w:val="24"/>
        </w:rPr>
      </w:pPr>
    </w:p>
    <w:p w:rsidR="007B7903" w:rsidRDefault="007B7903" w:rsidP="00A028AC">
      <w:pPr>
        <w:pStyle w:val="normal0"/>
        <w:spacing w:after="24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3. </w:t>
      </w:r>
      <w:r w:rsidR="006C6674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6C6674">
        <w:rPr>
          <w:rFonts w:asciiTheme="majorHAnsi" w:hAnsiTheme="majorHAnsi"/>
          <w:sz w:val="24"/>
          <w:szCs w:val="24"/>
        </w:rPr>
        <w:t>Write  a</w:t>
      </w:r>
      <w:proofErr w:type="gramEnd"/>
      <w:r w:rsidR="006C6674">
        <w:rPr>
          <w:rFonts w:asciiTheme="majorHAnsi" w:hAnsiTheme="majorHAnsi"/>
          <w:sz w:val="24"/>
          <w:szCs w:val="24"/>
        </w:rPr>
        <w:t xml:space="preserve">  function   </w:t>
      </w:r>
      <w:r w:rsidR="006C6674">
        <w:rPr>
          <w:rFonts w:ascii="Times New Roman" w:hAnsi="Times New Roman" w:cs="Times New Roman"/>
          <w:sz w:val="24"/>
          <w:szCs w:val="24"/>
        </w:rPr>
        <w:t xml:space="preserve">build a 5 level Gaussian pyramid and display.  Demonstrate </w:t>
      </w:r>
      <w:proofErr w:type="gramStart"/>
      <w:r w:rsidR="006C6674">
        <w:rPr>
          <w:rFonts w:ascii="Times New Roman" w:hAnsi="Times New Roman" w:cs="Times New Roman"/>
          <w:sz w:val="24"/>
          <w:szCs w:val="24"/>
        </w:rPr>
        <w:t>for  few</w:t>
      </w:r>
      <w:proofErr w:type="gramEnd"/>
      <w:r w:rsidR="006C6674">
        <w:rPr>
          <w:rFonts w:ascii="Times New Roman" w:hAnsi="Times New Roman" w:cs="Times New Roman"/>
          <w:sz w:val="24"/>
          <w:szCs w:val="24"/>
        </w:rPr>
        <w:t xml:space="preserve"> examples. </w:t>
      </w:r>
    </w:p>
    <w:p w:rsidR="006343C9" w:rsidRDefault="006343C9" w:rsidP="00A028AC">
      <w:pPr>
        <w:pStyle w:val="normal0"/>
        <w:spacing w:after="240" w:line="240" w:lineRule="auto"/>
        <w:rPr>
          <w:rFonts w:asciiTheme="minorHAnsi" w:hAnsiTheme="minorHAnsi"/>
          <w:sz w:val="24"/>
          <w:szCs w:val="24"/>
        </w:rPr>
      </w:pPr>
    </w:p>
    <w:p w:rsidR="006C6674" w:rsidRDefault="006C6674" w:rsidP="00A028AC">
      <w:pPr>
        <w:pStyle w:val="normal0"/>
        <w:spacing w:after="24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Submission: </w:t>
      </w:r>
    </w:p>
    <w:p w:rsidR="00A028AC" w:rsidRDefault="00A028AC" w:rsidP="00A028AC">
      <w:pPr>
        <w:pStyle w:val="normal0"/>
        <w:spacing w:after="240" w:line="240" w:lineRule="auto"/>
        <w:rPr>
          <w:rFonts w:asciiTheme="minorHAnsi" w:hAnsiTheme="minorHAnsi"/>
          <w:sz w:val="24"/>
          <w:szCs w:val="24"/>
        </w:rPr>
      </w:pPr>
      <w:r w:rsidRPr="00A028AC">
        <w:rPr>
          <w:rFonts w:asciiTheme="minorHAnsi" w:hAnsiTheme="minorHAnsi"/>
          <w:sz w:val="24"/>
          <w:szCs w:val="24"/>
        </w:rPr>
        <w:t xml:space="preserve">Demonstrate your </w:t>
      </w:r>
      <w:proofErr w:type="gramStart"/>
      <w:r w:rsidRPr="00A028AC">
        <w:rPr>
          <w:rFonts w:asciiTheme="minorHAnsi" w:hAnsiTheme="minorHAnsi"/>
          <w:sz w:val="24"/>
          <w:szCs w:val="24"/>
        </w:rPr>
        <w:t>work .</w:t>
      </w:r>
      <w:proofErr w:type="gramEnd"/>
      <w:r w:rsidRPr="00A028AC">
        <w:rPr>
          <w:rFonts w:asciiTheme="minorHAnsi" w:hAnsiTheme="minorHAnsi"/>
          <w:sz w:val="24"/>
          <w:szCs w:val="24"/>
        </w:rPr>
        <w:t xml:space="preserve"> Also submit as a single file the code and results.</w:t>
      </w:r>
    </w:p>
    <w:p w:rsidR="00C74235" w:rsidRDefault="00C74235" w:rsidP="00A028AC">
      <w:pPr>
        <w:pStyle w:val="normal0"/>
        <w:spacing w:after="240" w:line="240" w:lineRule="auto"/>
        <w:rPr>
          <w:rFonts w:asciiTheme="minorHAnsi" w:hAnsiTheme="minorHAnsi"/>
          <w:sz w:val="24"/>
          <w:szCs w:val="24"/>
        </w:rPr>
      </w:pPr>
    </w:p>
    <w:p w:rsidR="00C74235" w:rsidRDefault="00C74235" w:rsidP="00A028AC">
      <w:pPr>
        <w:pStyle w:val="normal0"/>
        <w:spacing w:after="240" w:line="240" w:lineRule="auto"/>
        <w:rPr>
          <w:rFonts w:asciiTheme="minorHAnsi" w:hAnsiTheme="minorHAnsi"/>
          <w:sz w:val="24"/>
          <w:szCs w:val="24"/>
        </w:rPr>
      </w:pPr>
      <w:hyperlink r:id="rId5" w:history="1">
        <w:r w:rsidRPr="00583C0A">
          <w:rPr>
            <w:rStyle w:val="Hyperlink"/>
            <w:rFonts w:asciiTheme="minorHAnsi" w:hAnsiTheme="minorHAnsi"/>
            <w:sz w:val="24"/>
            <w:szCs w:val="24"/>
          </w:rPr>
          <w:t>https://u.pcloud.com/#page=puplink&amp;code=dVGkZY14omTcx49juRJ6nSBuabbiM2vbV</w:t>
        </w:r>
      </w:hyperlink>
    </w:p>
    <w:p w:rsidR="00C74235" w:rsidRDefault="00C74235" w:rsidP="00A028AC">
      <w:pPr>
        <w:pStyle w:val="normal0"/>
        <w:spacing w:after="240" w:line="240" w:lineRule="auto"/>
        <w:rPr>
          <w:rFonts w:asciiTheme="minorHAnsi" w:hAnsiTheme="minorHAnsi"/>
          <w:sz w:val="24"/>
          <w:szCs w:val="24"/>
        </w:rPr>
      </w:pPr>
    </w:p>
    <w:p w:rsidR="00B97DE8" w:rsidRDefault="0037359A" w:rsidP="00B97DE8">
      <w:pPr>
        <w:pStyle w:val="normal0"/>
        <w:spacing w:after="240" w:line="240" w:lineRule="auto"/>
        <w:rPr>
          <w:sz w:val="24"/>
          <w:szCs w:val="24"/>
        </w:rPr>
      </w:pPr>
      <w:hyperlink r:id="rId6" w:anchor="page=puplink&amp;code=rq3kZ47X1NXkyG5V1afLjo5hE25krDumX" w:history="1"/>
      <w:r w:rsidR="006C6674">
        <w:t xml:space="preserve"> </w:t>
      </w:r>
    </w:p>
    <w:p w:rsidR="00CC7485" w:rsidRDefault="00CC7485" w:rsidP="00B97DE8">
      <w:pPr>
        <w:pStyle w:val="normal0"/>
        <w:spacing w:after="240" w:line="240" w:lineRule="auto"/>
        <w:rPr>
          <w:sz w:val="24"/>
          <w:szCs w:val="24"/>
        </w:rPr>
      </w:pPr>
    </w:p>
    <w:sectPr w:rsidR="00CC7485" w:rsidSect="007F6E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A51D9"/>
    <w:multiLevelType w:val="multilevel"/>
    <w:tmpl w:val="9474A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6D96487"/>
    <w:multiLevelType w:val="multilevel"/>
    <w:tmpl w:val="AC106D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7B0080C"/>
    <w:multiLevelType w:val="hybridMultilevel"/>
    <w:tmpl w:val="CEECB2F0"/>
    <w:lvl w:ilvl="0" w:tplc="8D383236">
      <w:start w:val="1"/>
      <w:numFmt w:val="lowerLetter"/>
      <w:lvlText w:val="(%1)"/>
      <w:lvlJc w:val="left"/>
      <w:pPr>
        <w:ind w:left="40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7F6E28"/>
    <w:rsid w:val="00163FA7"/>
    <w:rsid w:val="00262D3D"/>
    <w:rsid w:val="0037359A"/>
    <w:rsid w:val="00572123"/>
    <w:rsid w:val="00583451"/>
    <w:rsid w:val="005A316E"/>
    <w:rsid w:val="006343C9"/>
    <w:rsid w:val="00641DF1"/>
    <w:rsid w:val="006935EC"/>
    <w:rsid w:val="006C6674"/>
    <w:rsid w:val="007315B7"/>
    <w:rsid w:val="007A47BE"/>
    <w:rsid w:val="007B7903"/>
    <w:rsid w:val="007F6E28"/>
    <w:rsid w:val="00A028AC"/>
    <w:rsid w:val="00AF6DDA"/>
    <w:rsid w:val="00B65D64"/>
    <w:rsid w:val="00B97DE8"/>
    <w:rsid w:val="00C74235"/>
    <w:rsid w:val="00C93E1A"/>
    <w:rsid w:val="00CC7485"/>
    <w:rsid w:val="00D3062E"/>
    <w:rsid w:val="00E74038"/>
    <w:rsid w:val="00FA1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7BE"/>
  </w:style>
  <w:style w:type="paragraph" w:styleId="Heading1">
    <w:name w:val="heading 1"/>
    <w:basedOn w:val="normal0"/>
    <w:next w:val="normal0"/>
    <w:rsid w:val="007F6E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F6E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F6E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F6E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F6E2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F6E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F6E28"/>
  </w:style>
  <w:style w:type="paragraph" w:styleId="Title">
    <w:name w:val="Title"/>
    <w:basedOn w:val="normal0"/>
    <w:next w:val="normal0"/>
    <w:rsid w:val="007F6E2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F6E28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97DE8"/>
    <w:rPr>
      <w:color w:val="0000FF" w:themeColor="hyperlink"/>
      <w:u w:val="single"/>
    </w:rPr>
  </w:style>
  <w:style w:type="paragraph" w:customStyle="1" w:styleId="Default">
    <w:name w:val="Default"/>
    <w:rsid w:val="00CC748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316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7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.pcloud.com/" TargetMode="External"/><Relationship Id="rId5" Type="http://schemas.openxmlformats.org/officeDocument/2006/relationships/hyperlink" Target="https://u.pcloud.com/#page=puplink&amp;code=dVGkZY14omTcx49juRJ6nSBuabbiM2vb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IITP</dc:creator>
  <cp:lastModifiedBy>IITP</cp:lastModifiedBy>
  <cp:revision>3</cp:revision>
  <cp:lastPrinted>2024-02-12T09:12:00Z</cp:lastPrinted>
  <dcterms:created xsi:type="dcterms:W3CDTF">2024-02-12T07:46:00Z</dcterms:created>
  <dcterms:modified xsi:type="dcterms:W3CDTF">2024-02-12T09:13:00Z</dcterms:modified>
</cp:coreProperties>
</file>