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FD9D6" w14:textId="04CF26B2" w:rsidR="00E3056F" w:rsidRDefault="00E3056F">
      <w:pPr>
        <w:rPr>
          <w:b/>
          <w:bCs/>
          <w:lang w:val="en-US"/>
        </w:rPr>
      </w:pPr>
      <w:r>
        <w:rPr>
          <w:b/>
          <w:bCs/>
          <w:lang w:val="en-US"/>
        </w:rPr>
        <w:t>Title: Stock Price Trend Prediction using LSTM</w:t>
      </w:r>
    </w:p>
    <w:p w14:paraId="61EDFA41" w14:textId="0B81E527" w:rsidR="00E3056F" w:rsidRDefault="00E3056F">
      <w:pPr>
        <w:rPr>
          <w:b/>
          <w:bCs/>
          <w:lang w:val="en-US"/>
        </w:rPr>
      </w:pPr>
      <w:r>
        <w:rPr>
          <w:b/>
          <w:bCs/>
          <w:lang w:val="en-US"/>
        </w:rPr>
        <w:t>Introduction</w:t>
      </w:r>
    </w:p>
    <w:p w14:paraId="0146468A" w14:textId="77777777" w:rsidR="00E3056F" w:rsidRDefault="00E3056F">
      <w:pPr>
        <w:rPr>
          <w:lang w:val="en-US"/>
        </w:rPr>
      </w:pPr>
      <w:r>
        <w:rPr>
          <w:lang w:val="en-US"/>
        </w:rPr>
        <w:t xml:space="preserve">Traditional statistical models struggle to capture the long-term dependencies in time-series data. LSTM, a type of recurrent neural network (RNN), is well-suited for this purpose due to its ability to remember patterns over long sequences. </w:t>
      </w:r>
    </w:p>
    <w:p w14:paraId="25108735" w14:textId="77777777" w:rsidR="00E3056F" w:rsidRDefault="00E3056F">
      <w:pPr>
        <w:rPr>
          <w:lang w:val="en-US"/>
        </w:rPr>
      </w:pPr>
    </w:p>
    <w:p w14:paraId="351A67AF" w14:textId="119F3DBF" w:rsidR="00E3056F" w:rsidRDefault="00E3056F">
      <w:pPr>
        <w:rPr>
          <w:b/>
          <w:bCs/>
          <w:lang w:val="en-US"/>
        </w:rPr>
      </w:pPr>
      <w:r>
        <w:rPr>
          <w:b/>
          <w:bCs/>
          <w:lang w:val="en-US"/>
        </w:rPr>
        <w:t>Abstract</w:t>
      </w:r>
    </w:p>
    <w:p w14:paraId="0A02165A" w14:textId="77777777" w:rsidR="00E3056F" w:rsidRDefault="00E3056F">
      <w:pPr>
        <w:rPr>
          <w:lang w:val="en-US"/>
        </w:rPr>
      </w:pPr>
      <w:r>
        <w:rPr>
          <w:lang w:val="en-US"/>
        </w:rPr>
        <w:t xml:space="preserve">With the advent of deep learning, particularly recurrent neural networks like Long Short-Term Memory (LSTM), it has become feasible to model sequential data such as stock prices. This project aims to forecast future stock trends by training an LSTM-based neural networks on historical stock prices. The system is built and visualized using Python, with potential for deployment via </w:t>
      </w:r>
      <w:proofErr w:type="spellStart"/>
      <w:r>
        <w:rPr>
          <w:lang w:val="en-US"/>
        </w:rPr>
        <w:t>Streamlit</w:t>
      </w:r>
      <w:proofErr w:type="spellEnd"/>
      <w:r>
        <w:rPr>
          <w:lang w:val="en-US"/>
        </w:rPr>
        <w:t>.</w:t>
      </w:r>
    </w:p>
    <w:p w14:paraId="2464B902" w14:textId="77777777" w:rsidR="00E3056F" w:rsidRDefault="00E3056F">
      <w:pPr>
        <w:rPr>
          <w:lang w:val="en-US"/>
        </w:rPr>
      </w:pPr>
    </w:p>
    <w:p w14:paraId="715BBA9E" w14:textId="77777777" w:rsidR="00E3056F" w:rsidRDefault="00E3056F">
      <w:pPr>
        <w:rPr>
          <w:b/>
          <w:bCs/>
          <w:lang w:val="en-US"/>
        </w:rPr>
      </w:pPr>
      <w:r>
        <w:rPr>
          <w:b/>
          <w:bCs/>
          <w:lang w:val="en-US"/>
        </w:rPr>
        <w:t>Tools &amp; Technologies Used</w:t>
      </w:r>
    </w:p>
    <w:p w14:paraId="0AFE2F94" w14:textId="17D4CCF4" w:rsidR="00E3056F" w:rsidRDefault="004008B9" w:rsidP="004008B9">
      <w:pPr>
        <w:pStyle w:val="ListParagraph"/>
        <w:numPr>
          <w:ilvl w:val="0"/>
          <w:numId w:val="3"/>
        </w:numPr>
        <w:rPr>
          <w:lang w:val="en-US"/>
        </w:rPr>
      </w:pPr>
      <w:r>
        <w:rPr>
          <w:b/>
          <w:bCs/>
          <w:lang w:val="en-US"/>
        </w:rPr>
        <w:t>Language:</w:t>
      </w:r>
      <w:r>
        <w:rPr>
          <w:lang w:val="en-US"/>
        </w:rPr>
        <w:t xml:space="preserve"> Python</w:t>
      </w:r>
    </w:p>
    <w:p w14:paraId="52296046" w14:textId="27D2190B" w:rsidR="004008B9" w:rsidRPr="004008B9" w:rsidRDefault="004008B9" w:rsidP="004008B9">
      <w:pPr>
        <w:pStyle w:val="ListParagraph"/>
        <w:numPr>
          <w:ilvl w:val="0"/>
          <w:numId w:val="3"/>
        </w:numPr>
        <w:jc w:val="both"/>
        <w:rPr>
          <w:lang w:val="en-US"/>
        </w:rPr>
      </w:pPr>
      <w:r w:rsidRPr="004008B9">
        <w:rPr>
          <w:b/>
          <w:bCs/>
          <w:lang w:val="en-US"/>
        </w:rPr>
        <w:t xml:space="preserve">Libraries: </w:t>
      </w:r>
    </w:p>
    <w:p w14:paraId="594AADE5" w14:textId="00826FE0" w:rsidR="004008B9" w:rsidRDefault="004008B9" w:rsidP="004008B9">
      <w:pPr>
        <w:pStyle w:val="ListParagraph"/>
        <w:numPr>
          <w:ilvl w:val="0"/>
          <w:numId w:val="6"/>
        </w:numPr>
        <w:jc w:val="both"/>
        <w:rPr>
          <w:lang w:val="en-US"/>
        </w:rPr>
      </w:pPr>
      <w:proofErr w:type="spellStart"/>
      <w:r w:rsidRPr="009C61E0">
        <w:rPr>
          <w:b/>
          <w:bCs/>
          <w:highlight w:val="lightGray"/>
          <w:lang w:val="en-US"/>
        </w:rPr>
        <w:t>yfinance</w:t>
      </w:r>
      <w:proofErr w:type="spellEnd"/>
      <w:r>
        <w:rPr>
          <w:b/>
          <w:bCs/>
          <w:lang w:val="en-US"/>
        </w:rPr>
        <w:t xml:space="preserve"> - </w:t>
      </w:r>
      <w:r>
        <w:rPr>
          <w:lang w:val="en-US"/>
        </w:rPr>
        <w:t>For fetching historical stock data</w:t>
      </w:r>
    </w:p>
    <w:p w14:paraId="13F0602B" w14:textId="2EA4BA0E" w:rsidR="004008B9" w:rsidRPr="004008B9" w:rsidRDefault="004008B9" w:rsidP="004008B9">
      <w:pPr>
        <w:pStyle w:val="ListParagraph"/>
        <w:numPr>
          <w:ilvl w:val="0"/>
          <w:numId w:val="6"/>
        </w:numPr>
        <w:jc w:val="both"/>
        <w:rPr>
          <w:b/>
          <w:bCs/>
          <w:lang w:val="en-US"/>
        </w:rPr>
      </w:pPr>
      <w:r w:rsidRPr="009C61E0">
        <w:rPr>
          <w:b/>
          <w:bCs/>
          <w:highlight w:val="lightGray"/>
          <w:lang w:val="en-US"/>
        </w:rPr>
        <w:t>pandas</w:t>
      </w:r>
      <w:r>
        <w:rPr>
          <w:lang w:val="en-US"/>
        </w:rPr>
        <w:t xml:space="preserve"> – Data manipulation and analysis</w:t>
      </w:r>
    </w:p>
    <w:p w14:paraId="69D753F4" w14:textId="3BB8228C" w:rsidR="004008B9" w:rsidRPr="004008B9" w:rsidRDefault="004008B9" w:rsidP="004008B9">
      <w:pPr>
        <w:pStyle w:val="ListParagraph"/>
        <w:numPr>
          <w:ilvl w:val="0"/>
          <w:numId w:val="6"/>
        </w:numPr>
        <w:jc w:val="both"/>
        <w:rPr>
          <w:b/>
          <w:bCs/>
          <w:lang w:val="en-US"/>
        </w:rPr>
      </w:pPr>
      <w:proofErr w:type="spellStart"/>
      <w:r w:rsidRPr="009C61E0">
        <w:rPr>
          <w:b/>
          <w:bCs/>
          <w:highlight w:val="lightGray"/>
          <w:lang w:val="en-US"/>
        </w:rPr>
        <w:t>numpy</w:t>
      </w:r>
      <w:proofErr w:type="spellEnd"/>
      <w:r>
        <w:rPr>
          <w:b/>
          <w:bCs/>
          <w:lang w:val="en-US"/>
        </w:rPr>
        <w:t xml:space="preserve"> - </w:t>
      </w:r>
      <w:r>
        <w:rPr>
          <w:lang w:val="en-US"/>
        </w:rPr>
        <w:t>Numerical computations</w:t>
      </w:r>
    </w:p>
    <w:p w14:paraId="189E806C" w14:textId="607320A4" w:rsidR="004008B9" w:rsidRPr="004008B9" w:rsidRDefault="004008B9" w:rsidP="004008B9">
      <w:pPr>
        <w:pStyle w:val="ListParagraph"/>
        <w:numPr>
          <w:ilvl w:val="0"/>
          <w:numId w:val="6"/>
        </w:numPr>
        <w:jc w:val="both"/>
        <w:rPr>
          <w:b/>
          <w:bCs/>
          <w:lang w:val="en-US"/>
        </w:rPr>
      </w:pPr>
      <w:r w:rsidRPr="009C61E0">
        <w:rPr>
          <w:b/>
          <w:bCs/>
          <w:highlight w:val="lightGray"/>
          <w:lang w:val="en-US"/>
        </w:rPr>
        <w:t>matplotlib</w:t>
      </w:r>
      <w:r>
        <w:rPr>
          <w:b/>
          <w:bCs/>
          <w:lang w:val="en-US"/>
        </w:rPr>
        <w:t xml:space="preserve"> - </w:t>
      </w:r>
      <w:r>
        <w:rPr>
          <w:lang w:val="en-US"/>
        </w:rPr>
        <w:t>Visualization</w:t>
      </w:r>
    </w:p>
    <w:p w14:paraId="4D0E2C8F" w14:textId="7912C742" w:rsidR="004008B9" w:rsidRPr="004008B9" w:rsidRDefault="004008B9" w:rsidP="004008B9">
      <w:pPr>
        <w:pStyle w:val="ListParagraph"/>
        <w:numPr>
          <w:ilvl w:val="0"/>
          <w:numId w:val="6"/>
        </w:numPr>
        <w:jc w:val="both"/>
        <w:rPr>
          <w:b/>
          <w:bCs/>
          <w:lang w:val="en-US"/>
        </w:rPr>
      </w:pPr>
      <w:proofErr w:type="spellStart"/>
      <w:r w:rsidRPr="009C61E0">
        <w:rPr>
          <w:b/>
          <w:bCs/>
          <w:highlight w:val="lightGray"/>
          <w:lang w:val="en-US"/>
        </w:rPr>
        <w:t>sklearn.preprocessing.MinMaxScaler</w:t>
      </w:r>
      <w:proofErr w:type="spellEnd"/>
      <w:r>
        <w:rPr>
          <w:b/>
          <w:bCs/>
          <w:lang w:val="en-US"/>
        </w:rPr>
        <w:t xml:space="preserve"> - </w:t>
      </w:r>
      <w:r>
        <w:rPr>
          <w:lang w:val="en-US"/>
        </w:rPr>
        <w:t>Data normalization</w:t>
      </w:r>
    </w:p>
    <w:p w14:paraId="7D01E203" w14:textId="2F685DBB" w:rsidR="004008B9" w:rsidRPr="004008B9" w:rsidRDefault="004008B9" w:rsidP="004008B9">
      <w:pPr>
        <w:pStyle w:val="ListParagraph"/>
        <w:numPr>
          <w:ilvl w:val="0"/>
          <w:numId w:val="6"/>
        </w:numPr>
        <w:jc w:val="both"/>
        <w:rPr>
          <w:b/>
          <w:bCs/>
          <w:lang w:val="en-US"/>
        </w:rPr>
      </w:pPr>
      <w:proofErr w:type="spellStart"/>
      <w:r w:rsidRPr="009C61E0">
        <w:rPr>
          <w:b/>
          <w:bCs/>
          <w:highlight w:val="lightGray"/>
          <w:lang w:val="en-US"/>
        </w:rPr>
        <w:t>keras</w:t>
      </w:r>
      <w:proofErr w:type="spellEnd"/>
      <w:r>
        <w:rPr>
          <w:b/>
          <w:bCs/>
          <w:lang w:val="en-US"/>
        </w:rPr>
        <w:t xml:space="preserve"> </w:t>
      </w:r>
      <w:r>
        <w:rPr>
          <w:lang w:val="en-US"/>
        </w:rPr>
        <w:t>(TensorFlow backbend) – Model building (LSTM)</w:t>
      </w:r>
    </w:p>
    <w:p w14:paraId="5AFAA8AE" w14:textId="77777777" w:rsidR="004008B9" w:rsidRDefault="004008B9" w:rsidP="009C61E0">
      <w:pPr>
        <w:jc w:val="both"/>
        <w:rPr>
          <w:b/>
          <w:bCs/>
          <w:lang w:val="en-US"/>
        </w:rPr>
      </w:pPr>
    </w:p>
    <w:p w14:paraId="5B805223" w14:textId="3B853B7D" w:rsidR="009C61E0" w:rsidRDefault="009C61E0" w:rsidP="009C61E0">
      <w:pPr>
        <w:jc w:val="both"/>
        <w:rPr>
          <w:b/>
          <w:bCs/>
          <w:lang w:val="en-US"/>
        </w:rPr>
      </w:pPr>
      <w:r>
        <w:rPr>
          <w:b/>
          <w:bCs/>
          <w:lang w:val="en-US"/>
        </w:rPr>
        <w:t>Steps Involved in Building the Project</w:t>
      </w:r>
    </w:p>
    <w:p w14:paraId="4430CD67" w14:textId="1BEA444E" w:rsidR="009C61E0" w:rsidRDefault="009C61E0" w:rsidP="009C61E0">
      <w:pPr>
        <w:jc w:val="both"/>
        <w:rPr>
          <w:b/>
          <w:bCs/>
          <w:lang w:val="en-US"/>
        </w:rPr>
      </w:pPr>
      <w:r>
        <w:rPr>
          <w:b/>
          <w:bCs/>
          <w:lang w:val="en-US"/>
        </w:rPr>
        <w:t>1.Data Collection</w:t>
      </w:r>
    </w:p>
    <w:p w14:paraId="2C8CDBDB" w14:textId="04061584" w:rsidR="009C61E0" w:rsidRDefault="009C61E0" w:rsidP="009C61E0">
      <w:pPr>
        <w:jc w:val="both"/>
        <w:rPr>
          <w:lang w:val="en-US"/>
        </w:rPr>
      </w:pPr>
      <w:r>
        <w:rPr>
          <w:lang w:val="en-US"/>
        </w:rPr>
        <w:t xml:space="preserve">Historical stock price data of Apple Inc. (AAPL) was collected using the </w:t>
      </w:r>
      <w:proofErr w:type="spellStart"/>
      <w:r w:rsidRPr="009C61E0">
        <w:rPr>
          <w:highlight w:val="lightGray"/>
          <w:lang w:val="en-US"/>
        </w:rPr>
        <w:t>yfinance</w:t>
      </w:r>
      <w:proofErr w:type="spellEnd"/>
      <w:r>
        <w:rPr>
          <w:lang w:val="en-US"/>
        </w:rPr>
        <w:t xml:space="preserve"> API from 2015 to 2024. The closing price was chosen for trend modeling.</w:t>
      </w:r>
    </w:p>
    <w:p w14:paraId="19599ACD" w14:textId="0E7149CC" w:rsidR="009C61E0" w:rsidRDefault="009C61E0" w:rsidP="009C61E0">
      <w:pPr>
        <w:jc w:val="both"/>
        <w:rPr>
          <w:b/>
          <w:bCs/>
          <w:lang w:val="en-US"/>
        </w:rPr>
      </w:pPr>
      <w:r>
        <w:rPr>
          <w:b/>
          <w:bCs/>
          <w:lang w:val="en-US"/>
        </w:rPr>
        <w:t>2.Data Processing</w:t>
      </w:r>
    </w:p>
    <w:p w14:paraId="57E2234D" w14:textId="002AC748" w:rsidR="009C61E0" w:rsidRDefault="009C61E0" w:rsidP="009C61E0">
      <w:pPr>
        <w:jc w:val="both"/>
        <w:rPr>
          <w:lang w:val="en-US"/>
        </w:rPr>
      </w:pPr>
      <w:r>
        <w:rPr>
          <w:lang w:val="en-US"/>
        </w:rPr>
        <w:t>The closing prices were normalized to a [0,1] scale using Min-Max normalization. A window of 60 days was used to create sequences (</w:t>
      </w:r>
      <w:proofErr w:type="spellStart"/>
      <w:r>
        <w:rPr>
          <w:lang w:val="en-US"/>
        </w:rPr>
        <w:t>X,y</w:t>
      </w:r>
      <w:proofErr w:type="spellEnd"/>
      <w:r>
        <w:rPr>
          <w:lang w:val="en-US"/>
        </w:rPr>
        <w:t xml:space="preserve">) </w:t>
      </w:r>
      <w:proofErr w:type="spellStart"/>
      <w:r>
        <w:rPr>
          <w:lang w:val="en-US"/>
        </w:rPr>
        <w:t>fror</w:t>
      </w:r>
      <w:proofErr w:type="spellEnd"/>
      <w:r>
        <w:rPr>
          <w:lang w:val="en-US"/>
        </w:rPr>
        <w:t xml:space="preserve"> supervised learning.</w:t>
      </w:r>
    </w:p>
    <w:p w14:paraId="2112A5A1" w14:textId="188A9299" w:rsidR="009C61E0" w:rsidRDefault="009C61E0" w:rsidP="009C61E0">
      <w:pPr>
        <w:jc w:val="both"/>
        <w:rPr>
          <w:b/>
          <w:bCs/>
          <w:lang w:val="en-US"/>
        </w:rPr>
      </w:pPr>
      <w:r>
        <w:rPr>
          <w:b/>
          <w:bCs/>
          <w:lang w:val="en-US"/>
        </w:rPr>
        <w:t>3.Model Construction (LSTM)</w:t>
      </w:r>
    </w:p>
    <w:p w14:paraId="4423919A" w14:textId="08F8E4E7" w:rsidR="009C61E0" w:rsidRDefault="009C61E0" w:rsidP="009C61E0">
      <w:pPr>
        <w:jc w:val="both"/>
        <w:rPr>
          <w:lang w:val="en-US"/>
        </w:rPr>
      </w:pPr>
      <w:r>
        <w:rPr>
          <w:lang w:val="en-US"/>
        </w:rPr>
        <w:t xml:space="preserve">An LSTM neural networks was built using </w:t>
      </w:r>
      <w:proofErr w:type="spellStart"/>
      <w:r>
        <w:rPr>
          <w:lang w:val="en-US"/>
        </w:rPr>
        <w:t>Keras</w:t>
      </w:r>
      <w:proofErr w:type="spellEnd"/>
      <w:r>
        <w:rPr>
          <w:lang w:val="en-US"/>
        </w:rPr>
        <w:t>:</w:t>
      </w:r>
    </w:p>
    <w:p w14:paraId="697320F7" w14:textId="61BF44E8" w:rsidR="009C61E0" w:rsidRDefault="009C61E0" w:rsidP="009C61E0">
      <w:pPr>
        <w:pStyle w:val="ListParagraph"/>
        <w:numPr>
          <w:ilvl w:val="0"/>
          <w:numId w:val="7"/>
        </w:numPr>
        <w:jc w:val="both"/>
        <w:rPr>
          <w:lang w:val="en-US"/>
        </w:rPr>
      </w:pPr>
      <w:r>
        <w:rPr>
          <w:lang w:val="en-US"/>
        </w:rPr>
        <w:t>First LSTM layer with return sequences</w:t>
      </w:r>
    </w:p>
    <w:p w14:paraId="429602DB" w14:textId="4465E06F" w:rsidR="009C61E0" w:rsidRDefault="009C61E0" w:rsidP="009C61E0">
      <w:pPr>
        <w:pStyle w:val="ListParagraph"/>
        <w:numPr>
          <w:ilvl w:val="0"/>
          <w:numId w:val="7"/>
        </w:numPr>
        <w:jc w:val="both"/>
        <w:rPr>
          <w:lang w:val="en-US"/>
        </w:rPr>
      </w:pPr>
      <w:r>
        <w:rPr>
          <w:lang w:val="en-US"/>
        </w:rPr>
        <w:t>Second LSTM layer with final output</w:t>
      </w:r>
    </w:p>
    <w:p w14:paraId="61DE2E49" w14:textId="793A89E1" w:rsidR="009C61E0" w:rsidRPr="009C61E0" w:rsidRDefault="009C61E0" w:rsidP="009C61E0">
      <w:pPr>
        <w:pStyle w:val="ListParagraph"/>
        <w:numPr>
          <w:ilvl w:val="0"/>
          <w:numId w:val="7"/>
        </w:numPr>
        <w:jc w:val="both"/>
        <w:rPr>
          <w:lang w:val="en-US"/>
        </w:rPr>
      </w:pPr>
      <w:r>
        <w:rPr>
          <w:lang w:val="en-US"/>
        </w:rPr>
        <w:t>Dense layer to output predicted value</w:t>
      </w:r>
    </w:p>
    <w:p w14:paraId="280D59A0" w14:textId="1DDE99DF" w:rsidR="009C61E0" w:rsidRDefault="009C61E0" w:rsidP="009C61E0">
      <w:pPr>
        <w:jc w:val="both"/>
        <w:rPr>
          <w:lang w:val="en-US"/>
        </w:rPr>
      </w:pPr>
      <w:r>
        <w:rPr>
          <w:lang w:val="en-US"/>
        </w:rPr>
        <w:t xml:space="preserve"> The model was compiled with the Adam optimizer and mean squared error loss.</w:t>
      </w:r>
    </w:p>
    <w:p w14:paraId="471ABC8B" w14:textId="1444CDAD" w:rsidR="009C61E0" w:rsidRDefault="009C61E0" w:rsidP="009C61E0">
      <w:pPr>
        <w:jc w:val="both"/>
        <w:rPr>
          <w:b/>
          <w:bCs/>
          <w:lang w:val="en-US"/>
        </w:rPr>
      </w:pPr>
      <w:r>
        <w:rPr>
          <w:b/>
          <w:bCs/>
          <w:lang w:val="en-US"/>
        </w:rPr>
        <w:t>4.Model Training and Evaluation</w:t>
      </w:r>
    </w:p>
    <w:p w14:paraId="5BF49A2F" w14:textId="4E308B86" w:rsidR="009C61E0" w:rsidRDefault="009C61E0" w:rsidP="009C61E0">
      <w:pPr>
        <w:jc w:val="both"/>
        <w:rPr>
          <w:lang w:val="en-US"/>
        </w:rPr>
      </w:pPr>
      <w:r>
        <w:rPr>
          <w:lang w:val="en-US"/>
        </w:rPr>
        <w:t xml:space="preserve"> The dataset was split into training and testing sets (80:20). The model was trained over 20 epochs and evaluated by plotting predicted prices versus actual values.</w:t>
      </w:r>
    </w:p>
    <w:p w14:paraId="4B7D3E17" w14:textId="16075298" w:rsidR="009C61E0" w:rsidRDefault="009C61E0" w:rsidP="009C61E0">
      <w:pPr>
        <w:jc w:val="both"/>
        <w:rPr>
          <w:b/>
          <w:bCs/>
          <w:lang w:val="en-US"/>
        </w:rPr>
      </w:pPr>
      <w:r>
        <w:rPr>
          <w:b/>
          <w:bCs/>
          <w:lang w:val="en-US"/>
        </w:rPr>
        <w:t>5.Visualization</w:t>
      </w:r>
    </w:p>
    <w:p w14:paraId="6435998F" w14:textId="00DDD2D5" w:rsidR="009C61E0" w:rsidRDefault="009C61E0" w:rsidP="009C61E0">
      <w:pPr>
        <w:jc w:val="both"/>
        <w:rPr>
          <w:lang w:val="en-US"/>
        </w:rPr>
      </w:pPr>
      <w:r>
        <w:rPr>
          <w:lang w:val="en-US"/>
        </w:rPr>
        <w:t>Graphical representation was generated:</w:t>
      </w:r>
    </w:p>
    <w:p w14:paraId="3C2FF288" w14:textId="170000FD" w:rsidR="009C61E0" w:rsidRDefault="009C61E0" w:rsidP="009C61E0">
      <w:pPr>
        <w:pStyle w:val="ListParagraph"/>
        <w:numPr>
          <w:ilvl w:val="0"/>
          <w:numId w:val="8"/>
        </w:numPr>
        <w:jc w:val="both"/>
        <w:rPr>
          <w:lang w:val="en-US"/>
        </w:rPr>
      </w:pPr>
      <w:r>
        <w:rPr>
          <w:lang w:val="en-US"/>
        </w:rPr>
        <w:t>Actual vs Predicted prices</w:t>
      </w:r>
    </w:p>
    <w:p w14:paraId="10D2195C" w14:textId="57D77456" w:rsidR="009C61E0" w:rsidRDefault="009C61E0" w:rsidP="009C61E0">
      <w:pPr>
        <w:pStyle w:val="ListParagraph"/>
        <w:numPr>
          <w:ilvl w:val="0"/>
          <w:numId w:val="8"/>
        </w:numPr>
        <w:jc w:val="both"/>
        <w:rPr>
          <w:lang w:val="en-US"/>
        </w:rPr>
      </w:pPr>
      <w:r>
        <w:rPr>
          <w:lang w:val="en-US"/>
        </w:rPr>
        <w:t>Trend visualization using 20-day Moving Average (MA20)</w:t>
      </w:r>
    </w:p>
    <w:p w14:paraId="5E02E93C" w14:textId="75E019AD" w:rsidR="009C61E0" w:rsidRDefault="009C61E0" w:rsidP="009C61E0">
      <w:pPr>
        <w:pStyle w:val="ListParagraph"/>
        <w:numPr>
          <w:ilvl w:val="0"/>
          <w:numId w:val="8"/>
        </w:numPr>
        <w:jc w:val="both"/>
        <w:rPr>
          <w:lang w:val="en-US"/>
        </w:rPr>
      </w:pPr>
      <w:r>
        <w:rPr>
          <w:lang w:val="en-US"/>
        </w:rPr>
        <w:t>RSI plotted to identify overbought</w:t>
      </w:r>
      <w:r w:rsidR="00902C3C">
        <w:rPr>
          <w:lang w:val="en-US"/>
        </w:rPr>
        <w:t>/oversold zones</w:t>
      </w:r>
    </w:p>
    <w:p w14:paraId="68D0317C" w14:textId="77777777" w:rsidR="00902C3C" w:rsidRDefault="00902C3C" w:rsidP="00902C3C">
      <w:pPr>
        <w:jc w:val="both"/>
        <w:rPr>
          <w:b/>
          <w:bCs/>
          <w:lang w:val="en-US"/>
        </w:rPr>
      </w:pPr>
    </w:p>
    <w:p w14:paraId="1EEFAD20" w14:textId="2D211285" w:rsidR="009C61E0" w:rsidRDefault="00902C3C" w:rsidP="00902C3C">
      <w:pPr>
        <w:jc w:val="both"/>
        <w:rPr>
          <w:b/>
          <w:bCs/>
          <w:lang w:val="en-US"/>
        </w:rPr>
      </w:pPr>
      <w:r>
        <w:rPr>
          <w:b/>
          <w:bCs/>
          <w:lang w:val="en-US"/>
        </w:rPr>
        <w:t>Conclusion</w:t>
      </w:r>
    </w:p>
    <w:p w14:paraId="661E56CB" w14:textId="77777777" w:rsidR="00902C3C" w:rsidRDefault="00902C3C" w:rsidP="00902C3C">
      <w:pPr>
        <w:jc w:val="both"/>
        <w:rPr>
          <w:lang w:val="en-US"/>
        </w:rPr>
      </w:pPr>
      <w:r>
        <w:rPr>
          <w:lang w:val="en-US"/>
        </w:rPr>
        <w:t>This project demonstrates the power of LSTM networks in predicting stock market trends using sequential data. The model was able to capture the underlying trends in Apple’s stock price with reasonable accuracy. Supplementing predictions with technical indicators like Moving Average and RSI provided further insights into market behavior. While this model doesn’t guarantee perfect forecasting due to market randomness, it showcases how deep learning can enhance traditional financial analysis.</w:t>
      </w:r>
    </w:p>
    <w:p w14:paraId="1B6D7DFA" w14:textId="1C6F9458" w:rsidR="00902C3C" w:rsidRPr="00902C3C" w:rsidRDefault="00902C3C" w:rsidP="00902C3C">
      <w:pPr>
        <w:jc w:val="both"/>
        <w:rPr>
          <w:lang w:val="en-US"/>
        </w:rPr>
      </w:pPr>
      <w:r>
        <w:rPr>
          <w:lang w:val="en-US"/>
        </w:rPr>
        <w:t>In future extensions, one could incorporate multiple stock features (Open, High, Low, Volume), test other architectures (GRU, attention-based models), or integrate real-time prediction via APIs and dashboards.</w:t>
      </w:r>
    </w:p>
    <w:p w14:paraId="5CC8659A" w14:textId="77777777" w:rsidR="009C61E0" w:rsidRDefault="009C61E0" w:rsidP="004008B9">
      <w:pPr>
        <w:pStyle w:val="ListParagraph"/>
        <w:ind w:left="1296"/>
        <w:jc w:val="both"/>
        <w:rPr>
          <w:b/>
          <w:bCs/>
          <w:lang w:val="en-US"/>
        </w:rPr>
      </w:pPr>
    </w:p>
    <w:p w14:paraId="7639B510" w14:textId="77777777" w:rsidR="009C61E0" w:rsidRDefault="009C61E0" w:rsidP="004008B9">
      <w:pPr>
        <w:pStyle w:val="ListParagraph"/>
        <w:ind w:left="1296"/>
        <w:jc w:val="both"/>
        <w:rPr>
          <w:b/>
          <w:bCs/>
          <w:lang w:val="en-US"/>
        </w:rPr>
      </w:pPr>
    </w:p>
    <w:p w14:paraId="320FD252" w14:textId="77777777" w:rsidR="009C61E0" w:rsidRPr="009C61E0" w:rsidRDefault="009C61E0" w:rsidP="004008B9">
      <w:pPr>
        <w:pStyle w:val="ListParagraph"/>
        <w:ind w:left="1296"/>
        <w:jc w:val="both"/>
        <w:rPr>
          <w:b/>
          <w:bCs/>
          <w:lang w:val="en-US"/>
        </w:rPr>
      </w:pPr>
    </w:p>
    <w:p w14:paraId="1C233986" w14:textId="77777777" w:rsidR="004008B9" w:rsidRPr="004008B9" w:rsidRDefault="004008B9" w:rsidP="004008B9">
      <w:pPr>
        <w:jc w:val="both"/>
        <w:rPr>
          <w:lang w:val="en-US"/>
        </w:rPr>
      </w:pPr>
    </w:p>
    <w:sectPr w:rsidR="004008B9" w:rsidRPr="004008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C70BC"/>
    <w:multiLevelType w:val="hybridMultilevel"/>
    <w:tmpl w:val="3F6A2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3563E2"/>
    <w:multiLevelType w:val="hybridMultilevel"/>
    <w:tmpl w:val="26B08C7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137780F"/>
    <w:multiLevelType w:val="hybridMultilevel"/>
    <w:tmpl w:val="54629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F61F03"/>
    <w:multiLevelType w:val="hybridMultilevel"/>
    <w:tmpl w:val="DD2EE200"/>
    <w:lvl w:ilvl="0" w:tplc="8B48DAD0">
      <w:start w:val="1"/>
      <w:numFmt w:val="decimal"/>
      <w:lvlText w:val="%1."/>
      <w:lvlJc w:val="left"/>
      <w:pPr>
        <w:ind w:left="1296" w:hanging="360"/>
      </w:pPr>
      <w:rPr>
        <w:rFonts w:hint="default"/>
      </w:r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4" w15:restartNumberingAfterBreak="0">
    <w:nsid w:val="37102703"/>
    <w:multiLevelType w:val="hybridMultilevel"/>
    <w:tmpl w:val="643E3942"/>
    <w:lvl w:ilvl="0" w:tplc="40090001">
      <w:start w:val="1"/>
      <w:numFmt w:val="bullet"/>
      <w:lvlText w:val=""/>
      <w:lvlJc w:val="left"/>
      <w:pPr>
        <w:ind w:left="1296" w:hanging="360"/>
      </w:pPr>
      <w:rPr>
        <w:rFonts w:ascii="Symbol" w:hAnsi="Symbol" w:hint="default"/>
      </w:r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5" w15:restartNumberingAfterBreak="0">
    <w:nsid w:val="3A464112"/>
    <w:multiLevelType w:val="hybridMultilevel"/>
    <w:tmpl w:val="04047D5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56914781"/>
    <w:multiLevelType w:val="hybridMultilevel"/>
    <w:tmpl w:val="01AC6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6F57CE"/>
    <w:multiLevelType w:val="hybridMultilevel"/>
    <w:tmpl w:val="65700404"/>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num w:numId="1" w16cid:durableId="1987316997">
    <w:abstractNumId w:val="5"/>
  </w:num>
  <w:num w:numId="2" w16cid:durableId="1271473593">
    <w:abstractNumId w:val="7"/>
  </w:num>
  <w:num w:numId="3" w16cid:durableId="1202549616">
    <w:abstractNumId w:val="6"/>
  </w:num>
  <w:num w:numId="4" w16cid:durableId="660038736">
    <w:abstractNumId w:val="1"/>
  </w:num>
  <w:num w:numId="5" w16cid:durableId="1005862353">
    <w:abstractNumId w:val="3"/>
  </w:num>
  <w:num w:numId="6" w16cid:durableId="1774546705">
    <w:abstractNumId w:val="4"/>
  </w:num>
  <w:num w:numId="7" w16cid:durableId="1477993242">
    <w:abstractNumId w:val="2"/>
  </w:num>
  <w:num w:numId="8" w16cid:durableId="1259752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56F"/>
    <w:rsid w:val="004008B9"/>
    <w:rsid w:val="00902C3C"/>
    <w:rsid w:val="009C61E0"/>
    <w:rsid w:val="00B05863"/>
    <w:rsid w:val="00E305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CDCAA"/>
  <w15:chartTrackingRefBased/>
  <w15:docId w15:val="{EAD6D683-12AD-4C56-81D3-542829BCA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5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05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05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05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05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05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05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05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05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5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05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05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05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05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05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05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05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056F"/>
    <w:rPr>
      <w:rFonts w:eastAsiaTheme="majorEastAsia" w:cstheme="majorBidi"/>
      <w:color w:val="272727" w:themeColor="text1" w:themeTint="D8"/>
    </w:rPr>
  </w:style>
  <w:style w:type="paragraph" w:styleId="Title">
    <w:name w:val="Title"/>
    <w:basedOn w:val="Normal"/>
    <w:next w:val="Normal"/>
    <w:link w:val="TitleChar"/>
    <w:uiPriority w:val="10"/>
    <w:qFormat/>
    <w:rsid w:val="00E305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5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05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05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056F"/>
    <w:pPr>
      <w:spacing w:before="160"/>
      <w:jc w:val="center"/>
    </w:pPr>
    <w:rPr>
      <w:i/>
      <w:iCs/>
      <w:color w:val="404040" w:themeColor="text1" w:themeTint="BF"/>
    </w:rPr>
  </w:style>
  <w:style w:type="character" w:customStyle="1" w:styleId="QuoteChar">
    <w:name w:val="Quote Char"/>
    <w:basedOn w:val="DefaultParagraphFont"/>
    <w:link w:val="Quote"/>
    <w:uiPriority w:val="29"/>
    <w:rsid w:val="00E3056F"/>
    <w:rPr>
      <w:i/>
      <w:iCs/>
      <w:color w:val="404040" w:themeColor="text1" w:themeTint="BF"/>
    </w:rPr>
  </w:style>
  <w:style w:type="paragraph" w:styleId="ListParagraph">
    <w:name w:val="List Paragraph"/>
    <w:basedOn w:val="Normal"/>
    <w:uiPriority w:val="34"/>
    <w:qFormat/>
    <w:rsid w:val="00E3056F"/>
    <w:pPr>
      <w:ind w:left="720"/>
      <w:contextualSpacing/>
    </w:pPr>
  </w:style>
  <w:style w:type="character" w:styleId="IntenseEmphasis">
    <w:name w:val="Intense Emphasis"/>
    <w:basedOn w:val="DefaultParagraphFont"/>
    <w:uiPriority w:val="21"/>
    <w:qFormat/>
    <w:rsid w:val="00E3056F"/>
    <w:rPr>
      <w:i/>
      <w:iCs/>
      <w:color w:val="2F5496" w:themeColor="accent1" w:themeShade="BF"/>
    </w:rPr>
  </w:style>
  <w:style w:type="paragraph" w:styleId="IntenseQuote">
    <w:name w:val="Intense Quote"/>
    <w:basedOn w:val="Normal"/>
    <w:next w:val="Normal"/>
    <w:link w:val="IntenseQuoteChar"/>
    <w:uiPriority w:val="30"/>
    <w:qFormat/>
    <w:rsid w:val="00E305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056F"/>
    <w:rPr>
      <w:i/>
      <w:iCs/>
      <w:color w:val="2F5496" w:themeColor="accent1" w:themeShade="BF"/>
    </w:rPr>
  </w:style>
  <w:style w:type="character" w:styleId="IntenseReference">
    <w:name w:val="Intense Reference"/>
    <w:basedOn w:val="DefaultParagraphFont"/>
    <w:uiPriority w:val="32"/>
    <w:qFormat/>
    <w:rsid w:val="00E3056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Deshik Reddy</dc:creator>
  <cp:keywords/>
  <dc:description/>
  <cp:lastModifiedBy>Deshik Reddy</cp:lastModifiedBy>
  <cp:revision>1</cp:revision>
  <cp:lastPrinted>2025-06-12T08:46:00Z</cp:lastPrinted>
  <dcterms:created xsi:type="dcterms:W3CDTF">2025-06-12T08:45:00Z</dcterms:created>
  <dcterms:modified xsi:type="dcterms:W3CDTF">2025-06-12T09:24:00Z</dcterms:modified>
</cp:coreProperties>
</file>