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5400675" cy="1506855"/>
            <wp:effectExtent b="0" l="0" r="0" t="0"/>
            <wp:docPr id="9" name="image2.png"/>
            <a:graphic>
              <a:graphicData uri="http://schemas.openxmlformats.org/drawingml/2006/picture">
                <pic:pic>
                  <pic:nvPicPr>
                    <pic:cNvPr id="0" name="image2.png"/>
                    <pic:cNvPicPr preferRelativeResize="0"/>
                  </pic:nvPicPr>
                  <pic:blipFill>
                    <a:blip r:embed="rId7"/>
                    <a:srcRect b="10650" l="0" r="0" t="10650"/>
                    <a:stretch>
                      <a:fillRect/>
                    </a:stretch>
                  </pic:blipFill>
                  <pic:spPr>
                    <a:xfrm>
                      <a:off x="0" y="0"/>
                      <a:ext cx="5400675" cy="15068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sz w:val="36"/>
          <w:szCs w:val="36"/>
          <w:rtl w:val="0"/>
        </w:rPr>
        <w:t xml:space="preserve">Product Dissection for Myntra</w:t>
      </w:r>
      <w:r w:rsidDel="00000000" w:rsidR="00000000" w:rsidRPr="00000000">
        <w:rPr>
          <w:rtl w:val="0"/>
        </w:rPr>
      </w:r>
    </w:p>
    <w:p w:rsidR="00000000" w:rsidDel="00000000" w:rsidP="00000000" w:rsidRDefault="00000000" w:rsidRPr="00000000" w14:paraId="00000005">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Myntra is one of India’s leading e-commerce platforms for fashion and lifestyle products. Initially founded in 2007, the company transitioned to online retailing of branded apparel in 2010 and was acquired by Flipkart in 2014. Myntra serves millions of customers with a wide range of top domestic and international brands. Expanding beyond traditional e-commerce, Myntra has embraced ‘phygital’ commerce—blending physical and digital experiences—through initiatives like ‘Myntra Studio’. The platform is also at the forefront of leveraging AI and machine learning to personalize fashion for consumers and help suppliers with accurate demand forecasting.</w:t>
      </w:r>
    </w:p>
    <w:p w:rsidR="00000000" w:rsidDel="00000000" w:rsidP="00000000" w:rsidRDefault="00000000" w:rsidRPr="00000000" w14:paraId="00000008">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Myntra: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Myntra, a frontrunner in India’s online fashion retail space, effectively addresses real-world challenges through its innovative products and services. By prioritizing a unique and personalized shopping experience, Myntra empowers customers to explore a diverse selection of fashion items tailored to their individual tastes, bridging the gap between standardized retail and personalized fashion.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platform's intuitive interface makes shopping convenient and accessible, offering a vast range of fashion brands and products, even in the most remote parts of the country. This accessibility allows customers to shop in line with their style aspirations without the limitations of physical proximity.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Myntra further enhances the shopping journey with cutting-edge features like its AI-driven recommendation engine and the ‘Try and Buy’ option. These solutions address common online shopping concerns, such as uncertainty about fit and style. ‘Try and Buy’ enables customers to try products at home before making a purchase, while the AI engine delivers personalized product suggestions based on user preferences and behavior.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Complementing these features is Myntra Studio, an interactive space that offers fashion advice, trend updates, and celebrity-inspired styles. This feature helps users stay in tune with the latest trends and make confident fashion choices.</w:t>
      </w:r>
    </w:p>
    <w:p w:rsidR="00000000" w:rsidDel="00000000" w:rsidP="00000000" w:rsidRDefault="00000000" w:rsidRPr="00000000" w14:paraId="00000011">
      <w:pPr>
        <w:jc w:val="both"/>
        <w:rPr/>
      </w:pPr>
      <w:r w:rsidDel="00000000" w:rsidR="00000000" w:rsidRPr="00000000">
        <w:rPr>
          <w:rtl w:val="0"/>
        </w:rPr>
        <w:t xml:space="preserve">In summary, Myntra has effectively addressed key consumer needs through strategic innovations focused on personalization, convenience, and inclusivity. With offerings like ‘Try and Buy’, AI-powered recommendations, and Myntra Studio, the platform delivers a seamless, engaging, and highly customized shopping experience for modern consumers.</w:t>
      </w:r>
    </w:p>
    <w:p w:rsidR="00000000" w:rsidDel="00000000" w:rsidP="00000000" w:rsidRDefault="00000000" w:rsidRPr="00000000" w14:paraId="00000012">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Myntra's Innovative Solutions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4"/>
        <w:jc w:val="both"/>
        <w:rPr>
          <w:b w:val="1"/>
          <w:color w:val="000000"/>
        </w:rPr>
      </w:pPr>
      <w:bookmarkStart w:colFirst="0" w:colLast="0" w:name="_heading=h.3xwwx6tukw92" w:id="3"/>
      <w:bookmarkEnd w:id="3"/>
      <w:r w:rsidDel="00000000" w:rsidR="00000000" w:rsidRPr="00000000">
        <w:rPr>
          <w:b w:val="1"/>
          <w:color w:val="000000"/>
          <w:rtl w:val="0"/>
        </w:rPr>
        <w:t xml:space="preserve">Problem 1: Inconvenient Shopping</w:t>
      </w:r>
    </w:p>
    <w:p w:rsidR="00000000" w:rsidDel="00000000" w:rsidP="00000000" w:rsidRDefault="00000000" w:rsidRPr="00000000" w14:paraId="00000017">
      <w:pPr>
        <w:spacing w:after="240" w:before="240" w:lineRule="auto"/>
        <w:jc w:val="both"/>
        <w:rPr/>
      </w:pPr>
      <w:r w:rsidDel="00000000" w:rsidR="00000000" w:rsidRPr="00000000">
        <w:rPr>
          <w:b w:val="1"/>
          <w:rtl w:val="0"/>
        </w:rPr>
        <w:t xml:space="preserve">Real-World Challenge: </w:t>
      </w:r>
      <w:r w:rsidDel="00000000" w:rsidR="00000000" w:rsidRPr="00000000">
        <w:rPr>
          <w:rtl w:val="0"/>
        </w:rPr>
        <w:t xml:space="preserve">Traditional offline shopping can be frustrating and time-consuming. It often involves long travel times, limited store hours, crowded spaces, and a restricted selection of products. For people living in remote areas or those with packed schedules, shopping in physical stores can be a real hassle. Comparing products across different stores is also difficult, making it hard for shoppers to find the best fit, price, or style.</w:t>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Myntra's Solution:</w:t>
        <w:br w:type="textWrapping"/>
      </w:r>
      <w:r w:rsidDel="00000000" w:rsidR="00000000" w:rsidRPr="00000000">
        <w:rPr>
          <w:rtl w:val="0"/>
        </w:rPr>
        <w:t xml:space="preserve">Myntra solves these problems by bringing the entire shopping experience online. With 24/7 access and no geographical limitations, anyone can browse and shop from anywhere, whether you're relaxing at home or on a quick break at work. There's no need to travel, wait in lines, or worry about store closing times. Myntra offers a wide variety of products and easy comparison tools that help customers find exactly what they’re looking for, all in just a few clicks. By making shopping more flexible, accessible, and convenient, Myntra has truly transformed the way India shops for fashion.</w:t>
      </w:r>
      <w:r w:rsidDel="00000000" w:rsidR="00000000" w:rsidRPr="00000000">
        <w:rPr>
          <w:rtl w:val="0"/>
        </w:rPr>
      </w:r>
    </w:p>
    <w:p w:rsidR="00000000" w:rsidDel="00000000" w:rsidP="00000000" w:rsidRDefault="00000000" w:rsidRPr="00000000" w14:paraId="00000019">
      <w:pPr>
        <w:pStyle w:val="Heading4"/>
        <w:jc w:val="both"/>
        <w:rPr>
          <w:b w:val="1"/>
          <w:color w:val="000000"/>
        </w:rPr>
      </w:pPr>
      <w:bookmarkStart w:colFirst="0" w:colLast="0" w:name="_heading=h.lnqb7yu2xcmo" w:id="4"/>
      <w:bookmarkEnd w:id="4"/>
      <w:r w:rsidDel="00000000" w:rsidR="00000000" w:rsidRPr="00000000">
        <w:rPr>
          <w:b w:val="1"/>
          <w:color w:val="000000"/>
          <w:rtl w:val="0"/>
        </w:rPr>
        <w:t xml:space="preserve">Problem 2: Inaccessibility to brands</w:t>
      </w:r>
    </w:p>
    <w:p w:rsidR="00000000" w:rsidDel="00000000" w:rsidP="00000000" w:rsidRDefault="00000000" w:rsidRPr="00000000" w14:paraId="0000001A">
      <w:pPr>
        <w:jc w:val="both"/>
        <w:rPr/>
      </w:pPr>
      <w:r w:rsidDel="00000000" w:rsidR="00000000" w:rsidRPr="00000000">
        <w:rPr>
          <w:b w:val="1"/>
          <w:rtl w:val="0"/>
        </w:rPr>
        <w:t xml:space="preserve">Real-World Challenge: </w:t>
      </w:r>
      <w:r w:rsidDel="00000000" w:rsidR="00000000" w:rsidRPr="00000000">
        <w:rPr>
          <w:rtl w:val="0"/>
        </w:rPr>
        <w:t xml:space="preserve">The challenges of limited local brand availability, the concentration of international brands in metropolitan areas, and the time and cost associated with travel to physical stores are significant for consumers in remote or underserved areas. Addressing these requires an innovative, accessible solution that can bring a variety of fashion offerings from across the globe directly to these consumers, irrespective of their location.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Myntra's Solution: </w:t>
      </w:r>
    </w:p>
    <w:p w:rsidR="00000000" w:rsidDel="00000000" w:rsidP="00000000" w:rsidRDefault="00000000" w:rsidRPr="00000000" w14:paraId="0000001D">
      <w:pPr>
        <w:jc w:val="both"/>
        <w:rPr/>
      </w:pPr>
      <w:r w:rsidDel="00000000" w:rsidR="00000000" w:rsidRPr="00000000">
        <w:rPr>
          <w:rtl w:val="0"/>
        </w:rPr>
        <w:t xml:space="preserve">Myntra offers an innovative solution to these challenges through its online shopping platform. By delivering diverse local and international fashion labels to the doorstep, it breaks geographical boundaries and accessibility concerns. The need for time-consuming and costly travels to physical stores is eliminated, providing all customers, irrespective of their location, an opportunity to access and purchase a wide range of fashion offerings with just a click. Hence, Myntra democratizes fashion retail, making it universally accessible and convenient. </w:t>
      </w:r>
    </w:p>
    <w:p w:rsidR="00000000" w:rsidDel="00000000" w:rsidP="00000000" w:rsidRDefault="00000000" w:rsidRPr="00000000" w14:paraId="0000001E">
      <w:pPr>
        <w:jc w:val="both"/>
        <w:rPr>
          <w:b w:val="1"/>
          <w:color w:val="000000"/>
        </w:rPr>
      </w:pPr>
      <w:r w:rsidDel="00000000" w:rsidR="00000000" w:rsidRPr="00000000">
        <w:rPr>
          <w:b w:val="1"/>
          <w:rtl w:val="0"/>
        </w:rPr>
        <w:t xml:space="preserve">Problem 3: Product Overload</w:t>
      </w: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Real-World Challenge: </w:t>
      </w:r>
      <w:r w:rsidDel="00000000" w:rsidR="00000000" w:rsidRPr="00000000">
        <w:rPr>
          <w:rtl w:val="0"/>
        </w:rPr>
        <w:t xml:space="preserve">What solutions can be provided for the overwhelming product choices available online, the time-consuming process of browsing through numerous items, and the need for personalized marketing campaigns in the face of generic, less effective ones? </w:t>
      </w: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b w:val="1"/>
          <w:rtl w:val="0"/>
        </w:rPr>
        <w:t xml:space="preserve">Myntra's Solution:</w:t>
        <w:br w:type="textWrapping"/>
      </w:r>
      <w:r w:rsidDel="00000000" w:rsidR="00000000" w:rsidRPr="00000000">
        <w:rPr>
          <w:rtl w:val="0"/>
        </w:rPr>
        <w:t xml:space="preserve">Myntra, through its use of AI and machine learning, provides an innovative solution to these challenges. By curating personalized recommendations based on customer preferences and behaviours, Myntra significantly reduces the overwhelming choices and the time spent browsing through numerous items. The technology also enables the creation of customized marketing campaigns, enhancing their effectiveness by tailoring them to individual users. Consequently, Myntra not only streamlines the shopping experience but also makes its marketing strategies more impactful and customer-centric.</w:t>
      </w:r>
    </w:p>
    <w:p w:rsidR="00000000" w:rsidDel="00000000" w:rsidP="00000000" w:rsidRDefault="00000000" w:rsidRPr="00000000" w14:paraId="00000021">
      <w:pPr>
        <w:pStyle w:val="Heading4"/>
        <w:jc w:val="both"/>
        <w:rPr>
          <w:b w:val="1"/>
          <w:color w:val="000000"/>
        </w:rPr>
      </w:pPr>
      <w:bookmarkStart w:colFirst="0" w:colLast="0" w:name="_heading=h.875mp9fq0z93" w:id="5"/>
      <w:bookmarkEnd w:id="5"/>
      <w:r w:rsidDel="00000000" w:rsidR="00000000" w:rsidRPr="00000000">
        <w:rPr>
          <w:b w:val="1"/>
          <w:color w:val="000000"/>
          <w:rtl w:val="0"/>
        </w:rPr>
        <w:t xml:space="preserve">Problem 4: Limited reach for Sellers</w:t>
      </w:r>
    </w:p>
    <w:p w:rsidR="00000000" w:rsidDel="00000000" w:rsidP="00000000" w:rsidRDefault="00000000" w:rsidRPr="00000000" w14:paraId="00000022">
      <w:pPr>
        <w:jc w:val="both"/>
        <w:rPr/>
      </w:pPr>
      <w:r w:rsidDel="00000000" w:rsidR="00000000" w:rsidRPr="00000000">
        <w:rPr>
          <w:b w:val="1"/>
          <w:rtl w:val="0"/>
        </w:rPr>
        <w:t xml:space="preserve">Real-World Challenge: </w:t>
      </w:r>
      <w:r w:rsidDel="00000000" w:rsidR="00000000" w:rsidRPr="00000000">
        <w:rPr>
          <w:rtl w:val="0"/>
        </w:rPr>
        <w:t xml:space="preserve">What are the solutions to the challenges faced by traditional brick-and-mortar retailers, such as geographical restrictions, limited customer reach, high initial setup costs, and operational difficulties, including inventory, rent, utilities, and maintaining store hours?</w:t>
      </w: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Myntra's Solution: </w:t>
      </w:r>
    </w:p>
    <w:p w:rsidR="00000000" w:rsidDel="00000000" w:rsidP="00000000" w:rsidRDefault="00000000" w:rsidRPr="00000000" w14:paraId="00000025">
      <w:pPr>
        <w:jc w:val="both"/>
        <w:rPr/>
      </w:pPr>
      <w:r w:rsidDel="00000000" w:rsidR="00000000" w:rsidRPr="00000000">
        <w:rPr>
          <w:rtl w:val="0"/>
        </w:rPr>
        <w:t xml:space="preserve">Myntra's online marketplace provides an effective solution to these challenges faced by traditional retailers. By eliminating geographical boundaries, it enables brands, especially smaller or emerging ones, to reach a nationwide customer base. The platform significantly reduces the initial setup costs and operational difficulties associated with a physical store, such as inventory, rent, utilities, and maintenance of store hours. Thus, Myntra democratises retail, facilitating easy entry and business growth for sellers irrespective of their size or geographical location.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4"/>
        <w:jc w:val="both"/>
        <w:rPr>
          <w:b w:val="1"/>
          <w:color w:val="000000"/>
        </w:rPr>
      </w:pPr>
      <w:bookmarkStart w:colFirst="0" w:colLast="0" w:name="_heading=h.y2o9ngf1ugrg" w:id="6"/>
      <w:bookmarkEnd w:id="6"/>
      <w:r w:rsidDel="00000000" w:rsidR="00000000" w:rsidRPr="00000000">
        <w:rPr>
          <w:b w:val="1"/>
          <w:color w:val="000000"/>
          <w:rtl w:val="0"/>
        </w:rPr>
        <w:t xml:space="preserve">Problem 5: Unsustainable Fashion</w:t>
      </w:r>
    </w:p>
    <w:p w:rsidR="00000000" w:rsidDel="00000000" w:rsidP="00000000" w:rsidRDefault="00000000" w:rsidRPr="00000000" w14:paraId="00000028">
      <w:pPr>
        <w:jc w:val="both"/>
        <w:rPr/>
      </w:pPr>
      <w:r w:rsidDel="00000000" w:rsidR="00000000" w:rsidRPr="00000000">
        <w:rPr>
          <w:b w:val="1"/>
          <w:rtl w:val="0"/>
        </w:rPr>
        <w:t xml:space="preserve">Real-World Challenge: </w:t>
      </w:r>
      <w:r w:rsidDel="00000000" w:rsidR="00000000" w:rsidRPr="00000000">
        <w:rPr>
          <w:rtl w:val="0"/>
        </w:rPr>
        <w:t xml:space="preserve">What solutions can be provided to tackle the major environmental issues caused by the fashion industry, lack of consumer awareness about the environmental implications of their purchases, limited options for sustainable products in the mainstream marketplace, and concerns about ethical sourcing in fashion production? </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Myntra's Solution: </w:t>
      </w:r>
    </w:p>
    <w:p w:rsidR="00000000" w:rsidDel="00000000" w:rsidP="00000000" w:rsidRDefault="00000000" w:rsidRPr="00000000" w14:paraId="0000002B">
      <w:pPr>
        <w:jc w:val="both"/>
        <w:rPr/>
      </w:pPr>
      <w:r w:rsidDel="00000000" w:rsidR="00000000" w:rsidRPr="00000000">
        <w:rPr>
          <w:rtl w:val="0"/>
        </w:rPr>
        <w:t xml:space="preserve">Myntra is addressing these significant concerns by championing sustainable fashion. The platform supports eco-conscious brands and promotes their visibility, providing consumers with mindful choices that challenge industry norms. Through collaborations and awareness campaigns, Myntra educates its customer base about the environmental impacts of their fashion choices, promoting informed purchasing. Further, by fostering ethical sourcing, Myntra is leading the way towards a more responsible and sustainable fashion industry, effectively delivering solutions to these environmental and ethical concerns.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color w:val="000000"/>
        </w:rPr>
      </w:pPr>
      <w:r w:rsidDel="00000000" w:rsidR="00000000" w:rsidRPr="00000000">
        <w:rPr>
          <w:b w:val="1"/>
          <w:color w:val="000000"/>
          <w:rtl w:val="0"/>
        </w:rPr>
        <w:t xml:space="preserve">Conclusion:</w:t>
      </w:r>
    </w:p>
    <w:p w:rsidR="00000000" w:rsidDel="00000000" w:rsidP="00000000" w:rsidRDefault="00000000" w:rsidRPr="00000000" w14:paraId="0000002F">
      <w:pPr>
        <w:jc w:val="both"/>
        <w:rPr/>
      </w:pPr>
      <w:r w:rsidDel="00000000" w:rsidR="00000000" w:rsidRPr="00000000">
        <w:rPr>
          <w:rtl w:val="0"/>
        </w:rPr>
        <w:t xml:space="preserve">Myntra's transformation from an online fashion retailer to a prominent e-commerce platform reflects its capacity to identify real-world problems and offer innovative solutions. Myntra's evolution has centred around addressing user challenges within the fashion and lifestyle ecommerce landscape. By fostering user engagement, delivering a diverse product catalogue, and harnessing technology, Myntra has positioned itself as a leader in the Indian online shopping sector. This case study highlights Myntra's user-centric strategy and continuous innovation, showcasing its pivotal role in shaping the way people shop for fashion, accessories, and lifestyle products in the digital age.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3"/>
        <w:jc w:val="both"/>
        <w:rPr>
          <w:b w:val="1"/>
          <w:color w:val="000000"/>
        </w:rPr>
      </w:pPr>
      <w:bookmarkStart w:colFirst="0" w:colLast="0" w:name="_heading=h.oolue946ayt1" w:id="7"/>
      <w:bookmarkEnd w:id="7"/>
      <w:r w:rsidDel="00000000" w:rsidR="00000000" w:rsidRPr="00000000">
        <w:rPr>
          <w:b w:val="1"/>
          <w:color w:val="000000"/>
          <w:rtl w:val="0"/>
        </w:rPr>
        <w:t xml:space="preserve">Top Features of Myntra: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pPr>
      <w:r w:rsidDel="00000000" w:rsidR="00000000" w:rsidRPr="00000000">
        <w:rPr>
          <w:b w:val="1"/>
          <w:rtl w:val="0"/>
        </w:rPr>
        <w:t xml:space="preserve">Wide Product Selection: </w:t>
      </w:r>
      <w:r w:rsidDel="00000000" w:rsidR="00000000" w:rsidRPr="00000000">
        <w:rPr>
          <w:rtl w:val="0"/>
        </w:rPr>
        <w:t xml:space="preserve">Myntra offers an extensive collection of clothing, footwear, accessories, beauty products, and home decor items, catering to diverse fashion preferences.</w:t>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pPr>
      <w:r w:rsidDel="00000000" w:rsidR="00000000" w:rsidRPr="00000000">
        <w:rPr>
          <w:b w:val="1"/>
          <w:rtl w:val="0"/>
        </w:rPr>
        <w:t xml:space="preserve">Personalized Recommendations: </w:t>
      </w:r>
      <w:r w:rsidDel="00000000" w:rsidR="00000000" w:rsidRPr="00000000">
        <w:rPr>
          <w:rtl w:val="0"/>
        </w:rPr>
        <w:t xml:space="preserve">Myntra uses algorithms to suggest products based on a user's browsing and purchase history, enhancing the shopping experience.</w:t>
      </w: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pPr>
      <w:r w:rsidDel="00000000" w:rsidR="00000000" w:rsidRPr="00000000">
        <w:rPr>
          <w:b w:val="1"/>
          <w:rtl w:val="0"/>
        </w:rPr>
        <w:t xml:space="preserve">Filters and Search: </w:t>
      </w:r>
      <w:r w:rsidDel="00000000" w:rsidR="00000000" w:rsidRPr="00000000">
        <w:rPr>
          <w:rtl w:val="0"/>
        </w:rPr>
        <w:t xml:space="preserve">Users can easily refine their product searches by applying filters such as brand, price range, size, colour, and more. The search functionality helps customers find specific items quickly. </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4"/>
        </w:numPr>
        <w:ind w:left="720" w:hanging="360"/>
        <w:jc w:val="both"/>
        <w:rPr/>
      </w:pPr>
      <w:r w:rsidDel="00000000" w:rsidR="00000000" w:rsidRPr="00000000">
        <w:rPr>
          <w:b w:val="1"/>
          <w:rtl w:val="0"/>
        </w:rPr>
        <w:t xml:space="preserve">Wish Lists: </w:t>
      </w:r>
      <w:r w:rsidDel="00000000" w:rsidR="00000000" w:rsidRPr="00000000">
        <w:rPr>
          <w:rtl w:val="0"/>
        </w:rPr>
        <w:t xml:space="preserve">Customers can create wishlists to save and track items they're interested in, making it convenient to revisit and purchase them later.</w:t>
      </w: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4"/>
        </w:numPr>
        <w:ind w:left="720" w:hanging="360"/>
        <w:jc w:val="both"/>
        <w:rPr/>
      </w:pPr>
      <w:r w:rsidDel="00000000" w:rsidR="00000000" w:rsidRPr="00000000">
        <w:rPr>
          <w:b w:val="1"/>
          <w:rtl w:val="0"/>
        </w:rPr>
        <w:t xml:space="preserve">Virtual Try-On: </w:t>
      </w:r>
      <w:r w:rsidDel="00000000" w:rsidR="00000000" w:rsidRPr="00000000">
        <w:rPr>
          <w:rtl w:val="0"/>
        </w:rPr>
        <w:t xml:space="preserve">Myntra employs augmented reality (AR) technology for virtual tryons, allowing users to visualise how products might look on them, especially for items like eyewear and makeup.</w:t>
      </w: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4"/>
        </w:numPr>
        <w:spacing w:after="200" w:lineRule="auto"/>
        <w:ind w:left="720" w:hanging="360"/>
        <w:jc w:val="both"/>
        <w:rPr/>
      </w:pPr>
      <w:r w:rsidDel="00000000" w:rsidR="00000000" w:rsidRPr="00000000">
        <w:rPr>
          <w:b w:val="1"/>
          <w:rtl w:val="0"/>
        </w:rPr>
        <w:t xml:space="preserve">Reviews and Ratings: </w:t>
      </w:r>
      <w:r w:rsidDel="00000000" w:rsidR="00000000" w:rsidRPr="00000000">
        <w:rPr>
          <w:rtl w:val="0"/>
        </w:rPr>
        <w:t xml:space="preserve">Users can read product reviews and check ratings to gain insights from other customers' experiences, aiding in making informed purchase decisions.</w:t>
      </w:r>
    </w:p>
    <w:p w:rsidR="00000000" w:rsidDel="00000000" w:rsidP="00000000" w:rsidRDefault="00000000" w:rsidRPr="00000000" w14:paraId="0000003E">
      <w:pPr>
        <w:numPr>
          <w:ilvl w:val="0"/>
          <w:numId w:val="4"/>
        </w:numPr>
        <w:spacing w:after="200" w:lineRule="auto"/>
        <w:ind w:left="720" w:hanging="360"/>
        <w:jc w:val="both"/>
      </w:pPr>
      <w:r w:rsidDel="00000000" w:rsidR="00000000" w:rsidRPr="00000000">
        <w:rPr>
          <w:b w:val="1"/>
          <w:rtl w:val="0"/>
        </w:rPr>
        <w:t xml:space="preserve">Easy Returns and Exchanges: </w:t>
      </w:r>
      <w:r w:rsidDel="00000000" w:rsidR="00000000" w:rsidRPr="00000000">
        <w:rPr>
          <w:rtl w:val="0"/>
        </w:rPr>
        <w:t xml:space="preserve">Myntra offers a user-friendly return and exchange policy, ensuring a hassle-free experience if a product doesn't meet expectations.</w:t>
      </w:r>
    </w:p>
    <w:p w:rsidR="00000000" w:rsidDel="00000000" w:rsidP="00000000" w:rsidRDefault="00000000" w:rsidRPr="00000000" w14:paraId="0000003F">
      <w:pPr>
        <w:numPr>
          <w:ilvl w:val="0"/>
          <w:numId w:val="4"/>
        </w:numPr>
        <w:spacing w:after="200" w:lineRule="auto"/>
        <w:ind w:left="720" w:hanging="360"/>
        <w:jc w:val="both"/>
      </w:pPr>
      <w:r w:rsidDel="00000000" w:rsidR="00000000" w:rsidRPr="00000000">
        <w:rPr>
          <w:b w:val="1"/>
          <w:rtl w:val="0"/>
        </w:rPr>
        <w:t xml:space="preserve">Myntra Insider: </w:t>
      </w:r>
      <w:r w:rsidDel="00000000" w:rsidR="00000000" w:rsidRPr="00000000">
        <w:rPr>
          <w:rtl w:val="0"/>
        </w:rPr>
        <w:t xml:space="preserve">A loyalty program that rewards users for their purchases and interaction with the platform, offering points and exclusive benefits. </w:t>
      </w:r>
    </w:p>
    <w:p w:rsidR="00000000" w:rsidDel="00000000" w:rsidP="00000000" w:rsidRDefault="00000000" w:rsidRPr="00000000" w14:paraId="00000040">
      <w:pPr>
        <w:numPr>
          <w:ilvl w:val="0"/>
          <w:numId w:val="4"/>
        </w:numPr>
        <w:spacing w:after="200" w:lineRule="auto"/>
        <w:ind w:left="720" w:hanging="360"/>
        <w:jc w:val="both"/>
      </w:pPr>
      <w:r w:rsidDel="00000000" w:rsidR="00000000" w:rsidRPr="00000000">
        <w:rPr>
          <w:b w:val="1"/>
          <w:rtl w:val="0"/>
        </w:rPr>
        <w:t xml:space="preserve">Myntra Studio: </w:t>
      </w:r>
      <w:r w:rsidDel="00000000" w:rsidR="00000000" w:rsidRPr="00000000">
        <w:rPr>
          <w:rtl w:val="0"/>
        </w:rPr>
        <w:t xml:space="preserve">A section featuring fashion content, including styling tips, trend updates, and articles, inspiring shoppers.</w:t>
      </w:r>
    </w:p>
    <w:p w:rsidR="00000000" w:rsidDel="00000000" w:rsidP="00000000" w:rsidRDefault="00000000" w:rsidRPr="00000000" w14:paraId="00000041">
      <w:pPr>
        <w:numPr>
          <w:ilvl w:val="0"/>
          <w:numId w:val="4"/>
        </w:numPr>
        <w:spacing w:after="200" w:lineRule="auto"/>
        <w:ind w:left="720" w:hanging="360"/>
        <w:jc w:val="both"/>
      </w:pPr>
      <w:r w:rsidDel="00000000" w:rsidR="00000000" w:rsidRPr="00000000">
        <w:rPr>
          <w:b w:val="1"/>
          <w:rtl w:val="0"/>
        </w:rPr>
        <w:t xml:space="preserve">Myntra Fashion Superstar: </w:t>
      </w:r>
      <w:r w:rsidDel="00000000" w:rsidR="00000000" w:rsidRPr="00000000">
        <w:rPr>
          <w:rtl w:val="0"/>
        </w:rPr>
        <w:t xml:space="preserve">A platform for aspiring fashion influencers to showcase their talent and potentially collaborate with Myntra.</w:t>
      </w:r>
    </w:p>
    <w:p w:rsidR="00000000" w:rsidDel="00000000" w:rsidP="00000000" w:rsidRDefault="00000000" w:rsidRPr="00000000" w14:paraId="00000042">
      <w:pPr>
        <w:pStyle w:val="Heading3"/>
        <w:jc w:val="both"/>
        <w:rPr>
          <w:b w:val="1"/>
          <w:color w:val="000000"/>
        </w:rPr>
      </w:pPr>
      <w:bookmarkStart w:colFirst="0" w:colLast="0" w:name="_heading=h.qpuiue9t89gl" w:id="8"/>
      <w:bookmarkEnd w:id="8"/>
      <w:r w:rsidDel="00000000" w:rsidR="00000000" w:rsidRPr="00000000">
        <w:rPr>
          <w:b w:val="1"/>
          <w:color w:val="000000"/>
          <w:rtl w:val="0"/>
        </w:rPr>
        <w:t xml:space="preserve">Schema Description: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schema for Myntra involves multiple entities that represent different aspects of the platform. These entities include Users, Orders, Myntra_Insider, Product, Price, Payment, and more. Each entity has specific attributes that describe its properties and relationships with other entities.</w:t>
      </w:r>
    </w:p>
    <w:p w:rsidR="00000000" w:rsidDel="00000000" w:rsidP="00000000" w:rsidRDefault="00000000" w:rsidRPr="00000000" w14:paraId="00000045">
      <w:pPr>
        <w:ind w:left="0" w:firstLine="0"/>
        <w:jc w:val="both"/>
        <w:rPr>
          <w:b w:val="1"/>
        </w:rPr>
      </w:pPr>
      <w:r w:rsidDel="00000000" w:rsidR="00000000" w:rsidRPr="00000000">
        <w:rPr>
          <w:rtl w:val="0"/>
        </w:rPr>
      </w:r>
    </w:p>
    <w:p w:rsidR="00000000" w:rsidDel="00000000" w:rsidP="00000000" w:rsidRDefault="00000000" w:rsidRPr="00000000" w14:paraId="00000046">
      <w:pPr>
        <w:ind w:left="0" w:firstLine="0"/>
        <w:jc w:val="both"/>
        <w:rPr>
          <w:b w:val="1"/>
        </w:rPr>
      </w:pPr>
      <w:r w:rsidDel="00000000" w:rsidR="00000000" w:rsidRPr="00000000">
        <w:rPr>
          <w:b w:val="1"/>
          <w:rtl w:val="0"/>
        </w:rPr>
        <w:t xml:space="preserve">User Entity: </w:t>
      </w:r>
    </w:p>
    <w:p w:rsidR="00000000" w:rsidDel="00000000" w:rsidP="00000000" w:rsidRDefault="00000000" w:rsidRPr="00000000" w14:paraId="00000047">
      <w:pPr>
        <w:ind w:left="0" w:firstLine="0"/>
        <w:jc w:val="both"/>
        <w:rPr/>
      </w:pPr>
      <w:r w:rsidDel="00000000" w:rsidR="00000000" w:rsidRPr="00000000">
        <w:rPr>
          <w:rtl w:val="0"/>
        </w:rPr>
        <w:t xml:space="preserve">The user entity contains information about each user:</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pPr>
      <w:r w:rsidDel="00000000" w:rsidR="00000000" w:rsidRPr="00000000">
        <w:rPr>
          <w:b w:val="1"/>
          <w:rtl w:val="0"/>
        </w:rPr>
        <w:t xml:space="preserve">user_id (Primary Key): </w:t>
      </w:r>
      <w:r w:rsidDel="00000000" w:rsidR="00000000" w:rsidRPr="00000000">
        <w:rPr>
          <w:rtl w:val="0"/>
        </w:rPr>
        <w:t xml:space="preserve">A unique identifier for each user.</w:t>
      </w:r>
      <w:r w:rsidDel="00000000" w:rsidR="00000000" w:rsidRPr="00000000">
        <w:rPr>
          <w:rtl w:val="0"/>
        </w:rPr>
      </w:r>
    </w:p>
    <w:p w:rsidR="00000000" w:rsidDel="00000000" w:rsidP="00000000" w:rsidRDefault="00000000" w:rsidRPr="00000000" w14:paraId="0000004A">
      <w:pPr>
        <w:numPr>
          <w:ilvl w:val="0"/>
          <w:numId w:val="2"/>
        </w:numPr>
        <w:ind w:left="720" w:hanging="360"/>
        <w:jc w:val="both"/>
        <w:rPr/>
      </w:pPr>
      <w:r w:rsidDel="00000000" w:rsidR="00000000" w:rsidRPr="00000000">
        <w:rPr>
          <w:b w:val="1"/>
          <w:rtl w:val="0"/>
        </w:rPr>
        <w:t xml:space="preserve">user_name: </w:t>
      </w:r>
      <w:r w:rsidDel="00000000" w:rsidR="00000000" w:rsidRPr="00000000">
        <w:rPr>
          <w:rtl w:val="0"/>
        </w:rPr>
        <w:t xml:space="preserve">The chosen username for the user's account.</w:t>
      </w:r>
      <w:r w:rsidDel="00000000" w:rsidR="00000000" w:rsidRPr="00000000">
        <w:rPr>
          <w:rtl w:val="0"/>
        </w:rPr>
      </w:r>
    </w:p>
    <w:p w:rsidR="00000000" w:rsidDel="00000000" w:rsidP="00000000" w:rsidRDefault="00000000" w:rsidRPr="00000000" w14:paraId="0000004B">
      <w:pPr>
        <w:numPr>
          <w:ilvl w:val="0"/>
          <w:numId w:val="2"/>
        </w:numPr>
        <w:ind w:left="720" w:hanging="360"/>
        <w:jc w:val="both"/>
        <w:rPr/>
      </w:pPr>
      <w:r w:rsidDel="00000000" w:rsidR="00000000" w:rsidRPr="00000000">
        <w:rPr>
          <w:b w:val="1"/>
          <w:rtl w:val="0"/>
        </w:rPr>
        <w:t xml:space="preserve"> email: </w:t>
      </w:r>
      <w:r w:rsidDel="00000000" w:rsidR="00000000" w:rsidRPr="00000000">
        <w:rPr>
          <w:rtl w:val="0"/>
        </w:rPr>
        <w:t xml:space="preserve">The user's email address for account-related communication.</w:t>
      </w:r>
      <w:r w:rsidDel="00000000" w:rsidR="00000000" w:rsidRPr="00000000">
        <w:rPr>
          <w:rtl w:val="0"/>
        </w:rPr>
      </w:r>
    </w:p>
    <w:p w:rsidR="00000000" w:rsidDel="00000000" w:rsidP="00000000" w:rsidRDefault="00000000" w:rsidRPr="00000000" w14:paraId="0000004C">
      <w:pPr>
        <w:numPr>
          <w:ilvl w:val="0"/>
          <w:numId w:val="2"/>
        </w:numPr>
        <w:ind w:left="720" w:hanging="360"/>
        <w:jc w:val="both"/>
        <w:rPr/>
      </w:pPr>
      <w:r w:rsidDel="00000000" w:rsidR="00000000" w:rsidRPr="00000000">
        <w:rPr>
          <w:b w:val="1"/>
          <w:rtl w:val="0"/>
        </w:rPr>
        <w:t xml:space="preserve">phone_num: </w:t>
      </w:r>
      <w:r w:rsidDel="00000000" w:rsidR="00000000" w:rsidRPr="00000000">
        <w:rPr>
          <w:rtl w:val="0"/>
        </w:rPr>
        <w:t xml:space="preserve">The user's mobile number for needed communication.</w:t>
      </w:r>
      <w:r w:rsidDel="00000000" w:rsidR="00000000" w:rsidRPr="00000000">
        <w:rPr>
          <w:rtl w:val="0"/>
        </w:rPr>
      </w:r>
    </w:p>
    <w:p w:rsidR="00000000" w:rsidDel="00000000" w:rsidP="00000000" w:rsidRDefault="00000000" w:rsidRPr="00000000" w14:paraId="0000004D">
      <w:pPr>
        <w:numPr>
          <w:ilvl w:val="0"/>
          <w:numId w:val="2"/>
        </w:numPr>
        <w:ind w:left="720" w:hanging="360"/>
        <w:jc w:val="both"/>
        <w:rPr/>
      </w:pPr>
      <w:r w:rsidDel="00000000" w:rsidR="00000000" w:rsidRPr="00000000">
        <w:rPr>
          <w:b w:val="1"/>
          <w:rtl w:val="0"/>
        </w:rPr>
        <w:t xml:space="preserve">gender: </w:t>
      </w:r>
      <w:r w:rsidDel="00000000" w:rsidR="00000000" w:rsidRPr="00000000">
        <w:rPr>
          <w:rtl w:val="0"/>
        </w:rPr>
        <w:t xml:space="preserve">It specifies the user’s gender for recommendations of the product.</w:t>
      </w:r>
      <w:r w:rsidDel="00000000" w:rsidR="00000000" w:rsidRPr="00000000">
        <w:rPr>
          <w:rtl w:val="0"/>
        </w:rPr>
      </w:r>
    </w:p>
    <w:p w:rsidR="00000000" w:rsidDel="00000000" w:rsidP="00000000" w:rsidRDefault="00000000" w:rsidRPr="00000000" w14:paraId="0000004E">
      <w:pPr>
        <w:numPr>
          <w:ilvl w:val="0"/>
          <w:numId w:val="2"/>
        </w:numPr>
        <w:ind w:left="720" w:hanging="360"/>
        <w:jc w:val="both"/>
      </w:pPr>
      <w:r w:rsidDel="00000000" w:rsidR="00000000" w:rsidRPr="00000000">
        <w:rPr>
          <w:b w:val="1"/>
          <w:rtl w:val="0"/>
        </w:rPr>
        <w:t xml:space="preserve">enrolled_date: </w:t>
      </w:r>
      <w:r w:rsidDel="00000000" w:rsidR="00000000" w:rsidRPr="00000000">
        <w:rPr>
          <w:rtl w:val="0"/>
        </w:rPr>
        <w:t xml:space="preserve">The date when the user joined Myntra.</w:t>
      </w:r>
    </w:p>
    <w:p w:rsidR="00000000" w:rsidDel="00000000" w:rsidP="00000000" w:rsidRDefault="00000000" w:rsidRPr="00000000" w14:paraId="0000004F">
      <w:pPr>
        <w:numPr>
          <w:ilvl w:val="0"/>
          <w:numId w:val="2"/>
        </w:numPr>
        <w:ind w:left="720" w:hanging="360"/>
        <w:jc w:val="both"/>
        <w:rPr>
          <w:b w:val="1"/>
          <w:u w:val="none"/>
        </w:rPr>
      </w:pPr>
      <w:r w:rsidDel="00000000" w:rsidR="00000000" w:rsidRPr="00000000">
        <w:rPr>
          <w:b w:val="1"/>
          <w:rtl w:val="0"/>
        </w:rPr>
        <w:t xml:space="preserve">age:</w:t>
      </w:r>
      <w:r w:rsidDel="00000000" w:rsidR="00000000" w:rsidRPr="00000000">
        <w:rPr>
          <w:rtl w:val="0"/>
        </w:rPr>
        <w:t xml:space="preserve"> It defines the user’s age for recommendations of the product. </w:t>
      </w:r>
    </w:p>
    <w:p w:rsidR="00000000" w:rsidDel="00000000" w:rsidP="00000000" w:rsidRDefault="00000000" w:rsidRPr="00000000" w14:paraId="00000050">
      <w:pPr>
        <w:ind w:left="1440" w:firstLine="0"/>
        <w:jc w:val="both"/>
        <w:rPr/>
      </w:pPr>
      <w:r w:rsidDel="00000000" w:rsidR="00000000" w:rsidRPr="00000000">
        <w:rPr>
          <w:rtl w:val="0"/>
        </w:rPr>
      </w:r>
    </w:p>
    <w:p w:rsidR="00000000" w:rsidDel="00000000" w:rsidP="00000000" w:rsidRDefault="00000000" w:rsidRPr="00000000" w14:paraId="00000051">
      <w:pPr>
        <w:ind w:left="0" w:firstLine="0"/>
        <w:jc w:val="both"/>
        <w:rPr>
          <w:b w:val="1"/>
        </w:rPr>
      </w:pPr>
      <w:r w:rsidDel="00000000" w:rsidR="00000000" w:rsidRPr="00000000">
        <w:rPr>
          <w:b w:val="1"/>
          <w:rtl w:val="0"/>
        </w:rPr>
        <w:t xml:space="preserve">Orders Entity: </w:t>
      </w:r>
    </w:p>
    <w:p w:rsidR="00000000" w:rsidDel="00000000" w:rsidP="00000000" w:rsidRDefault="00000000" w:rsidRPr="00000000" w14:paraId="00000052">
      <w:pPr>
        <w:ind w:left="0" w:firstLine="0"/>
        <w:jc w:val="both"/>
        <w:rPr/>
      </w:pPr>
      <w:r w:rsidDel="00000000" w:rsidR="00000000" w:rsidRPr="00000000">
        <w:rPr>
          <w:rtl w:val="0"/>
        </w:rPr>
        <w:t xml:space="preserve">Order details for all the orders placed on all the platforms:</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numPr>
          <w:ilvl w:val="0"/>
          <w:numId w:val="8"/>
        </w:numPr>
        <w:ind w:left="720" w:hanging="360"/>
        <w:jc w:val="both"/>
        <w:rPr>
          <w:b w:val="1"/>
        </w:rPr>
      </w:pPr>
      <w:r w:rsidDel="00000000" w:rsidR="00000000" w:rsidRPr="00000000">
        <w:rPr>
          <w:b w:val="1"/>
          <w:rtl w:val="0"/>
        </w:rPr>
        <w:t xml:space="preserve">ord_id (Primary Key): </w:t>
      </w:r>
      <w:r w:rsidDel="00000000" w:rsidR="00000000" w:rsidRPr="00000000">
        <w:rPr>
          <w:rtl w:val="0"/>
        </w:rPr>
        <w:t xml:space="preserve">A unique identifier for each order. </w:t>
      </w:r>
    </w:p>
    <w:p w:rsidR="00000000" w:rsidDel="00000000" w:rsidP="00000000" w:rsidRDefault="00000000" w:rsidRPr="00000000" w14:paraId="00000055">
      <w:pPr>
        <w:numPr>
          <w:ilvl w:val="0"/>
          <w:numId w:val="8"/>
        </w:numPr>
        <w:ind w:left="720" w:hanging="360"/>
        <w:jc w:val="both"/>
        <w:rPr/>
      </w:pPr>
      <w:r w:rsidDel="00000000" w:rsidR="00000000" w:rsidRPr="00000000">
        <w:rPr>
          <w:b w:val="1"/>
          <w:rtl w:val="0"/>
        </w:rPr>
        <w:t xml:space="preserve">user_id (Foreign Key referencing User Entity): </w:t>
      </w:r>
      <w:r w:rsidDel="00000000" w:rsidR="00000000" w:rsidRPr="00000000">
        <w:rPr>
          <w:rtl w:val="0"/>
        </w:rPr>
        <w:t xml:space="preserve">The user who ordered the product. </w:t>
      </w:r>
    </w:p>
    <w:p w:rsidR="00000000" w:rsidDel="00000000" w:rsidP="00000000" w:rsidRDefault="00000000" w:rsidRPr="00000000" w14:paraId="00000056">
      <w:pPr>
        <w:numPr>
          <w:ilvl w:val="0"/>
          <w:numId w:val="8"/>
        </w:numPr>
        <w:ind w:left="720" w:hanging="360"/>
        <w:jc w:val="both"/>
        <w:rPr/>
      </w:pPr>
      <w:r w:rsidDel="00000000" w:rsidR="00000000" w:rsidRPr="00000000">
        <w:rPr>
          <w:b w:val="1"/>
          <w:rtl w:val="0"/>
        </w:rPr>
        <w:t xml:space="preserve">ord_date: </w:t>
      </w:r>
      <w:r w:rsidDel="00000000" w:rsidR="00000000" w:rsidRPr="00000000">
        <w:rPr>
          <w:rtl w:val="0"/>
        </w:rPr>
        <w:t xml:space="preserve">The date when the order was placed. </w:t>
      </w:r>
    </w:p>
    <w:p w:rsidR="00000000" w:rsidDel="00000000" w:rsidP="00000000" w:rsidRDefault="00000000" w:rsidRPr="00000000" w14:paraId="00000057">
      <w:pPr>
        <w:numPr>
          <w:ilvl w:val="0"/>
          <w:numId w:val="8"/>
        </w:numPr>
        <w:ind w:left="720" w:hanging="360"/>
        <w:jc w:val="both"/>
        <w:rPr/>
      </w:pPr>
      <w:r w:rsidDel="00000000" w:rsidR="00000000" w:rsidRPr="00000000">
        <w:rPr>
          <w:b w:val="1"/>
          <w:rtl w:val="0"/>
        </w:rPr>
        <w:t xml:space="preserve">amount:</w:t>
      </w:r>
      <w:r w:rsidDel="00000000" w:rsidR="00000000" w:rsidRPr="00000000">
        <w:rPr>
          <w:rtl w:val="0"/>
        </w:rPr>
        <w:t xml:space="preserve"> The amount for that particular order.</w:t>
      </w:r>
      <w:r w:rsidDel="00000000" w:rsidR="00000000" w:rsidRPr="00000000">
        <w:rPr>
          <w:b w:val="1"/>
          <w:rtl w:val="0"/>
        </w:rPr>
        <w:t xml:space="preserve"> </w:t>
      </w:r>
    </w:p>
    <w:p w:rsidR="00000000" w:rsidDel="00000000" w:rsidP="00000000" w:rsidRDefault="00000000" w:rsidRPr="00000000" w14:paraId="00000058">
      <w:pPr>
        <w:numPr>
          <w:ilvl w:val="0"/>
          <w:numId w:val="8"/>
        </w:numPr>
        <w:ind w:left="720" w:hanging="360"/>
        <w:jc w:val="both"/>
        <w:rPr/>
      </w:pPr>
      <w:r w:rsidDel="00000000" w:rsidR="00000000" w:rsidRPr="00000000">
        <w:rPr>
          <w:b w:val="1"/>
          <w:rtl w:val="0"/>
        </w:rPr>
        <w:t xml:space="preserve">category: </w:t>
      </w:r>
      <w:r w:rsidDel="00000000" w:rsidR="00000000" w:rsidRPr="00000000">
        <w:rPr>
          <w:rtl w:val="0"/>
        </w:rPr>
        <w:t xml:space="preserve">Specifies the categories to which the order belongs.</w:t>
      </w:r>
    </w:p>
    <w:p w:rsidR="00000000" w:rsidDel="00000000" w:rsidP="00000000" w:rsidRDefault="00000000" w:rsidRPr="00000000" w14:paraId="00000059">
      <w:pPr>
        <w:numPr>
          <w:ilvl w:val="0"/>
          <w:numId w:val="8"/>
        </w:numPr>
        <w:ind w:left="720" w:hanging="360"/>
        <w:jc w:val="both"/>
        <w:rPr/>
      </w:pPr>
      <w:r w:rsidDel="00000000" w:rsidR="00000000" w:rsidRPr="00000000">
        <w:rPr>
          <w:b w:val="1"/>
          <w:rtl w:val="0"/>
        </w:rPr>
        <w:t xml:space="preserve">quantity: </w:t>
      </w:r>
      <w:r w:rsidDel="00000000" w:rsidR="00000000" w:rsidRPr="00000000">
        <w:rPr>
          <w:rtl w:val="0"/>
        </w:rPr>
        <w:t xml:space="preserve">Specifies the number of products for that particular order.</w:t>
      </w:r>
    </w:p>
    <w:p w:rsidR="00000000" w:rsidDel="00000000" w:rsidP="00000000" w:rsidRDefault="00000000" w:rsidRPr="00000000" w14:paraId="0000005A">
      <w:pPr>
        <w:numPr>
          <w:ilvl w:val="0"/>
          <w:numId w:val="8"/>
        </w:numPr>
        <w:ind w:left="720" w:hanging="360"/>
        <w:jc w:val="both"/>
        <w:rPr/>
      </w:pPr>
      <w:r w:rsidDel="00000000" w:rsidR="00000000" w:rsidRPr="00000000">
        <w:rPr>
          <w:b w:val="1"/>
          <w:rtl w:val="0"/>
        </w:rPr>
        <w:t xml:space="preserve">ord_from: </w:t>
      </w:r>
      <w:r w:rsidDel="00000000" w:rsidR="00000000" w:rsidRPr="00000000">
        <w:rPr>
          <w:rtl w:val="0"/>
        </w:rPr>
        <w:t xml:space="preserve">Specifies from where the order was placed (App/Website).</w:t>
      </w:r>
    </w:p>
    <w:p w:rsidR="00000000" w:rsidDel="00000000" w:rsidP="00000000" w:rsidRDefault="00000000" w:rsidRPr="00000000" w14:paraId="0000005B">
      <w:pPr>
        <w:numPr>
          <w:ilvl w:val="0"/>
          <w:numId w:val="8"/>
        </w:numPr>
        <w:ind w:left="720" w:hanging="360"/>
        <w:jc w:val="both"/>
        <w:rPr/>
      </w:pPr>
      <w:r w:rsidDel="00000000" w:rsidR="00000000" w:rsidRPr="00000000">
        <w:rPr>
          <w:b w:val="1"/>
          <w:rtl w:val="0"/>
        </w:rPr>
        <w:t xml:space="preserve">alter_name: </w:t>
      </w:r>
      <w:r w:rsidDel="00000000" w:rsidR="00000000" w:rsidRPr="00000000">
        <w:rPr>
          <w:rtl w:val="0"/>
        </w:rPr>
        <w:t xml:space="preserve">Indicates the alternative name for that user.</w:t>
      </w:r>
    </w:p>
    <w:p w:rsidR="00000000" w:rsidDel="00000000" w:rsidP="00000000" w:rsidRDefault="00000000" w:rsidRPr="00000000" w14:paraId="0000005C">
      <w:pPr>
        <w:numPr>
          <w:ilvl w:val="0"/>
          <w:numId w:val="8"/>
        </w:numPr>
        <w:ind w:left="720" w:hanging="360"/>
        <w:jc w:val="both"/>
        <w:rPr/>
      </w:pPr>
      <w:r w:rsidDel="00000000" w:rsidR="00000000" w:rsidRPr="00000000">
        <w:rPr>
          <w:b w:val="1"/>
          <w:rtl w:val="0"/>
        </w:rPr>
        <w:t xml:space="preserve">alter_num:</w:t>
      </w:r>
      <w:r w:rsidDel="00000000" w:rsidR="00000000" w:rsidRPr="00000000">
        <w:rPr>
          <w:rtl w:val="0"/>
        </w:rPr>
        <w:t xml:space="preserve"> Indicates the alternative mobile number for that user.</w:t>
      </w:r>
    </w:p>
    <w:p w:rsidR="00000000" w:rsidDel="00000000" w:rsidP="00000000" w:rsidRDefault="00000000" w:rsidRPr="00000000" w14:paraId="0000005D">
      <w:pPr>
        <w:numPr>
          <w:ilvl w:val="0"/>
          <w:numId w:val="8"/>
        </w:numPr>
        <w:ind w:left="720" w:hanging="360"/>
        <w:jc w:val="both"/>
        <w:rPr/>
      </w:pPr>
      <w:r w:rsidDel="00000000" w:rsidR="00000000" w:rsidRPr="00000000">
        <w:rPr>
          <w:b w:val="1"/>
          <w:rtl w:val="0"/>
        </w:rPr>
        <w:t xml:space="preserve">return/replace:</w:t>
      </w:r>
      <w:r w:rsidDel="00000000" w:rsidR="00000000" w:rsidRPr="00000000">
        <w:rPr>
          <w:rtl w:val="0"/>
        </w:rPr>
        <w:t xml:space="preserve"> Indicates if the order has to be returned/replaced or not. </w:t>
      </w:r>
      <w:r w:rsidDel="00000000" w:rsidR="00000000" w:rsidRPr="00000000">
        <w:rPr>
          <w:rtl w:val="0"/>
        </w:rPr>
      </w:r>
    </w:p>
    <w:p w:rsidR="00000000" w:rsidDel="00000000" w:rsidP="00000000" w:rsidRDefault="00000000" w:rsidRPr="00000000" w14:paraId="0000005E">
      <w:pPr>
        <w:ind w:left="1440" w:firstLine="0"/>
        <w:jc w:val="both"/>
        <w:rPr/>
      </w:pPr>
      <w:r w:rsidDel="00000000" w:rsidR="00000000" w:rsidRPr="00000000">
        <w:rPr>
          <w:rtl w:val="0"/>
        </w:rPr>
      </w:r>
    </w:p>
    <w:p w:rsidR="00000000" w:rsidDel="00000000" w:rsidP="00000000" w:rsidRDefault="00000000" w:rsidRPr="00000000" w14:paraId="0000005F">
      <w:pPr>
        <w:ind w:left="0" w:firstLine="0"/>
        <w:jc w:val="both"/>
        <w:rPr>
          <w:b w:val="1"/>
        </w:rPr>
      </w:pPr>
      <w:r w:rsidDel="00000000" w:rsidR="00000000" w:rsidRPr="00000000">
        <w:rPr>
          <w:b w:val="1"/>
          <w:rtl w:val="0"/>
        </w:rPr>
        <w:t xml:space="preserve">Myntra_insider Entity: </w:t>
      </w:r>
    </w:p>
    <w:p w:rsidR="00000000" w:rsidDel="00000000" w:rsidP="00000000" w:rsidRDefault="00000000" w:rsidRPr="00000000" w14:paraId="00000060">
      <w:pPr>
        <w:ind w:left="0" w:firstLine="0"/>
        <w:jc w:val="both"/>
        <w:rPr/>
      </w:pPr>
      <w:r w:rsidDel="00000000" w:rsidR="00000000" w:rsidRPr="00000000">
        <w:rPr>
          <w:rtl w:val="0"/>
        </w:rPr>
        <w:t xml:space="preserve">It specifies the premium users on the Myntra:</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numPr>
          <w:ilvl w:val="0"/>
          <w:numId w:val="9"/>
        </w:numPr>
        <w:ind w:left="720" w:hanging="360"/>
        <w:jc w:val="both"/>
        <w:rPr/>
      </w:pPr>
      <w:r w:rsidDel="00000000" w:rsidR="00000000" w:rsidRPr="00000000">
        <w:rPr>
          <w:b w:val="1"/>
          <w:rtl w:val="0"/>
        </w:rPr>
        <w:t xml:space="preserve">user_id (Primary Key &amp; Foreign Key referencing user entity): </w:t>
      </w:r>
      <w:r w:rsidDel="00000000" w:rsidR="00000000" w:rsidRPr="00000000">
        <w:rPr>
          <w:rtl w:val="0"/>
        </w:rPr>
        <w:t xml:space="preserve">A unique identifier for each comment.</w:t>
      </w:r>
    </w:p>
    <w:p w:rsidR="00000000" w:rsidDel="00000000" w:rsidP="00000000" w:rsidRDefault="00000000" w:rsidRPr="00000000" w14:paraId="00000063">
      <w:pPr>
        <w:numPr>
          <w:ilvl w:val="0"/>
          <w:numId w:val="9"/>
        </w:numPr>
        <w:ind w:left="720" w:hanging="360"/>
        <w:jc w:val="both"/>
        <w:rPr/>
      </w:pPr>
      <w:r w:rsidDel="00000000" w:rsidR="00000000" w:rsidRPr="00000000">
        <w:rPr>
          <w:b w:val="1"/>
          <w:rtl w:val="0"/>
        </w:rPr>
        <w:t xml:space="preserve">insider_date: </w:t>
      </w:r>
      <w:r w:rsidDel="00000000" w:rsidR="00000000" w:rsidRPr="00000000">
        <w:rPr>
          <w:rtl w:val="0"/>
        </w:rPr>
        <w:t xml:space="preserve">The date when the user became an insider member.</w:t>
      </w:r>
    </w:p>
    <w:p w:rsidR="00000000" w:rsidDel="00000000" w:rsidP="00000000" w:rsidRDefault="00000000" w:rsidRPr="00000000" w14:paraId="00000064">
      <w:pPr>
        <w:numPr>
          <w:ilvl w:val="0"/>
          <w:numId w:val="9"/>
        </w:numPr>
        <w:ind w:left="720" w:hanging="360"/>
        <w:jc w:val="both"/>
        <w:rPr/>
      </w:pPr>
      <w:r w:rsidDel="00000000" w:rsidR="00000000" w:rsidRPr="00000000">
        <w:rPr>
          <w:b w:val="1"/>
          <w:rtl w:val="0"/>
        </w:rPr>
        <w:t xml:space="preserve">insider_level:</w:t>
      </w:r>
      <w:r w:rsidDel="00000000" w:rsidR="00000000" w:rsidRPr="00000000">
        <w:rPr>
          <w:rtl w:val="0"/>
        </w:rPr>
        <w:t xml:space="preserve"> It indicates the level on which the user is (Select/Elite/Icon).</w:t>
      </w:r>
    </w:p>
    <w:p w:rsidR="00000000" w:rsidDel="00000000" w:rsidP="00000000" w:rsidRDefault="00000000" w:rsidRPr="00000000" w14:paraId="00000065">
      <w:pPr>
        <w:numPr>
          <w:ilvl w:val="0"/>
          <w:numId w:val="9"/>
        </w:numPr>
        <w:ind w:left="720" w:hanging="360"/>
        <w:jc w:val="both"/>
        <w:rPr/>
      </w:pPr>
      <w:r w:rsidDel="00000000" w:rsidR="00000000" w:rsidRPr="00000000">
        <w:rPr>
          <w:b w:val="1"/>
          <w:rtl w:val="0"/>
        </w:rPr>
        <w:t xml:space="preserve">reward: </w:t>
      </w:r>
      <w:r w:rsidDel="00000000" w:rsidR="00000000" w:rsidRPr="00000000">
        <w:rPr>
          <w:rtl w:val="0"/>
        </w:rPr>
        <w:t xml:space="preserve">Special gift offered for the user (vouchers/discounts). </w:t>
      </w:r>
    </w:p>
    <w:p w:rsidR="00000000" w:rsidDel="00000000" w:rsidP="00000000" w:rsidRDefault="00000000" w:rsidRPr="00000000" w14:paraId="00000066">
      <w:pPr>
        <w:ind w:left="0" w:firstLine="0"/>
        <w:jc w:val="both"/>
        <w:rPr>
          <w:b w:val="1"/>
        </w:rPr>
      </w:pPr>
      <w:r w:rsidDel="00000000" w:rsidR="00000000" w:rsidRPr="00000000">
        <w:rPr>
          <w:rtl w:val="0"/>
        </w:rPr>
      </w:r>
    </w:p>
    <w:p w:rsidR="00000000" w:rsidDel="00000000" w:rsidP="00000000" w:rsidRDefault="00000000" w:rsidRPr="00000000" w14:paraId="00000067">
      <w:pPr>
        <w:ind w:left="0" w:firstLine="0"/>
        <w:jc w:val="both"/>
        <w:rPr>
          <w:b w:val="1"/>
        </w:rPr>
      </w:pPr>
      <w:r w:rsidDel="00000000" w:rsidR="00000000" w:rsidRPr="00000000">
        <w:rPr>
          <w:b w:val="1"/>
          <w:rtl w:val="0"/>
        </w:rPr>
        <w:t xml:space="preserve">Product Entity: </w:t>
      </w:r>
    </w:p>
    <w:p w:rsidR="00000000" w:rsidDel="00000000" w:rsidP="00000000" w:rsidRDefault="00000000" w:rsidRPr="00000000" w14:paraId="00000068">
      <w:pPr>
        <w:ind w:left="0" w:firstLine="0"/>
        <w:jc w:val="both"/>
        <w:rPr/>
      </w:pPr>
      <w:r w:rsidDel="00000000" w:rsidR="00000000" w:rsidRPr="00000000">
        <w:rPr>
          <w:rtl w:val="0"/>
        </w:rPr>
        <w:t xml:space="preserve">It represents information regarding the products:</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pPr>
      <w:r w:rsidDel="00000000" w:rsidR="00000000" w:rsidRPr="00000000">
        <w:rPr>
          <w:b w:val="1"/>
          <w:rtl w:val="0"/>
        </w:rPr>
        <w:t xml:space="preserve">product_id (Primary Key): </w:t>
      </w:r>
      <w:r w:rsidDel="00000000" w:rsidR="00000000" w:rsidRPr="00000000">
        <w:rPr>
          <w:rtl w:val="0"/>
        </w:rPr>
        <w:t xml:space="preserve">A unique identifier for each product.</w:t>
      </w:r>
    </w:p>
    <w:p w:rsidR="00000000" w:rsidDel="00000000" w:rsidP="00000000" w:rsidRDefault="00000000" w:rsidRPr="00000000" w14:paraId="0000006B">
      <w:pPr>
        <w:numPr>
          <w:ilvl w:val="0"/>
          <w:numId w:val="3"/>
        </w:numPr>
        <w:ind w:left="720" w:hanging="360"/>
        <w:jc w:val="both"/>
        <w:rPr/>
      </w:pPr>
      <w:r w:rsidDel="00000000" w:rsidR="00000000" w:rsidRPr="00000000">
        <w:rPr>
          <w:b w:val="1"/>
          <w:rtl w:val="0"/>
        </w:rPr>
        <w:t xml:space="preserve">category (Foreign Key referencing orders Entity): </w:t>
      </w:r>
      <w:r w:rsidDel="00000000" w:rsidR="00000000" w:rsidRPr="00000000">
        <w:rPr>
          <w:rtl w:val="0"/>
        </w:rPr>
        <w:t xml:space="preserve">Specifies the categories to which the order belongs.</w:t>
      </w:r>
    </w:p>
    <w:p w:rsidR="00000000" w:rsidDel="00000000" w:rsidP="00000000" w:rsidRDefault="00000000" w:rsidRPr="00000000" w14:paraId="0000006C">
      <w:pPr>
        <w:numPr>
          <w:ilvl w:val="0"/>
          <w:numId w:val="3"/>
        </w:numPr>
        <w:ind w:left="720" w:hanging="360"/>
        <w:jc w:val="both"/>
        <w:rPr/>
      </w:pPr>
      <w:r w:rsidDel="00000000" w:rsidR="00000000" w:rsidRPr="00000000">
        <w:rPr>
          <w:b w:val="1"/>
          <w:rtl w:val="0"/>
        </w:rPr>
        <w:t xml:space="preserve">sub_category: </w:t>
      </w:r>
      <w:r w:rsidDel="00000000" w:rsidR="00000000" w:rsidRPr="00000000">
        <w:rPr>
          <w:rtl w:val="0"/>
        </w:rPr>
        <w:t xml:space="preserve">it indicates an additional filter on the category. </w:t>
      </w:r>
    </w:p>
    <w:p w:rsidR="00000000" w:rsidDel="00000000" w:rsidP="00000000" w:rsidRDefault="00000000" w:rsidRPr="00000000" w14:paraId="0000006D">
      <w:pPr>
        <w:numPr>
          <w:ilvl w:val="0"/>
          <w:numId w:val="3"/>
        </w:numPr>
        <w:ind w:left="720" w:hanging="360"/>
        <w:jc w:val="both"/>
        <w:rPr/>
      </w:pPr>
      <w:r w:rsidDel="00000000" w:rsidR="00000000" w:rsidRPr="00000000">
        <w:rPr>
          <w:b w:val="1"/>
          <w:rtl w:val="0"/>
        </w:rPr>
        <w:t xml:space="preserve">brand: </w:t>
      </w:r>
      <w:r w:rsidDel="00000000" w:rsidR="00000000" w:rsidRPr="00000000">
        <w:rPr>
          <w:rtl w:val="0"/>
        </w:rPr>
        <w:t xml:space="preserve">Specifies the brand name of the product. </w:t>
      </w:r>
    </w:p>
    <w:p w:rsidR="00000000" w:rsidDel="00000000" w:rsidP="00000000" w:rsidRDefault="00000000" w:rsidRPr="00000000" w14:paraId="0000006E">
      <w:pPr>
        <w:numPr>
          <w:ilvl w:val="0"/>
          <w:numId w:val="3"/>
        </w:numPr>
        <w:ind w:left="720" w:hanging="360"/>
        <w:jc w:val="both"/>
        <w:rPr/>
      </w:pPr>
      <w:r w:rsidDel="00000000" w:rsidR="00000000" w:rsidRPr="00000000">
        <w:rPr>
          <w:b w:val="1"/>
          <w:rtl w:val="0"/>
        </w:rPr>
        <w:t xml:space="preserve">size:</w:t>
      </w:r>
      <w:r w:rsidDel="00000000" w:rsidR="00000000" w:rsidRPr="00000000">
        <w:rPr>
          <w:rtl w:val="0"/>
        </w:rPr>
        <w:t xml:space="preserve"> It indicates the size of the product.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F">
      <w:pPr>
        <w:ind w:left="720" w:firstLine="0"/>
        <w:jc w:val="both"/>
        <w:rPr>
          <w:u w:val="none"/>
        </w:rPr>
      </w:pPr>
      <w:r w:rsidDel="00000000" w:rsidR="00000000" w:rsidRPr="00000000">
        <w:rPr>
          <w:rtl w:val="0"/>
        </w:rPr>
      </w:r>
    </w:p>
    <w:p w:rsidR="00000000" w:rsidDel="00000000" w:rsidP="00000000" w:rsidRDefault="00000000" w:rsidRPr="00000000" w14:paraId="00000070">
      <w:pPr>
        <w:ind w:left="0" w:firstLine="0"/>
        <w:jc w:val="both"/>
        <w:rPr>
          <w:b w:val="1"/>
        </w:rPr>
      </w:pPr>
      <w:r w:rsidDel="00000000" w:rsidR="00000000" w:rsidRPr="00000000">
        <w:rPr>
          <w:b w:val="1"/>
          <w:rtl w:val="0"/>
        </w:rPr>
        <w:t xml:space="preserve">Price Entity: </w:t>
      </w:r>
    </w:p>
    <w:p w:rsidR="00000000" w:rsidDel="00000000" w:rsidP="00000000" w:rsidRDefault="00000000" w:rsidRPr="00000000" w14:paraId="00000071">
      <w:pPr>
        <w:ind w:left="0" w:firstLine="0"/>
        <w:jc w:val="both"/>
        <w:rPr/>
      </w:pPr>
      <w:r w:rsidDel="00000000" w:rsidR="00000000" w:rsidRPr="00000000">
        <w:rPr>
          <w:rtl w:val="0"/>
        </w:rPr>
        <w:t xml:space="preserve">It indicates the total amount to be paid for a particular order: </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numPr>
          <w:ilvl w:val="0"/>
          <w:numId w:val="1"/>
        </w:numPr>
        <w:ind w:left="720" w:hanging="360"/>
        <w:jc w:val="both"/>
        <w:rPr/>
      </w:pPr>
      <w:r w:rsidDel="00000000" w:rsidR="00000000" w:rsidRPr="00000000">
        <w:rPr>
          <w:b w:val="1"/>
          <w:rtl w:val="0"/>
        </w:rPr>
        <w:t xml:space="preserve">ord_id (Primary Key &amp; Foreign Key referencing orders Entity): </w:t>
      </w:r>
      <w:r w:rsidDel="00000000" w:rsidR="00000000" w:rsidRPr="00000000">
        <w:rPr>
          <w:rtl w:val="0"/>
        </w:rPr>
        <w:t xml:space="preserve">A unique identifier for each order.</w:t>
      </w:r>
    </w:p>
    <w:p w:rsidR="00000000" w:rsidDel="00000000" w:rsidP="00000000" w:rsidRDefault="00000000" w:rsidRPr="00000000" w14:paraId="00000074">
      <w:pPr>
        <w:numPr>
          <w:ilvl w:val="0"/>
          <w:numId w:val="1"/>
        </w:numPr>
        <w:ind w:left="720" w:hanging="360"/>
        <w:jc w:val="both"/>
        <w:rPr/>
      </w:pPr>
      <w:r w:rsidDel="00000000" w:rsidR="00000000" w:rsidRPr="00000000">
        <w:rPr>
          <w:b w:val="1"/>
          <w:rtl w:val="0"/>
        </w:rPr>
        <w:t xml:space="preserve">coupon_applied: </w:t>
      </w:r>
      <w:r w:rsidDel="00000000" w:rsidR="00000000" w:rsidRPr="00000000">
        <w:rPr>
          <w:rtl w:val="0"/>
        </w:rPr>
        <w:t xml:space="preserve">It indicates if the user has applied the coupon or not.</w:t>
      </w:r>
    </w:p>
    <w:p w:rsidR="00000000" w:rsidDel="00000000" w:rsidP="00000000" w:rsidRDefault="00000000" w:rsidRPr="00000000" w14:paraId="00000075">
      <w:pPr>
        <w:numPr>
          <w:ilvl w:val="0"/>
          <w:numId w:val="1"/>
        </w:numPr>
        <w:ind w:left="720" w:hanging="360"/>
        <w:jc w:val="both"/>
        <w:rPr/>
      </w:pPr>
      <w:r w:rsidDel="00000000" w:rsidR="00000000" w:rsidRPr="00000000">
        <w:rPr>
          <w:b w:val="1"/>
          <w:rtl w:val="0"/>
        </w:rPr>
        <w:t xml:space="preserve">mrp: </w:t>
      </w:r>
      <w:r w:rsidDel="00000000" w:rsidR="00000000" w:rsidRPr="00000000">
        <w:rPr>
          <w:rtl w:val="0"/>
        </w:rPr>
        <w:t xml:space="preserve">The maximum amount of the product.</w:t>
      </w:r>
    </w:p>
    <w:p w:rsidR="00000000" w:rsidDel="00000000" w:rsidP="00000000" w:rsidRDefault="00000000" w:rsidRPr="00000000" w14:paraId="00000076">
      <w:pPr>
        <w:numPr>
          <w:ilvl w:val="0"/>
          <w:numId w:val="1"/>
        </w:numPr>
        <w:ind w:left="720" w:hanging="360"/>
        <w:jc w:val="both"/>
        <w:rPr/>
      </w:pPr>
      <w:r w:rsidDel="00000000" w:rsidR="00000000" w:rsidRPr="00000000">
        <w:rPr>
          <w:b w:val="1"/>
          <w:rtl w:val="0"/>
        </w:rPr>
        <w:t xml:space="preserve">discount: </w:t>
      </w:r>
      <w:r w:rsidDel="00000000" w:rsidR="00000000" w:rsidRPr="00000000">
        <w:rPr>
          <w:rtl w:val="0"/>
        </w:rPr>
        <w:t xml:space="preserve">Percentage of reduction offered on MRP.</w:t>
      </w: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b w:val="1"/>
        </w:rPr>
      </w:pPr>
      <w:r w:rsidDel="00000000" w:rsidR="00000000" w:rsidRPr="00000000">
        <w:rPr>
          <w:rtl w:val="0"/>
        </w:rPr>
      </w:r>
    </w:p>
    <w:p w:rsidR="00000000" w:rsidDel="00000000" w:rsidP="00000000" w:rsidRDefault="00000000" w:rsidRPr="00000000" w14:paraId="00000079">
      <w:pPr>
        <w:ind w:left="0" w:firstLine="0"/>
        <w:jc w:val="both"/>
        <w:rPr>
          <w:b w:val="1"/>
        </w:rPr>
      </w:pPr>
      <w:r w:rsidDel="00000000" w:rsidR="00000000" w:rsidRPr="00000000">
        <w:rPr>
          <w:b w:val="1"/>
          <w:rtl w:val="0"/>
        </w:rPr>
        <w:t xml:space="preserve">Payment Entity: </w:t>
      </w:r>
    </w:p>
    <w:p w:rsidR="00000000" w:rsidDel="00000000" w:rsidP="00000000" w:rsidRDefault="00000000" w:rsidRPr="00000000" w14:paraId="0000007A">
      <w:pPr>
        <w:ind w:left="0" w:firstLine="0"/>
        <w:jc w:val="both"/>
        <w:rPr/>
      </w:pPr>
      <w:r w:rsidDel="00000000" w:rsidR="00000000" w:rsidRPr="00000000">
        <w:rPr>
          <w:rtl w:val="0"/>
        </w:rPr>
        <w:t xml:space="preserve">It indicates the information about the payment gateway:</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numPr>
          <w:ilvl w:val="0"/>
          <w:numId w:val="5"/>
        </w:numPr>
        <w:ind w:left="720" w:hanging="360"/>
        <w:jc w:val="both"/>
        <w:rPr/>
      </w:pPr>
      <w:r w:rsidDel="00000000" w:rsidR="00000000" w:rsidRPr="00000000">
        <w:rPr>
          <w:b w:val="1"/>
          <w:rtl w:val="0"/>
        </w:rPr>
        <w:t xml:space="preserve">transaction_id (Primary Key): </w:t>
      </w:r>
      <w:r w:rsidDel="00000000" w:rsidR="00000000" w:rsidRPr="00000000">
        <w:rPr>
          <w:rtl w:val="0"/>
        </w:rPr>
        <w:t xml:space="preserve">A unique identifier for each transaction.</w:t>
      </w:r>
    </w:p>
    <w:p w:rsidR="00000000" w:rsidDel="00000000" w:rsidP="00000000" w:rsidRDefault="00000000" w:rsidRPr="00000000" w14:paraId="0000007D">
      <w:pPr>
        <w:numPr>
          <w:ilvl w:val="0"/>
          <w:numId w:val="5"/>
        </w:numPr>
        <w:ind w:left="720" w:hanging="360"/>
        <w:jc w:val="both"/>
        <w:rPr/>
      </w:pPr>
      <w:r w:rsidDel="00000000" w:rsidR="00000000" w:rsidRPr="00000000">
        <w:rPr>
          <w:b w:val="1"/>
          <w:rtl w:val="0"/>
        </w:rPr>
        <w:t xml:space="preserve">ord_id (Foreign Key referencing orders Entity): </w:t>
      </w:r>
      <w:r w:rsidDel="00000000" w:rsidR="00000000" w:rsidRPr="00000000">
        <w:rPr>
          <w:rtl w:val="0"/>
        </w:rPr>
        <w:t xml:space="preserve">A unique identifier for each order.</w:t>
      </w:r>
    </w:p>
    <w:p w:rsidR="00000000" w:rsidDel="00000000" w:rsidP="00000000" w:rsidRDefault="00000000" w:rsidRPr="00000000" w14:paraId="0000007E">
      <w:pPr>
        <w:numPr>
          <w:ilvl w:val="0"/>
          <w:numId w:val="5"/>
        </w:numPr>
        <w:ind w:left="720" w:hanging="360"/>
        <w:jc w:val="both"/>
        <w:rPr/>
      </w:pPr>
      <w:r w:rsidDel="00000000" w:rsidR="00000000" w:rsidRPr="00000000">
        <w:rPr>
          <w:b w:val="1"/>
          <w:rtl w:val="0"/>
        </w:rPr>
        <w:t xml:space="preserve">mode_of_payment:</w:t>
      </w:r>
      <w:r w:rsidDel="00000000" w:rsidR="00000000" w:rsidRPr="00000000">
        <w:rPr>
          <w:rtl w:val="0"/>
        </w:rPr>
        <w:t xml:space="preserve"> Specifies the payment option chosen by the user.</w:t>
      </w: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Delivery Entity: </w:t>
      </w:r>
    </w:p>
    <w:p w:rsidR="00000000" w:rsidDel="00000000" w:rsidP="00000000" w:rsidRDefault="00000000" w:rsidRPr="00000000" w14:paraId="00000082">
      <w:pPr>
        <w:ind w:left="0" w:firstLine="0"/>
        <w:jc w:val="both"/>
        <w:rPr/>
      </w:pPr>
      <w:r w:rsidDel="00000000" w:rsidR="00000000" w:rsidRPr="00000000">
        <w:rPr>
          <w:rtl w:val="0"/>
        </w:rPr>
        <w:t xml:space="preserve">Information about the delivery of the product: </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6"/>
        </w:numPr>
        <w:ind w:left="720" w:hanging="360"/>
        <w:jc w:val="both"/>
        <w:rPr/>
      </w:pPr>
      <w:r w:rsidDel="00000000" w:rsidR="00000000" w:rsidRPr="00000000">
        <w:rPr>
          <w:b w:val="1"/>
          <w:rtl w:val="0"/>
        </w:rPr>
        <w:t xml:space="preserve">ord_id (Primary Key &amp; Foreign Key referencing orders Entity): </w:t>
      </w:r>
      <w:r w:rsidDel="00000000" w:rsidR="00000000" w:rsidRPr="00000000">
        <w:rPr>
          <w:rtl w:val="0"/>
        </w:rPr>
        <w:t xml:space="preserve">A unique identifier for each order.</w:t>
      </w:r>
    </w:p>
    <w:p w:rsidR="00000000" w:rsidDel="00000000" w:rsidP="00000000" w:rsidRDefault="00000000" w:rsidRPr="00000000" w14:paraId="00000085">
      <w:pPr>
        <w:numPr>
          <w:ilvl w:val="0"/>
          <w:numId w:val="6"/>
        </w:numPr>
        <w:ind w:left="720" w:hanging="360"/>
        <w:jc w:val="both"/>
        <w:rPr/>
      </w:pPr>
      <w:r w:rsidDel="00000000" w:rsidR="00000000" w:rsidRPr="00000000">
        <w:rPr>
          <w:b w:val="1"/>
          <w:rtl w:val="0"/>
        </w:rPr>
        <w:t xml:space="preserve">ord_date: </w:t>
      </w:r>
      <w:r w:rsidDel="00000000" w:rsidR="00000000" w:rsidRPr="00000000">
        <w:rPr>
          <w:rtl w:val="0"/>
        </w:rPr>
        <w:t xml:space="preserve">The date when the order was placed.</w:t>
      </w:r>
    </w:p>
    <w:p w:rsidR="00000000" w:rsidDel="00000000" w:rsidP="00000000" w:rsidRDefault="00000000" w:rsidRPr="00000000" w14:paraId="00000086">
      <w:pPr>
        <w:numPr>
          <w:ilvl w:val="0"/>
          <w:numId w:val="6"/>
        </w:numPr>
        <w:ind w:left="720" w:hanging="360"/>
        <w:jc w:val="both"/>
        <w:rPr/>
      </w:pPr>
      <w:r w:rsidDel="00000000" w:rsidR="00000000" w:rsidRPr="00000000">
        <w:rPr>
          <w:b w:val="1"/>
          <w:rtl w:val="0"/>
        </w:rPr>
        <w:t xml:space="preserve">deli_expected_date: </w:t>
      </w:r>
      <w:r w:rsidDel="00000000" w:rsidR="00000000" w:rsidRPr="00000000">
        <w:rPr>
          <w:rtl w:val="0"/>
        </w:rPr>
        <w:t xml:space="preserve">The date on which the order is expected to be delivered.</w:t>
      </w:r>
    </w:p>
    <w:p w:rsidR="00000000" w:rsidDel="00000000" w:rsidP="00000000" w:rsidRDefault="00000000" w:rsidRPr="00000000" w14:paraId="00000087">
      <w:pPr>
        <w:numPr>
          <w:ilvl w:val="0"/>
          <w:numId w:val="6"/>
        </w:numPr>
        <w:ind w:left="720" w:hanging="360"/>
        <w:jc w:val="both"/>
        <w:rPr/>
      </w:pPr>
      <w:r w:rsidDel="00000000" w:rsidR="00000000" w:rsidRPr="00000000">
        <w:rPr>
          <w:b w:val="1"/>
          <w:rtl w:val="0"/>
        </w:rPr>
        <w:t xml:space="preserve">deli_actual_date: </w:t>
      </w:r>
      <w:r w:rsidDel="00000000" w:rsidR="00000000" w:rsidRPr="00000000">
        <w:rPr>
          <w:rtl w:val="0"/>
        </w:rPr>
        <w:t xml:space="preserve">The date on which the order is delivered.</w:t>
      </w:r>
      <w:r w:rsidDel="00000000" w:rsidR="00000000" w:rsidRPr="00000000">
        <w:rPr>
          <w:rtl w:val="0"/>
        </w:rPr>
      </w:r>
    </w:p>
    <w:p w:rsidR="00000000" w:rsidDel="00000000" w:rsidP="00000000" w:rsidRDefault="00000000" w:rsidRPr="00000000" w14:paraId="00000088">
      <w:pPr>
        <w:jc w:val="both"/>
        <w:rPr>
          <w:b w:val="1"/>
          <w:sz w:val="26"/>
          <w:szCs w:val="26"/>
        </w:rPr>
      </w:pPr>
      <w:r w:rsidDel="00000000" w:rsidR="00000000" w:rsidRPr="00000000">
        <w:rPr>
          <w:rtl w:val="0"/>
        </w:rPr>
      </w:r>
    </w:p>
    <w:p w:rsidR="00000000" w:rsidDel="00000000" w:rsidP="00000000" w:rsidRDefault="00000000" w:rsidRPr="00000000" w14:paraId="00000089">
      <w:pPr>
        <w:jc w:val="both"/>
        <w:rPr>
          <w:b w:val="1"/>
          <w:sz w:val="26"/>
          <w:szCs w:val="26"/>
        </w:rPr>
      </w:pPr>
      <w:r w:rsidDel="00000000" w:rsidR="00000000" w:rsidRPr="00000000">
        <w:rPr>
          <w:rtl w:val="0"/>
        </w:rPr>
      </w:r>
    </w:p>
    <w:p w:rsidR="00000000" w:rsidDel="00000000" w:rsidP="00000000" w:rsidRDefault="00000000" w:rsidRPr="00000000" w14:paraId="0000008A">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7"/>
        </w:numPr>
        <w:ind w:left="720" w:hanging="360"/>
        <w:jc w:val="both"/>
        <w:rPr/>
      </w:pPr>
      <w:r w:rsidDel="00000000" w:rsidR="00000000" w:rsidRPr="00000000">
        <w:rPr>
          <w:b w:val="1"/>
          <w:rtl w:val="0"/>
        </w:rPr>
        <w:t xml:space="preserve">Users order Orders – </w:t>
      </w:r>
      <w:r w:rsidDel="00000000" w:rsidR="00000000" w:rsidRPr="00000000">
        <w:rPr>
          <w:rtl w:val="0"/>
        </w:rPr>
        <w:t xml:space="preserve">Each user can order multiple orders, but each order will have only one user.</w:t>
      </w:r>
    </w:p>
    <w:p w:rsidR="00000000" w:rsidDel="00000000" w:rsidP="00000000" w:rsidRDefault="00000000" w:rsidRPr="00000000" w14:paraId="0000008D">
      <w:pPr>
        <w:numPr>
          <w:ilvl w:val="0"/>
          <w:numId w:val="7"/>
        </w:numPr>
        <w:ind w:left="720" w:hanging="360"/>
        <w:jc w:val="both"/>
        <w:rPr/>
      </w:pPr>
      <w:r w:rsidDel="00000000" w:rsidR="00000000" w:rsidRPr="00000000">
        <w:rPr>
          <w:b w:val="1"/>
          <w:rtl w:val="0"/>
        </w:rPr>
        <w:t xml:space="preserve"> Users as Myntra Insider – </w:t>
      </w:r>
      <w:r w:rsidDel="00000000" w:rsidR="00000000" w:rsidRPr="00000000">
        <w:rPr>
          <w:rtl w:val="0"/>
        </w:rPr>
        <w:t xml:space="preserve">Each Myntra Insider will be a user, but each user may or may not be a Myntra insider.</w:t>
      </w:r>
    </w:p>
    <w:p w:rsidR="00000000" w:rsidDel="00000000" w:rsidP="00000000" w:rsidRDefault="00000000" w:rsidRPr="00000000" w14:paraId="0000008E">
      <w:pPr>
        <w:numPr>
          <w:ilvl w:val="0"/>
          <w:numId w:val="7"/>
        </w:numPr>
        <w:ind w:left="720" w:hanging="360"/>
        <w:jc w:val="both"/>
        <w:rPr/>
      </w:pPr>
      <w:r w:rsidDel="00000000" w:rsidR="00000000" w:rsidRPr="00000000">
        <w:rPr>
          <w:b w:val="1"/>
          <w:rtl w:val="0"/>
        </w:rPr>
        <w:t xml:space="preserve">Order as product - </w:t>
      </w:r>
      <w:r w:rsidDel="00000000" w:rsidR="00000000" w:rsidRPr="00000000">
        <w:rPr>
          <w:rtl w:val="0"/>
        </w:rPr>
        <w:t xml:space="preserve">One order can have one or more than one product but a product can be ordered multiple times or not ordered.</w:t>
      </w:r>
    </w:p>
    <w:p w:rsidR="00000000" w:rsidDel="00000000" w:rsidP="00000000" w:rsidRDefault="00000000" w:rsidRPr="00000000" w14:paraId="0000008F">
      <w:pPr>
        <w:numPr>
          <w:ilvl w:val="0"/>
          <w:numId w:val="7"/>
        </w:numPr>
        <w:ind w:left="720" w:hanging="360"/>
        <w:jc w:val="both"/>
        <w:rPr/>
      </w:pPr>
      <w:r w:rsidDel="00000000" w:rsidR="00000000" w:rsidRPr="00000000">
        <w:rPr>
          <w:b w:val="1"/>
          <w:rtl w:val="0"/>
        </w:rPr>
        <w:t xml:space="preserve">Order price - </w:t>
      </w:r>
      <w:r w:rsidDel="00000000" w:rsidR="00000000" w:rsidRPr="00000000">
        <w:rPr>
          <w:rtl w:val="0"/>
        </w:rPr>
        <w:t xml:space="preserve">An order will have one price to be paid and the price is the amount which will be linked to only one product.</w:t>
      </w:r>
    </w:p>
    <w:p w:rsidR="00000000" w:rsidDel="00000000" w:rsidP="00000000" w:rsidRDefault="00000000" w:rsidRPr="00000000" w14:paraId="00000090">
      <w:pPr>
        <w:numPr>
          <w:ilvl w:val="0"/>
          <w:numId w:val="7"/>
        </w:numPr>
        <w:ind w:left="720" w:hanging="360"/>
        <w:jc w:val="both"/>
        <w:rPr/>
      </w:pPr>
      <w:r w:rsidDel="00000000" w:rsidR="00000000" w:rsidRPr="00000000">
        <w:rPr>
          <w:b w:val="1"/>
          <w:rtl w:val="0"/>
        </w:rPr>
        <w:t xml:space="preserve">User order delivered - </w:t>
      </w:r>
      <w:r w:rsidDel="00000000" w:rsidR="00000000" w:rsidRPr="00000000">
        <w:rPr>
          <w:rtl w:val="0"/>
        </w:rPr>
        <w:t xml:space="preserve">A user can order multiple times with its price and payment has to be made accordingly, if the payment is done the order will be delivered.</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Let's construct an ER diagram that vividly portrays the relationships and attributes of the entities within the Myntra schema. This ER diagram will serve as a visual representation, shedding light on the pivotal components of Myntra's data model. By employing this diagram, you'll gain a clearer grasp of the intricate interactions and connections that define the platform's dynamics.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114300" distT="114300" distL="114300" distR="114300">
            <wp:extent cx="6595912" cy="6894323"/>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95912" cy="689432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jc w:val="both"/>
        <w:rPr>
          <w:b w:val="1"/>
          <w:color w:val="000000"/>
        </w:rPr>
      </w:pPr>
      <w:bookmarkStart w:colFirst="0" w:colLast="0" w:name="_heading=h.edgnkha0t6re" w:id="9"/>
      <w:bookmarkEnd w:id="9"/>
      <w:r w:rsidDel="00000000" w:rsidR="00000000" w:rsidRPr="00000000">
        <w:rPr>
          <w:b w:val="1"/>
          <w:color w:val="000000"/>
          <w:rtl w:val="0"/>
        </w:rPr>
        <w:t xml:space="preserve">Conclusion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This case study elucidates Myntra's intricate data schema and Entity-Relationship diagram that underpins its robust fashion e-commerce platform. Myntra's fruitful transformation of online fashion shopping results from its comprehensive data model, which includes entities like users, products, orders, and Myntra insiders. This organised structure manages complexity by interconnecting various facets of e-commerce, from browsing to purchasing. Understanding Myntra's data schema offers valuable insights into its effective orchestration of user interactions, inventory management, sales strategy, and enhanced customer experiences, thereby contributing to its sustained growth in the digital fashion marketplace.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sHne01LypTVTbw8e8UyfS7BU7Q==">CgMxLjAyDmguMWVqZDFhZTZwNHh6Mg5oLnhzeW84MWZlMzRxNjIOaC5oeWRzODFhd2xwcG4yDmguM3h3d3g2dHVrdzkyMg5oLmxucWI3eXUyeGNtbzIOaC44NzVtcDlmcTB6OTMyDmgueTJvOW5nZjF1Z3JnMg5oLm9vbHVlOTQ2YXl0MTIOaC5xcHVpdWU5dDg5Z2wyDmguZWRnbmtoYTB0NnJlOAByITFwRHJyWGlBQ2NqcDZkdGhWc0lkaUFwb2pUNlRnQ0dkQQ==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