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F508" w14:textId="69C20852" w:rsidR="00FE1E23" w:rsidRPr="003F52A1" w:rsidRDefault="00487BF3" w:rsidP="00FA1DB0">
      <w:pPr>
        <w:rPr>
          <w:rFonts w:asciiTheme="minorHAnsi" w:hAnsiTheme="minorHAnsi" w:cstheme="minorHAnsi"/>
          <w:b/>
          <w:sz w:val="28"/>
          <w:szCs w:val="22"/>
        </w:rPr>
      </w:pPr>
      <w:r w:rsidRPr="003F52A1">
        <w:rPr>
          <w:rFonts w:asciiTheme="minorHAnsi" w:hAnsiTheme="minorHAnsi" w:cstheme="minorHAnsi"/>
          <w:b/>
          <w:sz w:val="28"/>
          <w:szCs w:val="22"/>
        </w:rPr>
        <w:t>Lab</w:t>
      </w:r>
      <w:r w:rsidR="00167FAD" w:rsidRPr="003F52A1">
        <w:rPr>
          <w:rFonts w:asciiTheme="minorHAnsi" w:hAnsiTheme="minorHAnsi" w:cstheme="minorHAnsi"/>
          <w:b/>
          <w:sz w:val="28"/>
          <w:szCs w:val="22"/>
        </w:rPr>
        <w:t xml:space="preserve"> #</w:t>
      </w:r>
      <w:r w:rsidR="00044793">
        <w:rPr>
          <w:rFonts w:asciiTheme="minorHAnsi" w:hAnsiTheme="minorHAnsi" w:cstheme="minorHAnsi" w:hint="eastAsia"/>
          <w:b/>
          <w:sz w:val="28"/>
          <w:szCs w:val="22"/>
          <w:lang w:eastAsia="zh-CN"/>
        </w:rPr>
        <w:t>4</w:t>
      </w:r>
      <w:r w:rsidR="00B813D7" w:rsidRPr="003F52A1">
        <w:rPr>
          <w:rFonts w:asciiTheme="minorHAnsi" w:hAnsiTheme="minorHAnsi" w:cstheme="minorHAnsi"/>
          <w:b/>
          <w:sz w:val="28"/>
          <w:szCs w:val="22"/>
        </w:rPr>
        <w:t xml:space="preserve">: </w:t>
      </w:r>
      <w:r w:rsidR="00014CE1" w:rsidRPr="003F52A1">
        <w:rPr>
          <w:rFonts w:asciiTheme="minorHAnsi" w:hAnsiTheme="minorHAnsi" w:cstheme="minorHAnsi"/>
          <w:b/>
          <w:sz w:val="28"/>
          <w:szCs w:val="22"/>
        </w:rPr>
        <w:t>Association Rule Mining</w:t>
      </w:r>
      <w:r w:rsidR="00635F69" w:rsidRPr="003F52A1">
        <w:rPr>
          <w:rFonts w:asciiTheme="minorHAnsi" w:hAnsiTheme="minorHAnsi" w:cstheme="minorHAnsi"/>
          <w:b/>
          <w:sz w:val="28"/>
          <w:szCs w:val="22"/>
        </w:rPr>
        <w:t xml:space="preserve"> Using </w:t>
      </w:r>
      <w:r w:rsidR="00E51429">
        <w:rPr>
          <w:rFonts w:asciiTheme="minorHAnsi" w:hAnsiTheme="minorHAnsi" w:cstheme="minorHAnsi" w:hint="eastAsia"/>
          <w:b/>
          <w:sz w:val="28"/>
          <w:szCs w:val="22"/>
          <w:lang w:eastAsia="zh-CN"/>
        </w:rPr>
        <w:t>Python</w:t>
      </w:r>
    </w:p>
    <w:p w14:paraId="446EE57F" w14:textId="77777777" w:rsidR="00342A6D" w:rsidRPr="003F52A1" w:rsidRDefault="00342A6D" w:rsidP="00FA1DB0">
      <w:pPr>
        <w:rPr>
          <w:rFonts w:asciiTheme="minorHAnsi" w:hAnsiTheme="minorHAnsi" w:cstheme="minorHAnsi"/>
          <w:sz w:val="20"/>
          <w:szCs w:val="20"/>
        </w:rPr>
      </w:pPr>
    </w:p>
    <w:p w14:paraId="6D670124" w14:textId="77777777" w:rsidR="00AA4B6B" w:rsidRPr="003F52A1" w:rsidRDefault="00AA4B6B" w:rsidP="00FA1DB0">
      <w:pPr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b/>
          <w:sz w:val="28"/>
          <w:szCs w:val="20"/>
        </w:rPr>
        <w:t>What to submit:</w:t>
      </w:r>
      <w:r w:rsidRPr="003F52A1">
        <w:rPr>
          <w:rFonts w:asciiTheme="minorHAnsi" w:hAnsiTheme="minorHAnsi" w:cstheme="minorHAnsi"/>
          <w:b/>
          <w:sz w:val="28"/>
          <w:szCs w:val="22"/>
        </w:rPr>
        <w:t xml:space="preserve"> </w:t>
      </w:r>
      <w:r w:rsidRPr="003F52A1">
        <w:rPr>
          <w:rFonts w:asciiTheme="minorHAnsi" w:hAnsiTheme="minorHAnsi" w:cstheme="minorHAnsi"/>
          <w:sz w:val="22"/>
          <w:szCs w:val="22"/>
        </w:rPr>
        <w:t xml:space="preserve">a single word/pdf file with answers for the questions in </w:t>
      </w:r>
      <w:r w:rsidRPr="003F52A1">
        <w:rPr>
          <w:rFonts w:asciiTheme="minorHAnsi" w:hAnsiTheme="minorHAnsi" w:cstheme="minorHAnsi"/>
          <w:b/>
          <w:sz w:val="22"/>
          <w:szCs w:val="22"/>
        </w:rPr>
        <w:t>Part 5</w:t>
      </w:r>
      <w:r w:rsidRPr="003F52A1">
        <w:rPr>
          <w:rFonts w:asciiTheme="minorHAnsi" w:hAnsiTheme="minorHAnsi" w:cstheme="minorHAnsi"/>
          <w:sz w:val="22"/>
          <w:szCs w:val="22"/>
        </w:rPr>
        <w:t>.</w:t>
      </w:r>
    </w:p>
    <w:p w14:paraId="23A3B146" w14:textId="77777777" w:rsidR="00AA4B6B" w:rsidRPr="003F52A1" w:rsidRDefault="00AA4B6B" w:rsidP="00FA1DB0">
      <w:pPr>
        <w:rPr>
          <w:rFonts w:asciiTheme="minorHAnsi" w:hAnsiTheme="minorHAnsi" w:cstheme="minorHAnsi"/>
          <w:sz w:val="22"/>
          <w:szCs w:val="20"/>
        </w:rPr>
      </w:pPr>
    </w:p>
    <w:p w14:paraId="59D4932F" w14:textId="77777777" w:rsidR="00BC5966" w:rsidRPr="003F52A1" w:rsidRDefault="00BC5966" w:rsidP="00FA1DB0">
      <w:pPr>
        <w:pStyle w:val="Heading1"/>
        <w:rPr>
          <w:rFonts w:cstheme="minorHAnsi"/>
        </w:rPr>
      </w:pPr>
      <w:r w:rsidRPr="003F52A1">
        <w:rPr>
          <w:rFonts w:cstheme="minorHAnsi"/>
        </w:rPr>
        <w:t>Before You Start</w:t>
      </w:r>
    </w:p>
    <w:p w14:paraId="4B1F5A39" w14:textId="50FE1C48" w:rsidR="00500BE1" w:rsidRPr="003F52A1" w:rsidRDefault="00635F69" w:rsidP="00FA1DB0">
      <w:pPr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You’ll need two files to do this exercise: </w:t>
      </w:r>
      <w:r w:rsidR="00303C8E">
        <w:rPr>
          <w:rFonts w:asciiTheme="minorHAnsi" w:hAnsiTheme="minorHAnsi" w:cstheme="minorHAnsi"/>
          <w:b/>
          <w:sz w:val="22"/>
          <w:szCs w:val="20"/>
        </w:rPr>
        <w:t>Lab 4</w:t>
      </w:r>
      <w:r w:rsidRPr="003F52A1">
        <w:rPr>
          <w:rFonts w:asciiTheme="minorHAnsi" w:hAnsiTheme="minorHAnsi" w:cstheme="minorHAnsi"/>
          <w:b/>
          <w:sz w:val="22"/>
          <w:szCs w:val="20"/>
        </w:rPr>
        <w:t>.</w:t>
      </w:r>
      <w:r w:rsidR="00303C8E">
        <w:rPr>
          <w:rFonts w:asciiTheme="minorHAnsi" w:hAnsiTheme="minorHAnsi" w:cstheme="minorHAnsi"/>
          <w:b/>
          <w:sz w:val="22"/>
          <w:szCs w:val="20"/>
        </w:rPr>
        <w:t>py</w:t>
      </w:r>
      <w:r w:rsidRPr="003F52A1">
        <w:rPr>
          <w:rFonts w:asciiTheme="minorHAnsi" w:hAnsiTheme="minorHAnsi" w:cstheme="minorHAnsi"/>
          <w:sz w:val="22"/>
          <w:szCs w:val="20"/>
        </w:rPr>
        <w:t xml:space="preserve"> (the </w:t>
      </w:r>
      <w:r w:rsidR="00303C8E">
        <w:rPr>
          <w:rFonts w:asciiTheme="minorHAnsi" w:hAnsiTheme="minorHAnsi" w:cstheme="minorHAnsi"/>
          <w:sz w:val="22"/>
          <w:szCs w:val="20"/>
        </w:rPr>
        <w:t>Python</w:t>
      </w:r>
      <w:r w:rsidRPr="003F52A1">
        <w:rPr>
          <w:rFonts w:asciiTheme="minorHAnsi" w:hAnsiTheme="minorHAnsi" w:cstheme="minorHAnsi"/>
          <w:sz w:val="22"/>
          <w:szCs w:val="20"/>
        </w:rPr>
        <w:t xml:space="preserve"> script file) and </w:t>
      </w:r>
      <w:r w:rsidR="00074A81" w:rsidRPr="003F52A1">
        <w:rPr>
          <w:rFonts w:asciiTheme="minorHAnsi" w:hAnsiTheme="minorHAnsi" w:cstheme="minorHAnsi"/>
          <w:b/>
          <w:sz w:val="22"/>
          <w:szCs w:val="20"/>
        </w:rPr>
        <w:t>Groceries</w:t>
      </w:r>
      <w:r w:rsidRPr="003F52A1">
        <w:rPr>
          <w:rFonts w:asciiTheme="minorHAnsi" w:hAnsiTheme="minorHAnsi" w:cstheme="minorHAnsi"/>
          <w:b/>
          <w:sz w:val="22"/>
          <w:szCs w:val="20"/>
        </w:rPr>
        <w:t>.csv</w:t>
      </w:r>
      <w:r w:rsidRPr="003F52A1">
        <w:rPr>
          <w:rFonts w:asciiTheme="minorHAnsi" w:hAnsiTheme="minorHAnsi" w:cstheme="minorHAnsi"/>
          <w:sz w:val="22"/>
          <w:szCs w:val="20"/>
        </w:rPr>
        <w:t xml:space="preserve"> (the data file)</w:t>
      </w:r>
      <w:r w:rsidR="0007064A" w:rsidRPr="003F52A1">
        <w:rPr>
          <w:rFonts w:asciiTheme="minorHAnsi" w:hAnsiTheme="minorHAnsi" w:cstheme="minorHAnsi"/>
          <w:sz w:val="22"/>
          <w:szCs w:val="20"/>
        </w:rPr>
        <w:t>,</w:t>
      </w:r>
      <w:r w:rsidRPr="003F52A1">
        <w:rPr>
          <w:rFonts w:asciiTheme="minorHAnsi" w:hAnsiTheme="minorHAnsi" w:cstheme="minorHAnsi"/>
          <w:sz w:val="22"/>
          <w:szCs w:val="20"/>
        </w:rPr>
        <w:t xml:space="preserve"> </w:t>
      </w:r>
      <w:r w:rsidR="0007064A" w:rsidRPr="003F52A1">
        <w:rPr>
          <w:rFonts w:asciiTheme="minorHAnsi" w:hAnsiTheme="minorHAnsi" w:cstheme="minorHAnsi"/>
          <w:sz w:val="22"/>
          <w:szCs w:val="20"/>
        </w:rPr>
        <w:t>b</w:t>
      </w:r>
      <w:r w:rsidRPr="003F52A1">
        <w:rPr>
          <w:rFonts w:asciiTheme="minorHAnsi" w:hAnsiTheme="minorHAnsi" w:cstheme="minorHAnsi"/>
          <w:sz w:val="22"/>
          <w:szCs w:val="20"/>
        </w:rPr>
        <w:t xml:space="preserve">oth </w:t>
      </w:r>
      <w:r w:rsidR="0007064A" w:rsidRPr="003F52A1">
        <w:rPr>
          <w:rFonts w:asciiTheme="minorHAnsi" w:hAnsiTheme="minorHAnsi" w:cstheme="minorHAnsi"/>
          <w:sz w:val="22"/>
          <w:szCs w:val="20"/>
        </w:rPr>
        <w:t>available</w:t>
      </w:r>
      <w:r w:rsidRPr="003F52A1">
        <w:rPr>
          <w:rFonts w:asciiTheme="minorHAnsi" w:hAnsiTheme="minorHAnsi" w:cstheme="minorHAnsi"/>
          <w:sz w:val="22"/>
          <w:szCs w:val="20"/>
        </w:rPr>
        <w:t xml:space="preserve"> on the </w:t>
      </w:r>
      <w:r w:rsidR="00074A81" w:rsidRPr="003F52A1">
        <w:rPr>
          <w:rFonts w:asciiTheme="minorHAnsi" w:hAnsiTheme="minorHAnsi" w:cstheme="minorHAnsi"/>
          <w:sz w:val="22"/>
          <w:szCs w:val="20"/>
        </w:rPr>
        <w:t>Blackboard</w:t>
      </w:r>
      <w:r w:rsidRPr="003F52A1">
        <w:rPr>
          <w:rFonts w:asciiTheme="minorHAnsi" w:hAnsiTheme="minorHAnsi" w:cstheme="minorHAnsi"/>
          <w:sz w:val="22"/>
          <w:szCs w:val="20"/>
        </w:rPr>
        <w:t>.</w:t>
      </w:r>
      <w:r w:rsidR="00AD5834" w:rsidRPr="003F52A1">
        <w:rPr>
          <w:rFonts w:asciiTheme="minorHAnsi" w:hAnsiTheme="minorHAnsi" w:cstheme="minorHAnsi"/>
          <w:sz w:val="22"/>
          <w:szCs w:val="20"/>
        </w:rPr>
        <w:t xml:space="preserve"> </w:t>
      </w:r>
      <w:r w:rsidR="009B4775" w:rsidRPr="003F52A1">
        <w:rPr>
          <w:rFonts w:asciiTheme="minorHAnsi" w:hAnsiTheme="minorHAnsi" w:cstheme="minorHAnsi"/>
          <w:sz w:val="22"/>
          <w:szCs w:val="20"/>
        </w:rPr>
        <w:t>(</w:t>
      </w:r>
      <w:r w:rsidRPr="003F52A1">
        <w:rPr>
          <w:rFonts w:asciiTheme="minorHAnsi" w:hAnsiTheme="minorHAnsi" w:cstheme="minorHAnsi"/>
          <w:i/>
          <w:sz w:val="20"/>
          <w:szCs w:val="20"/>
        </w:rPr>
        <w:t>Download both files and save them to the</w:t>
      </w:r>
      <w:r w:rsidR="00074A81" w:rsidRPr="003F52A1">
        <w:rPr>
          <w:rFonts w:asciiTheme="minorHAnsi" w:hAnsiTheme="minorHAnsi" w:cstheme="minorHAnsi"/>
          <w:i/>
          <w:sz w:val="20"/>
          <w:szCs w:val="20"/>
        </w:rPr>
        <w:t xml:space="preserve"> Working Directory</w:t>
      </w:r>
      <w:r w:rsidRPr="003F52A1">
        <w:rPr>
          <w:rFonts w:asciiTheme="minorHAnsi" w:hAnsiTheme="minorHAnsi" w:cstheme="minorHAnsi"/>
          <w:i/>
          <w:sz w:val="20"/>
          <w:szCs w:val="20"/>
        </w:rPr>
        <w:t xml:space="preserve"> folder.</w:t>
      </w:r>
      <w:r w:rsidR="00AD273A" w:rsidRPr="003F52A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500BE1" w:rsidRPr="003F52A1">
        <w:rPr>
          <w:rFonts w:asciiTheme="minorHAnsi" w:hAnsiTheme="minorHAnsi" w:cstheme="minorHAnsi"/>
          <w:i/>
          <w:sz w:val="20"/>
          <w:szCs w:val="20"/>
        </w:rPr>
        <w:t>Also make sure you are connected to the Internet when you do this exercise!</w:t>
      </w:r>
      <w:r w:rsidR="009B4775" w:rsidRPr="003F52A1">
        <w:rPr>
          <w:rFonts w:asciiTheme="minorHAnsi" w:hAnsiTheme="minorHAnsi" w:cstheme="minorHAnsi"/>
          <w:sz w:val="22"/>
          <w:szCs w:val="20"/>
        </w:rPr>
        <w:t>)</w:t>
      </w:r>
    </w:p>
    <w:p w14:paraId="0CD528FB" w14:textId="77777777" w:rsidR="00635F69" w:rsidRPr="003F52A1" w:rsidRDefault="00635F69" w:rsidP="00FA1DB0">
      <w:pPr>
        <w:rPr>
          <w:rFonts w:asciiTheme="minorHAnsi" w:hAnsiTheme="minorHAnsi" w:cstheme="minorHAnsi"/>
          <w:sz w:val="20"/>
          <w:szCs w:val="20"/>
        </w:rPr>
      </w:pPr>
    </w:p>
    <w:p w14:paraId="6891EAB7" w14:textId="77777777" w:rsidR="00635F69" w:rsidRPr="003F52A1" w:rsidRDefault="00635F69" w:rsidP="00FA1DB0">
      <w:pPr>
        <w:pStyle w:val="Heading1"/>
        <w:rPr>
          <w:rFonts w:cstheme="minorHAnsi"/>
          <w:sz w:val="20"/>
          <w:szCs w:val="20"/>
        </w:rPr>
      </w:pPr>
      <w:r w:rsidRPr="003F52A1">
        <w:rPr>
          <w:rFonts w:cstheme="minorHAnsi"/>
        </w:rPr>
        <w:t>Part 1: Look at the Data File</w:t>
      </w:r>
    </w:p>
    <w:p w14:paraId="7C07B378" w14:textId="2E960A33" w:rsidR="0023799C" w:rsidRPr="003F52A1" w:rsidRDefault="0023799C" w:rsidP="00FA1DB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>The input file for an Association Rule analysis follows this general format. The first value is the “basket” and the second value is the “event.” If multiple events occur within a basket, then the basket number is repeated for each event. Both the basket and event are discrete values representing a particular basket and a particular event.</w:t>
      </w:r>
    </w:p>
    <w:p w14:paraId="52CFDB89" w14:textId="77777777" w:rsidR="0023799C" w:rsidRPr="003F52A1" w:rsidRDefault="0023799C" w:rsidP="0023799C">
      <w:pPr>
        <w:pStyle w:val="ListParagraph"/>
        <w:ind w:left="360"/>
        <w:rPr>
          <w:rFonts w:asciiTheme="minorHAnsi" w:hAnsiTheme="minorHAnsi" w:cstheme="minorHAnsi"/>
          <w:sz w:val="22"/>
          <w:szCs w:val="20"/>
        </w:rPr>
      </w:pPr>
    </w:p>
    <w:p w14:paraId="40E65DE6" w14:textId="1F09B9EB" w:rsidR="007F2432" w:rsidRPr="003F52A1" w:rsidRDefault="0023799C" w:rsidP="00FA1DB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>Now o</w:t>
      </w:r>
      <w:r w:rsidR="007F2432" w:rsidRPr="003F52A1">
        <w:rPr>
          <w:rFonts w:asciiTheme="minorHAnsi" w:hAnsiTheme="minorHAnsi" w:cstheme="minorHAnsi"/>
          <w:sz w:val="22"/>
          <w:szCs w:val="20"/>
        </w:rPr>
        <w:t xml:space="preserve">pen the </w:t>
      </w:r>
      <w:r w:rsidR="00074A81" w:rsidRPr="003F52A1">
        <w:rPr>
          <w:rFonts w:asciiTheme="minorHAnsi" w:hAnsiTheme="minorHAnsi" w:cstheme="minorHAnsi"/>
          <w:sz w:val="22"/>
          <w:szCs w:val="20"/>
        </w:rPr>
        <w:t>Groceries</w:t>
      </w:r>
      <w:r w:rsidR="007F2432" w:rsidRPr="003F52A1">
        <w:rPr>
          <w:rFonts w:asciiTheme="minorHAnsi" w:hAnsiTheme="minorHAnsi" w:cstheme="minorHAnsi"/>
          <w:sz w:val="22"/>
          <w:szCs w:val="20"/>
        </w:rPr>
        <w:t>.csv data file.</w:t>
      </w:r>
      <w:r w:rsidR="002F5EA1" w:rsidRPr="003F52A1">
        <w:rPr>
          <w:rFonts w:asciiTheme="minorHAnsi" w:hAnsiTheme="minorHAnsi" w:cstheme="minorHAnsi"/>
          <w:sz w:val="22"/>
          <w:szCs w:val="20"/>
        </w:rPr>
        <w:t xml:space="preserve"> If it warns you, that’s ok. Just click “Yes”</w:t>
      </w:r>
      <w:r w:rsidR="005C16BE" w:rsidRPr="003F52A1">
        <w:rPr>
          <w:rFonts w:asciiTheme="minorHAnsi" w:hAnsiTheme="minorHAnsi" w:cstheme="minorHAnsi"/>
          <w:sz w:val="22"/>
          <w:szCs w:val="20"/>
        </w:rPr>
        <w:t xml:space="preserve"> or “OK.”</w:t>
      </w:r>
    </w:p>
    <w:p w14:paraId="60AD1E37" w14:textId="77777777" w:rsidR="002F5EA1" w:rsidRPr="003F52A1" w:rsidRDefault="002F5EA1" w:rsidP="00FA1DB0">
      <w:pPr>
        <w:pStyle w:val="ListParagraph"/>
        <w:rPr>
          <w:rFonts w:asciiTheme="minorHAnsi" w:hAnsiTheme="minorHAnsi" w:cstheme="minorHAnsi"/>
          <w:sz w:val="22"/>
          <w:szCs w:val="20"/>
        </w:rPr>
      </w:pPr>
    </w:p>
    <w:p w14:paraId="6C6CFFC4" w14:textId="77777777" w:rsidR="00985D9A" w:rsidRPr="003F52A1" w:rsidRDefault="002F5EA1" w:rsidP="00FA1DB0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/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>You’ll see something like this:</w:t>
      </w:r>
    </w:p>
    <w:p w14:paraId="15A3A0FC" w14:textId="4D269D3C" w:rsidR="00074A81" w:rsidRPr="003F52A1" w:rsidRDefault="00074A81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noProof/>
          <w:lang w:eastAsia="zh-CN"/>
        </w:rPr>
      </w:pPr>
      <w:r w:rsidRPr="003F52A1">
        <w:rPr>
          <w:rFonts w:asciiTheme="minorHAnsi" w:hAnsiTheme="minorHAnsi" w:cstheme="minorHAnsi"/>
          <w:noProof/>
        </w:rPr>
        <w:drawing>
          <wp:inline distT="0" distB="0" distL="0" distR="0" wp14:anchorId="5D6AD279" wp14:editId="2D98AF56">
            <wp:extent cx="1647723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723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73A" w:rsidRPr="003F52A1">
        <w:rPr>
          <w:rFonts w:asciiTheme="minorHAnsi" w:hAnsiTheme="minorHAnsi" w:cstheme="minorHAnsi"/>
          <w:sz w:val="22"/>
          <w:szCs w:val="20"/>
        </w:rPr>
        <w:br/>
      </w:r>
    </w:p>
    <w:p w14:paraId="2C9CEF9A" w14:textId="707F1A5B" w:rsidR="00341723" w:rsidRPr="003F52A1" w:rsidRDefault="009B4775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The data file contains </w:t>
      </w:r>
      <w:r w:rsidR="00074A81" w:rsidRPr="003F52A1">
        <w:rPr>
          <w:rFonts w:asciiTheme="minorHAnsi" w:hAnsiTheme="minorHAnsi" w:cstheme="minorHAnsi"/>
          <w:sz w:val="22"/>
          <w:szCs w:val="20"/>
        </w:rPr>
        <w:t>43,36</w:t>
      </w:r>
      <w:r w:rsidR="003B285F">
        <w:rPr>
          <w:rFonts w:asciiTheme="minorHAnsi" w:hAnsiTheme="minorHAnsi" w:cstheme="minorHAnsi"/>
          <w:sz w:val="22"/>
          <w:szCs w:val="20"/>
        </w:rPr>
        <w:t>7</w:t>
      </w:r>
      <w:r w:rsidRPr="003F52A1">
        <w:rPr>
          <w:rFonts w:asciiTheme="minorHAnsi" w:hAnsiTheme="minorHAnsi" w:cstheme="minorHAnsi"/>
          <w:sz w:val="22"/>
          <w:szCs w:val="20"/>
        </w:rPr>
        <w:t xml:space="preserve"> rows of </w:t>
      </w:r>
      <w:r w:rsidR="00074A81" w:rsidRPr="003F52A1">
        <w:rPr>
          <w:rFonts w:asciiTheme="minorHAnsi" w:hAnsiTheme="minorHAnsi" w:cstheme="minorHAnsi"/>
          <w:sz w:val="22"/>
          <w:szCs w:val="20"/>
        </w:rPr>
        <w:t>order</w:t>
      </w:r>
      <w:r w:rsidRPr="003F52A1">
        <w:rPr>
          <w:rFonts w:asciiTheme="minorHAnsi" w:hAnsiTheme="minorHAnsi" w:cstheme="minorHAnsi"/>
          <w:sz w:val="22"/>
          <w:szCs w:val="20"/>
        </w:rPr>
        <w:t xml:space="preserve"> data covering </w:t>
      </w:r>
      <w:r w:rsidR="00074A81" w:rsidRPr="003F52A1">
        <w:rPr>
          <w:rFonts w:asciiTheme="minorHAnsi" w:hAnsiTheme="minorHAnsi" w:cstheme="minorHAnsi"/>
          <w:sz w:val="22"/>
          <w:szCs w:val="20"/>
        </w:rPr>
        <w:t>9,83</w:t>
      </w:r>
      <w:r w:rsidR="00791E06">
        <w:rPr>
          <w:rFonts w:asciiTheme="minorHAnsi" w:hAnsiTheme="minorHAnsi" w:cstheme="minorHAnsi" w:hint="eastAsia"/>
          <w:sz w:val="22"/>
          <w:szCs w:val="20"/>
          <w:lang w:eastAsia="zh-CN"/>
        </w:rPr>
        <w:t>5</w:t>
      </w:r>
      <w:r w:rsidRPr="003F52A1">
        <w:rPr>
          <w:rFonts w:asciiTheme="minorHAnsi" w:hAnsiTheme="minorHAnsi" w:cstheme="minorHAnsi"/>
          <w:sz w:val="22"/>
          <w:szCs w:val="20"/>
        </w:rPr>
        <w:t xml:space="preserve"> </w:t>
      </w:r>
      <w:r w:rsidR="00074A81" w:rsidRPr="003F52A1">
        <w:rPr>
          <w:rFonts w:asciiTheme="minorHAnsi" w:hAnsiTheme="minorHAnsi" w:cstheme="minorHAnsi"/>
          <w:sz w:val="22"/>
          <w:szCs w:val="20"/>
        </w:rPr>
        <w:t>order</w:t>
      </w:r>
      <w:r w:rsidRPr="003F52A1">
        <w:rPr>
          <w:rFonts w:asciiTheme="minorHAnsi" w:hAnsiTheme="minorHAnsi" w:cstheme="minorHAnsi"/>
          <w:sz w:val="22"/>
          <w:szCs w:val="20"/>
        </w:rPr>
        <w:t xml:space="preserve">s and the </w:t>
      </w:r>
      <w:r w:rsidR="00074A81" w:rsidRPr="003F52A1">
        <w:rPr>
          <w:rFonts w:asciiTheme="minorHAnsi" w:hAnsiTheme="minorHAnsi" w:cstheme="minorHAnsi"/>
          <w:sz w:val="22"/>
          <w:szCs w:val="20"/>
        </w:rPr>
        <w:t>items in each order</w:t>
      </w:r>
      <w:r w:rsidRPr="003F52A1">
        <w:rPr>
          <w:rFonts w:asciiTheme="minorHAnsi" w:hAnsiTheme="minorHAnsi" w:cstheme="minorHAnsi"/>
          <w:sz w:val="22"/>
          <w:szCs w:val="20"/>
        </w:rPr>
        <w:t>.</w:t>
      </w:r>
    </w:p>
    <w:p w14:paraId="1BA0A1EB" w14:textId="77777777" w:rsidR="009B4775" w:rsidRPr="003F52A1" w:rsidRDefault="009B4775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</w:p>
    <w:p w14:paraId="2AFD85EF" w14:textId="77777777" w:rsidR="00074A81" w:rsidRPr="003F52A1" w:rsidRDefault="00FA6C5B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>Look</w:t>
      </w:r>
      <w:r w:rsidR="00CA281B" w:rsidRPr="003F52A1">
        <w:rPr>
          <w:rFonts w:asciiTheme="minorHAnsi" w:hAnsiTheme="minorHAnsi" w:cstheme="minorHAnsi"/>
          <w:sz w:val="22"/>
          <w:szCs w:val="20"/>
        </w:rPr>
        <w:t xml:space="preserve"> at the contents of the file. </w:t>
      </w:r>
      <w:r w:rsidR="006C30A5" w:rsidRPr="003F52A1">
        <w:rPr>
          <w:rFonts w:asciiTheme="minorHAnsi" w:hAnsiTheme="minorHAnsi" w:cstheme="minorHAnsi"/>
          <w:sz w:val="22"/>
          <w:szCs w:val="20"/>
        </w:rPr>
        <w:t>Each row represents a</w:t>
      </w:r>
      <w:r w:rsidR="00074A81" w:rsidRPr="003F52A1">
        <w:rPr>
          <w:rFonts w:asciiTheme="minorHAnsi" w:hAnsiTheme="minorHAnsi" w:cstheme="minorHAnsi"/>
          <w:sz w:val="22"/>
          <w:szCs w:val="20"/>
        </w:rPr>
        <w:t>n order</w:t>
      </w:r>
      <w:r w:rsidR="006C30A5" w:rsidRPr="003F52A1">
        <w:rPr>
          <w:rFonts w:asciiTheme="minorHAnsi" w:hAnsiTheme="minorHAnsi" w:cstheme="minorHAnsi"/>
          <w:sz w:val="22"/>
          <w:szCs w:val="20"/>
        </w:rPr>
        <w:t>/</w:t>
      </w:r>
      <w:r w:rsidR="00074A81" w:rsidRPr="003F52A1">
        <w:rPr>
          <w:rFonts w:asciiTheme="minorHAnsi" w:hAnsiTheme="minorHAnsi" w:cstheme="minorHAnsi"/>
          <w:sz w:val="22"/>
          <w:szCs w:val="20"/>
        </w:rPr>
        <w:t>product</w:t>
      </w:r>
      <w:r w:rsidR="006C30A5" w:rsidRPr="003F52A1">
        <w:rPr>
          <w:rFonts w:asciiTheme="minorHAnsi" w:hAnsiTheme="minorHAnsi" w:cstheme="minorHAnsi"/>
          <w:sz w:val="22"/>
          <w:szCs w:val="20"/>
        </w:rPr>
        <w:t xml:space="preserve"> pair. The first value is the </w:t>
      </w:r>
      <w:r w:rsidR="00074A81" w:rsidRPr="003F52A1">
        <w:rPr>
          <w:rFonts w:asciiTheme="minorHAnsi" w:hAnsiTheme="minorHAnsi" w:cstheme="minorHAnsi"/>
          <w:sz w:val="22"/>
          <w:szCs w:val="20"/>
        </w:rPr>
        <w:t>order</w:t>
      </w:r>
      <w:r w:rsidR="006C30A5" w:rsidRPr="003F52A1">
        <w:rPr>
          <w:rFonts w:asciiTheme="minorHAnsi" w:hAnsiTheme="minorHAnsi" w:cstheme="minorHAnsi"/>
          <w:sz w:val="22"/>
          <w:szCs w:val="20"/>
        </w:rPr>
        <w:t xml:space="preserve"> number </w:t>
      </w:r>
      <w:r w:rsidR="00D146D8" w:rsidRPr="003F52A1">
        <w:rPr>
          <w:rFonts w:asciiTheme="minorHAnsi" w:hAnsiTheme="minorHAnsi" w:cstheme="minorHAnsi"/>
          <w:sz w:val="22"/>
          <w:szCs w:val="20"/>
        </w:rPr>
        <w:t>(</w:t>
      </w:r>
      <w:proofErr w:type="spellStart"/>
      <w:r w:rsidR="00074A81" w:rsidRPr="003F52A1">
        <w:rPr>
          <w:rFonts w:asciiTheme="minorHAnsi" w:hAnsiTheme="minorHAnsi" w:cstheme="minorHAnsi"/>
          <w:sz w:val="22"/>
          <w:szCs w:val="20"/>
        </w:rPr>
        <w:t>Order</w:t>
      </w:r>
      <w:r w:rsidR="00D146D8" w:rsidRPr="003F52A1">
        <w:rPr>
          <w:rFonts w:asciiTheme="minorHAnsi" w:hAnsiTheme="minorHAnsi" w:cstheme="minorHAnsi"/>
          <w:sz w:val="22"/>
          <w:szCs w:val="20"/>
        </w:rPr>
        <w:t>ID</w:t>
      </w:r>
      <w:proofErr w:type="spellEnd"/>
      <w:r w:rsidR="00D146D8" w:rsidRPr="003F52A1">
        <w:rPr>
          <w:rFonts w:asciiTheme="minorHAnsi" w:hAnsiTheme="minorHAnsi" w:cstheme="minorHAnsi"/>
          <w:sz w:val="22"/>
          <w:szCs w:val="20"/>
        </w:rPr>
        <w:t xml:space="preserve">) </w:t>
      </w:r>
      <w:r w:rsidR="006C30A5" w:rsidRPr="003F52A1">
        <w:rPr>
          <w:rFonts w:asciiTheme="minorHAnsi" w:hAnsiTheme="minorHAnsi" w:cstheme="minorHAnsi"/>
          <w:sz w:val="22"/>
          <w:szCs w:val="20"/>
        </w:rPr>
        <w:t xml:space="preserve">and </w:t>
      </w:r>
      <w:r w:rsidR="00E52A2B" w:rsidRPr="003F52A1">
        <w:rPr>
          <w:rFonts w:asciiTheme="minorHAnsi" w:hAnsiTheme="minorHAnsi" w:cstheme="minorHAnsi"/>
          <w:sz w:val="22"/>
          <w:szCs w:val="20"/>
        </w:rPr>
        <w:t>the second value is the product/</w:t>
      </w:r>
      <w:r w:rsidR="00074A81" w:rsidRPr="003F52A1">
        <w:rPr>
          <w:rFonts w:asciiTheme="minorHAnsi" w:hAnsiTheme="minorHAnsi" w:cstheme="minorHAnsi"/>
          <w:sz w:val="22"/>
          <w:szCs w:val="20"/>
        </w:rPr>
        <w:t>item</w:t>
      </w:r>
      <w:r w:rsidR="00E52A2B" w:rsidRPr="003F52A1">
        <w:rPr>
          <w:rFonts w:asciiTheme="minorHAnsi" w:hAnsiTheme="minorHAnsi" w:cstheme="minorHAnsi"/>
          <w:sz w:val="22"/>
          <w:szCs w:val="20"/>
        </w:rPr>
        <w:t xml:space="preserve"> </w:t>
      </w:r>
      <w:r w:rsidR="006C30A5" w:rsidRPr="003F52A1">
        <w:rPr>
          <w:rFonts w:asciiTheme="minorHAnsi" w:hAnsiTheme="minorHAnsi" w:cstheme="minorHAnsi"/>
          <w:sz w:val="22"/>
          <w:szCs w:val="20"/>
        </w:rPr>
        <w:t xml:space="preserve">name. </w:t>
      </w:r>
      <w:r w:rsidR="00AD273A" w:rsidRPr="003F52A1">
        <w:rPr>
          <w:rFonts w:asciiTheme="minorHAnsi" w:hAnsiTheme="minorHAnsi" w:cstheme="minorHAnsi"/>
          <w:sz w:val="22"/>
          <w:szCs w:val="20"/>
        </w:rPr>
        <w:t xml:space="preserve">We can see from the excerpt that </w:t>
      </w:r>
      <w:r w:rsidR="00074A81" w:rsidRPr="003F52A1">
        <w:rPr>
          <w:rFonts w:asciiTheme="minorHAnsi" w:hAnsiTheme="minorHAnsi" w:cstheme="minorHAnsi"/>
          <w:sz w:val="22"/>
          <w:szCs w:val="20"/>
        </w:rPr>
        <w:t>Order 1 contains the item citrus fruit, margarine, ready soups and semi-finished bread</w:t>
      </w:r>
      <w:r w:rsidR="00AD273A" w:rsidRPr="003F52A1">
        <w:rPr>
          <w:rFonts w:asciiTheme="minorHAnsi" w:hAnsiTheme="minorHAnsi" w:cstheme="minorHAnsi"/>
          <w:sz w:val="22"/>
          <w:szCs w:val="20"/>
        </w:rPr>
        <w:t>.</w:t>
      </w:r>
    </w:p>
    <w:p w14:paraId="585AA7F4" w14:textId="77777777" w:rsidR="00074A81" w:rsidRPr="003F52A1" w:rsidRDefault="00074A81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</w:p>
    <w:p w14:paraId="009FFDFE" w14:textId="5950E2C1" w:rsidR="00074A81" w:rsidRPr="003F52A1" w:rsidRDefault="00074A81" w:rsidP="00074A81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We will use this dataset to predict which items customers are likely to buy together. </w:t>
      </w:r>
    </w:p>
    <w:p w14:paraId="14DF99A5" w14:textId="77777777" w:rsidR="00074A81" w:rsidRPr="003F52A1" w:rsidRDefault="00074A81" w:rsidP="00074A81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</w:p>
    <w:p w14:paraId="65A816C1" w14:textId="1F637824" w:rsidR="00F60220" w:rsidRPr="003F52A1" w:rsidRDefault="00F60220" w:rsidP="00FA1DB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Close the </w:t>
      </w:r>
      <w:r w:rsidR="0023799C" w:rsidRPr="003F52A1">
        <w:rPr>
          <w:rFonts w:asciiTheme="minorHAnsi" w:hAnsiTheme="minorHAnsi" w:cstheme="minorHAnsi"/>
          <w:sz w:val="22"/>
          <w:szCs w:val="20"/>
        </w:rPr>
        <w:t>Groceries</w:t>
      </w:r>
      <w:r w:rsidRPr="003F52A1">
        <w:rPr>
          <w:rFonts w:asciiTheme="minorHAnsi" w:hAnsiTheme="minorHAnsi" w:cstheme="minorHAnsi"/>
          <w:sz w:val="22"/>
          <w:szCs w:val="20"/>
        </w:rPr>
        <w:t>.csv file. If it asks you to save the file, choose “Don’t Save”.</w:t>
      </w:r>
    </w:p>
    <w:p w14:paraId="7C7DE059" w14:textId="77777777" w:rsidR="00F60220" w:rsidRPr="003F52A1" w:rsidRDefault="00F60220" w:rsidP="00FA1DB0">
      <w:pPr>
        <w:rPr>
          <w:rFonts w:asciiTheme="minorHAnsi" w:hAnsiTheme="minorHAnsi" w:cstheme="minorHAnsi"/>
          <w:sz w:val="20"/>
          <w:szCs w:val="20"/>
        </w:rPr>
      </w:pPr>
    </w:p>
    <w:p w14:paraId="0414A84D" w14:textId="77777777" w:rsidR="006E1C90" w:rsidRPr="003F52A1" w:rsidRDefault="006E1C90" w:rsidP="00FA1DB0">
      <w:pPr>
        <w:widowControl/>
        <w:autoSpaceDE/>
        <w:autoSpaceDN/>
        <w:adjustRightInd/>
        <w:spacing w:after="160"/>
        <w:rPr>
          <w:rFonts w:asciiTheme="minorHAnsi" w:hAnsiTheme="minorHAnsi" w:cstheme="minorHAnsi"/>
          <w:b/>
        </w:rPr>
      </w:pPr>
      <w:r w:rsidRPr="003F52A1">
        <w:rPr>
          <w:rFonts w:asciiTheme="minorHAnsi" w:hAnsiTheme="minorHAnsi" w:cstheme="minorHAnsi"/>
          <w:b/>
        </w:rPr>
        <w:br w:type="page"/>
      </w:r>
    </w:p>
    <w:p w14:paraId="27895017" w14:textId="229C170B" w:rsidR="00626BBC" w:rsidRPr="003F52A1" w:rsidRDefault="00F60220" w:rsidP="00FA1DB0">
      <w:pPr>
        <w:pStyle w:val="Heading1"/>
        <w:rPr>
          <w:rFonts w:cstheme="minorHAnsi"/>
        </w:rPr>
      </w:pPr>
      <w:r w:rsidRPr="003F52A1">
        <w:rPr>
          <w:rFonts w:cstheme="minorHAnsi"/>
        </w:rPr>
        <w:lastRenderedPageBreak/>
        <w:t>Part 2: Explore the</w:t>
      </w:r>
      <w:r w:rsidR="006A5139" w:rsidRPr="003F52A1">
        <w:rPr>
          <w:rFonts w:cstheme="minorHAnsi"/>
        </w:rPr>
        <w:t xml:space="preserve"> </w:t>
      </w:r>
      <w:r w:rsidR="00C55A8F">
        <w:rPr>
          <w:rFonts w:cstheme="minorHAnsi"/>
        </w:rPr>
        <w:t>Lab 4</w:t>
      </w:r>
      <w:r w:rsidRPr="003F52A1">
        <w:rPr>
          <w:rFonts w:cstheme="minorHAnsi"/>
        </w:rPr>
        <w:t>.</w:t>
      </w:r>
      <w:r w:rsidR="00C55A8F">
        <w:rPr>
          <w:rFonts w:cstheme="minorHAnsi"/>
        </w:rPr>
        <w:t>py</w:t>
      </w:r>
      <w:r w:rsidRPr="003F52A1">
        <w:rPr>
          <w:rFonts w:cstheme="minorHAnsi"/>
        </w:rPr>
        <w:t xml:space="preserve"> Script </w:t>
      </w:r>
    </w:p>
    <w:p w14:paraId="59D24C15" w14:textId="17932037" w:rsidR="00635F69" w:rsidRPr="003F52A1" w:rsidRDefault="00F60220" w:rsidP="00FA1DB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Open the </w:t>
      </w:r>
      <w:r w:rsidR="00C55A8F">
        <w:rPr>
          <w:rFonts w:asciiTheme="minorHAnsi" w:hAnsiTheme="minorHAnsi" w:cstheme="minorHAnsi"/>
          <w:sz w:val="22"/>
          <w:szCs w:val="20"/>
        </w:rPr>
        <w:t>Lab 4</w:t>
      </w:r>
      <w:r w:rsidRPr="003F52A1">
        <w:rPr>
          <w:rFonts w:asciiTheme="minorHAnsi" w:hAnsiTheme="minorHAnsi" w:cstheme="minorHAnsi"/>
          <w:sz w:val="22"/>
          <w:szCs w:val="20"/>
        </w:rPr>
        <w:t>.</w:t>
      </w:r>
      <w:r w:rsidR="00C55A8F">
        <w:rPr>
          <w:rFonts w:asciiTheme="minorHAnsi" w:hAnsiTheme="minorHAnsi" w:cstheme="minorHAnsi"/>
          <w:sz w:val="22"/>
          <w:szCs w:val="20"/>
        </w:rPr>
        <w:t>py</w:t>
      </w:r>
      <w:r w:rsidRPr="003F52A1">
        <w:rPr>
          <w:rFonts w:asciiTheme="minorHAnsi" w:hAnsiTheme="minorHAnsi" w:cstheme="minorHAnsi"/>
          <w:sz w:val="22"/>
          <w:szCs w:val="20"/>
        </w:rPr>
        <w:t xml:space="preserve"> file. This contains the </w:t>
      </w:r>
      <w:r w:rsidR="006A1936">
        <w:rPr>
          <w:rFonts w:asciiTheme="minorHAnsi" w:hAnsiTheme="minorHAnsi" w:cstheme="minorHAnsi"/>
          <w:sz w:val="22"/>
          <w:szCs w:val="20"/>
        </w:rPr>
        <w:t>Python</w:t>
      </w:r>
      <w:r w:rsidRPr="003F52A1">
        <w:rPr>
          <w:rFonts w:asciiTheme="minorHAnsi" w:hAnsiTheme="minorHAnsi" w:cstheme="minorHAnsi"/>
          <w:sz w:val="22"/>
          <w:szCs w:val="20"/>
        </w:rPr>
        <w:t xml:space="preserve"> script that performs </w:t>
      </w:r>
      <w:r w:rsidR="0090081D" w:rsidRPr="003F52A1">
        <w:rPr>
          <w:rFonts w:asciiTheme="minorHAnsi" w:hAnsiTheme="minorHAnsi" w:cstheme="minorHAnsi"/>
          <w:sz w:val="22"/>
          <w:szCs w:val="20"/>
        </w:rPr>
        <w:t>the</w:t>
      </w:r>
      <w:r w:rsidRPr="003F52A1">
        <w:rPr>
          <w:rFonts w:asciiTheme="minorHAnsi" w:hAnsiTheme="minorHAnsi" w:cstheme="minorHAnsi"/>
          <w:sz w:val="22"/>
          <w:szCs w:val="20"/>
        </w:rPr>
        <w:t xml:space="preserve"> </w:t>
      </w:r>
      <w:r w:rsidR="0001144A" w:rsidRPr="003F52A1">
        <w:rPr>
          <w:rFonts w:asciiTheme="minorHAnsi" w:hAnsiTheme="minorHAnsi" w:cstheme="minorHAnsi"/>
          <w:sz w:val="22"/>
          <w:szCs w:val="20"/>
        </w:rPr>
        <w:t>association mining</w:t>
      </w:r>
      <w:r w:rsidRPr="003F52A1">
        <w:rPr>
          <w:rFonts w:asciiTheme="minorHAnsi" w:hAnsiTheme="minorHAnsi" w:cstheme="minorHAnsi"/>
          <w:sz w:val="22"/>
          <w:szCs w:val="20"/>
        </w:rPr>
        <w:t xml:space="preserve"> analysis.</w:t>
      </w:r>
      <w:r w:rsidRPr="003F52A1">
        <w:rPr>
          <w:rFonts w:asciiTheme="minorHAnsi" w:hAnsiTheme="minorHAnsi" w:cstheme="minorHAnsi"/>
          <w:sz w:val="22"/>
          <w:szCs w:val="20"/>
        </w:rPr>
        <w:br/>
      </w:r>
    </w:p>
    <w:p w14:paraId="3B17ADE7" w14:textId="51886DBD" w:rsidR="00403491" w:rsidRDefault="00403491" w:rsidP="00FA1DB0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/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Look at lines </w:t>
      </w:r>
      <w:r w:rsidR="00C701D9">
        <w:rPr>
          <w:rFonts w:asciiTheme="minorHAnsi" w:hAnsiTheme="minorHAnsi" w:cstheme="minorHAnsi"/>
          <w:sz w:val="22"/>
          <w:szCs w:val="20"/>
        </w:rPr>
        <w:t>2</w:t>
      </w:r>
      <w:r w:rsidR="0076776A" w:rsidRPr="003F52A1">
        <w:rPr>
          <w:rFonts w:asciiTheme="minorHAnsi" w:hAnsiTheme="minorHAnsi" w:cstheme="minorHAnsi"/>
          <w:sz w:val="22"/>
          <w:szCs w:val="20"/>
        </w:rPr>
        <w:t xml:space="preserve"> and</w:t>
      </w:r>
      <w:r w:rsidRPr="003F52A1">
        <w:rPr>
          <w:rFonts w:asciiTheme="minorHAnsi" w:hAnsiTheme="minorHAnsi" w:cstheme="minorHAnsi"/>
          <w:sz w:val="22"/>
          <w:szCs w:val="20"/>
        </w:rPr>
        <w:t xml:space="preserve"> </w:t>
      </w:r>
      <w:r w:rsidR="009A2133">
        <w:rPr>
          <w:rFonts w:asciiTheme="minorHAnsi" w:hAnsiTheme="minorHAnsi" w:cstheme="minorHAnsi"/>
          <w:sz w:val="22"/>
          <w:szCs w:val="20"/>
        </w:rPr>
        <w:t>7</w:t>
      </w:r>
      <w:r w:rsidRPr="003F52A1">
        <w:rPr>
          <w:rFonts w:asciiTheme="minorHAnsi" w:hAnsiTheme="minorHAnsi" w:cstheme="minorHAnsi"/>
          <w:sz w:val="22"/>
          <w:szCs w:val="20"/>
        </w:rPr>
        <w:t>. These install (</w:t>
      </w:r>
      <w:r w:rsidR="00637FFD" w:rsidRPr="003F52A1">
        <w:rPr>
          <w:rFonts w:asciiTheme="minorHAnsi" w:hAnsiTheme="minorHAnsi" w:cstheme="minorHAnsi"/>
          <w:sz w:val="22"/>
          <w:szCs w:val="20"/>
        </w:rPr>
        <w:t>when needed) the package</w:t>
      </w:r>
      <w:r w:rsidR="00C701D9">
        <w:rPr>
          <w:rFonts w:asciiTheme="minorHAnsi" w:hAnsiTheme="minorHAnsi" w:cstheme="minorHAnsi"/>
          <w:sz w:val="22"/>
          <w:szCs w:val="20"/>
        </w:rPr>
        <w:t>s</w:t>
      </w:r>
      <w:r w:rsidR="00637FFD" w:rsidRPr="003F52A1">
        <w:rPr>
          <w:rFonts w:asciiTheme="minorHAnsi" w:hAnsiTheme="minorHAnsi" w:cstheme="minorHAnsi"/>
          <w:sz w:val="22"/>
          <w:szCs w:val="20"/>
        </w:rPr>
        <w:t xml:space="preserve">, which </w:t>
      </w:r>
      <w:r w:rsidR="00C701D9">
        <w:rPr>
          <w:rFonts w:asciiTheme="minorHAnsi" w:hAnsiTheme="minorHAnsi" w:cstheme="minorHAnsi"/>
          <w:sz w:val="22"/>
          <w:szCs w:val="20"/>
        </w:rPr>
        <w:t>are</w:t>
      </w:r>
      <w:r w:rsidR="00637FFD" w:rsidRPr="003F52A1">
        <w:rPr>
          <w:rFonts w:asciiTheme="minorHAnsi" w:hAnsiTheme="minorHAnsi" w:cstheme="minorHAnsi"/>
          <w:sz w:val="22"/>
          <w:szCs w:val="20"/>
        </w:rPr>
        <w:t xml:space="preserve"> needed for computing</w:t>
      </w:r>
      <w:r w:rsidRPr="003F52A1">
        <w:rPr>
          <w:rFonts w:asciiTheme="minorHAnsi" w:hAnsiTheme="minorHAnsi" w:cstheme="minorHAnsi"/>
          <w:sz w:val="22"/>
          <w:szCs w:val="20"/>
        </w:rPr>
        <w:t xml:space="preserve"> the association rules.</w:t>
      </w:r>
    </w:p>
    <w:p w14:paraId="342F4276" w14:textId="5E6E06B9" w:rsidR="00C701D9" w:rsidRDefault="00C701D9" w:rsidP="00C701D9">
      <w:pPr>
        <w:widowControl/>
        <w:autoSpaceDE/>
        <w:autoSpaceDN/>
        <w:adjustRightInd/>
        <w:spacing w:after="160"/>
        <w:rPr>
          <w:rFonts w:asciiTheme="minorHAnsi" w:hAnsiTheme="minorHAnsi" w:cstheme="minorHAnsi"/>
          <w:sz w:val="22"/>
          <w:szCs w:val="20"/>
        </w:rPr>
      </w:pPr>
    </w:p>
    <w:p w14:paraId="5AF5D198" w14:textId="44902D1C" w:rsidR="00C701D9" w:rsidRDefault="00C701D9" w:rsidP="00C701D9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Look at line 13 to </w:t>
      </w:r>
      <w:r w:rsidR="009A2133">
        <w:rPr>
          <w:rFonts w:asciiTheme="minorHAnsi" w:hAnsiTheme="minorHAnsi" w:cstheme="minorHAnsi"/>
          <w:sz w:val="22"/>
          <w:szCs w:val="20"/>
        </w:rPr>
        <w:t>19</w:t>
      </w:r>
      <w:r>
        <w:rPr>
          <w:rFonts w:asciiTheme="minorHAnsi" w:hAnsiTheme="minorHAnsi" w:cstheme="minorHAnsi"/>
          <w:sz w:val="22"/>
          <w:szCs w:val="20"/>
        </w:rPr>
        <w:t xml:space="preserve">. These help input and transform the data you will use for the analysis. Note that, </w:t>
      </w:r>
      <w:r w:rsidR="009A2133">
        <w:rPr>
          <w:rFonts w:asciiTheme="minorHAnsi" w:hAnsiTheme="minorHAnsi" w:cstheme="minorHAnsi"/>
          <w:sz w:val="22"/>
          <w:szCs w:val="20"/>
        </w:rPr>
        <w:t>at this moment</w:t>
      </w:r>
      <w:r>
        <w:rPr>
          <w:rFonts w:asciiTheme="minorHAnsi" w:hAnsiTheme="minorHAnsi" w:cstheme="minorHAnsi"/>
          <w:sz w:val="22"/>
          <w:szCs w:val="20"/>
        </w:rPr>
        <w:t xml:space="preserve"> you</w:t>
      </w:r>
      <w:r w:rsidR="009A2133">
        <w:rPr>
          <w:rFonts w:asciiTheme="minorHAnsi" w:hAnsiTheme="minorHAnsi" w:cstheme="minorHAnsi"/>
          <w:sz w:val="22"/>
          <w:szCs w:val="20"/>
        </w:rPr>
        <w:t>r</w:t>
      </w:r>
      <w:r>
        <w:rPr>
          <w:rFonts w:asciiTheme="minorHAnsi" w:hAnsiTheme="minorHAnsi" w:cstheme="minorHAnsi"/>
          <w:sz w:val="22"/>
          <w:szCs w:val="20"/>
        </w:rPr>
        <w:t xml:space="preserve"> data is like below:</w:t>
      </w:r>
    </w:p>
    <w:p w14:paraId="03242187" w14:textId="6072125C" w:rsidR="00C701D9" w:rsidRPr="00C701D9" w:rsidRDefault="009A2133" w:rsidP="00C701D9">
      <w:pPr>
        <w:pStyle w:val="ListParagraph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drawing>
          <wp:inline distT="0" distB="0" distL="0" distR="0" wp14:anchorId="13374730" wp14:editId="4E57C6EE">
            <wp:extent cx="6309360" cy="539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BC8C" w14:textId="77777777" w:rsidR="00C701D9" w:rsidRDefault="00C701D9" w:rsidP="00C701D9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</w:p>
    <w:p w14:paraId="3C9EE0A8" w14:textId="672176EE" w:rsidR="009A2133" w:rsidRDefault="009A2133" w:rsidP="009A2133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Look at line 30 to 32. These code </w:t>
      </w:r>
      <w:r w:rsidRPr="009A2133">
        <w:rPr>
          <w:rFonts w:asciiTheme="minorHAnsi" w:hAnsiTheme="minorHAnsi" w:cstheme="minorHAnsi"/>
          <w:sz w:val="22"/>
          <w:szCs w:val="20"/>
        </w:rPr>
        <w:t xml:space="preserve">transform transaction data in a tabular format into a one-hot encoded NumPy array suitable for use with the </w:t>
      </w:r>
      <w:proofErr w:type="spellStart"/>
      <w:r w:rsidRPr="009A2133">
        <w:rPr>
          <w:rFonts w:asciiTheme="minorHAnsi" w:hAnsiTheme="minorHAnsi" w:cstheme="minorHAnsi"/>
          <w:sz w:val="22"/>
          <w:szCs w:val="20"/>
        </w:rPr>
        <w:t>apriori</w:t>
      </w:r>
      <w:proofErr w:type="spellEnd"/>
      <w:r w:rsidRPr="009A2133">
        <w:rPr>
          <w:rFonts w:asciiTheme="minorHAnsi" w:hAnsiTheme="minorHAnsi" w:cstheme="minorHAnsi"/>
          <w:sz w:val="22"/>
          <w:szCs w:val="20"/>
        </w:rPr>
        <w:t xml:space="preserve"> algorithm</w:t>
      </w:r>
    </w:p>
    <w:p w14:paraId="6BB03C39" w14:textId="77777777" w:rsidR="009A2133" w:rsidRDefault="009A2133" w:rsidP="009A2133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</w:p>
    <w:p w14:paraId="730CCD86" w14:textId="60815B58" w:rsidR="00C701D9" w:rsidRDefault="009A2133" w:rsidP="00C701D9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Now</w:t>
      </w:r>
      <w:r w:rsidR="00C701D9">
        <w:rPr>
          <w:rFonts w:asciiTheme="minorHAnsi" w:hAnsiTheme="minorHAnsi" w:cstheme="minorHAnsi"/>
          <w:sz w:val="22"/>
          <w:szCs w:val="20"/>
        </w:rPr>
        <w:t>, you get the below new data:</w:t>
      </w:r>
    </w:p>
    <w:p w14:paraId="3F6C4B5D" w14:textId="7E2DCBCE" w:rsidR="00C701D9" w:rsidRPr="00C701D9" w:rsidRDefault="009A2133" w:rsidP="00C701D9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drawing>
          <wp:inline distT="0" distB="0" distL="0" distR="0" wp14:anchorId="3DF0A72E" wp14:editId="544A679A">
            <wp:extent cx="4781550" cy="25527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522F" w14:textId="77777777" w:rsidR="004C09AC" w:rsidRPr="003F52A1" w:rsidRDefault="004C09AC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</w:p>
    <w:p w14:paraId="7A9891B0" w14:textId="3EA42A85" w:rsidR="004C09AC" w:rsidRPr="003F52A1" w:rsidRDefault="004C09AC" w:rsidP="00FA1DB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Now let’s look at the </w:t>
      </w:r>
      <w:proofErr w:type="spellStart"/>
      <w:r w:rsidR="008C47ED" w:rsidRPr="003F52A1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="008C47ED" w:rsidRPr="003F52A1">
        <w:rPr>
          <w:rFonts w:asciiTheme="minorHAnsi" w:hAnsiTheme="minorHAnsi" w:cstheme="minorHAnsi"/>
          <w:sz w:val="20"/>
          <w:szCs w:val="20"/>
        </w:rPr>
        <w:t>(</w:t>
      </w:r>
      <w:r w:rsidRPr="003F52A1">
        <w:rPr>
          <w:rFonts w:asciiTheme="minorHAnsi" w:hAnsiTheme="minorHAnsi" w:cstheme="minorHAnsi"/>
          <w:sz w:val="20"/>
          <w:szCs w:val="20"/>
        </w:rPr>
        <w:t>)</w:t>
      </w:r>
      <w:r w:rsidRPr="003F52A1">
        <w:rPr>
          <w:rFonts w:asciiTheme="minorHAnsi" w:hAnsiTheme="minorHAnsi" w:cstheme="minorHAnsi"/>
          <w:sz w:val="22"/>
          <w:szCs w:val="20"/>
        </w:rPr>
        <w:t xml:space="preserve"> function that computes the association rules. Scroll down to line </w:t>
      </w:r>
      <w:r w:rsidR="00C701D9">
        <w:rPr>
          <w:rFonts w:asciiTheme="minorHAnsi" w:hAnsiTheme="minorHAnsi" w:cstheme="minorHAnsi"/>
          <w:sz w:val="22"/>
          <w:szCs w:val="20"/>
        </w:rPr>
        <w:t>19</w:t>
      </w:r>
      <w:r w:rsidRPr="003F52A1">
        <w:rPr>
          <w:rFonts w:asciiTheme="minorHAnsi" w:hAnsiTheme="minorHAnsi" w:cstheme="minorHAnsi"/>
          <w:sz w:val="22"/>
          <w:szCs w:val="20"/>
        </w:rPr>
        <w:t xml:space="preserve">: </w:t>
      </w:r>
      <w:r w:rsidRPr="003F52A1">
        <w:rPr>
          <w:rFonts w:asciiTheme="minorHAnsi" w:hAnsiTheme="minorHAnsi" w:cstheme="minorHAnsi"/>
          <w:sz w:val="22"/>
          <w:szCs w:val="20"/>
        </w:rPr>
        <w:br/>
      </w:r>
    </w:p>
    <w:p w14:paraId="0F010D7A" w14:textId="77777777" w:rsidR="009A2133" w:rsidRPr="009A2133" w:rsidRDefault="009A2133" w:rsidP="009A21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</w:pPr>
      <w:proofErr w:type="spellStart"/>
      <w:r w:rsidRPr="009A2133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frequent_itemsets</w:t>
      </w:r>
      <w:proofErr w:type="spellEnd"/>
      <w:r w:rsidRPr="009A2133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9A2133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apriori</w:t>
      </w:r>
      <w:proofErr w:type="spellEnd"/>
      <w:r w:rsidRPr="009A2133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9A2133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df</w:t>
      </w:r>
      <w:proofErr w:type="spellEnd"/>
      <w:r w:rsidRPr="009A2133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9A2133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min_support</w:t>
      </w:r>
      <w:proofErr w:type="spellEnd"/>
      <w:r w:rsidRPr="009A2133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9A2133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0.01</w:t>
      </w:r>
      <w:r w:rsidRPr="009A2133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9A2133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use_colnames</w:t>
      </w:r>
      <w:proofErr w:type="spellEnd"/>
      <w:r w:rsidRPr="009A2133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9A2133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True</w:t>
      </w:r>
      <w:r w:rsidRPr="009A2133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</w:p>
    <w:p w14:paraId="6429533D" w14:textId="5D9A2A6A" w:rsidR="004C09AC" w:rsidRPr="003F52A1" w:rsidRDefault="004C09AC" w:rsidP="00FA1DB0">
      <w:pPr>
        <w:pStyle w:val="ListParagraph"/>
        <w:ind w:left="360"/>
        <w:rPr>
          <w:rFonts w:asciiTheme="minorHAnsi" w:hAnsiTheme="minorHAnsi" w:cstheme="minorHAnsi"/>
          <w:sz w:val="22"/>
          <w:szCs w:val="20"/>
        </w:rPr>
      </w:pPr>
    </w:p>
    <w:p w14:paraId="206B4718" w14:textId="77777777" w:rsidR="004C09AC" w:rsidRPr="003F52A1" w:rsidRDefault="004C09AC" w:rsidP="00CC39F0">
      <w:pPr>
        <w:pStyle w:val="ListParagraph"/>
        <w:ind w:left="360"/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>You can see a few things at work:</w:t>
      </w:r>
    </w:p>
    <w:p w14:paraId="4E9327D4" w14:textId="2DB70BB2" w:rsidR="004C09AC" w:rsidRPr="003F52A1" w:rsidRDefault="004C09AC" w:rsidP="00FA1DB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The </w:t>
      </w:r>
      <w:proofErr w:type="spellStart"/>
      <w:r w:rsidR="00475C20" w:rsidRPr="003F52A1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Pr="003F52A1">
        <w:rPr>
          <w:rFonts w:asciiTheme="minorHAnsi" w:hAnsiTheme="minorHAnsi" w:cstheme="minorHAnsi"/>
          <w:sz w:val="20"/>
          <w:szCs w:val="20"/>
        </w:rPr>
        <w:t xml:space="preserve">() </w:t>
      </w:r>
      <w:r w:rsidRPr="003F52A1">
        <w:rPr>
          <w:rFonts w:asciiTheme="minorHAnsi" w:hAnsiTheme="minorHAnsi" w:cstheme="minorHAnsi"/>
          <w:sz w:val="22"/>
          <w:szCs w:val="20"/>
        </w:rPr>
        <w:t>function is use</w:t>
      </w:r>
      <w:r w:rsidR="00C14FD1" w:rsidRPr="003F52A1">
        <w:rPr>
          <w:rFonts w:asciiTheme="minorHAnsi" w:hAnsiTheme="minorHAnsi" w:cstheme="minorHAnsi"/>
          <w:sz w:val="22"/>
          <w:szCs w:val="20"/>
        </w:rPr>
        <w:t>d</w:t>
      </w:r>
      <w:r w:rsidRPr="003F52A1">
        <w:rPr>
          <w:rFonts w:asciiTheme="minorHAnsi" w:hAnsiTheme="minorHAnsi" w:cstheme="minorHAnsi"/>
          <w:sz w:val="22"/>
          <w:szCs w:val="20"/>
        </w:rPr>
        <w:t xml:space="preserve"> to </w:t>
      </w:r>
      <w:r w:rsidR="00475C20" w:rsidRPr="003F52A1">
        <w:rPr>
          <w:rFonts w:asciiTheme="minorHAnsi" w:hAnsiTheme="minorHAnsi" w:cstheme="minorHAnsi"/>
          <w:sz w:val="22"/>
          <w:szCs w:val="20"/>
        </w:rPr>
        <w:t>compute the association rules</w:t>
      </w:r>
      <w:r w:rsidRPr="003F52A1">
        <w:rPr>
          <w:rFonts w:asciiTheme="minorHAnsi" w:hAnsiTheme="minorHAnsi" w:cstheme="minorHAnsi"/>
          <w:sz w:val="22"/>
          <w:szCs w:val="20"/>
        </w:rPr>
        <w:t xml:space="preserve"> (</w:t>
      </w:r>
      <w:r w:rsidR="00475C20" w:rsidRPr="003F52A1">
        <w:rPr>
          <w:rFonts w:asciiTheme="minorHAnsi" w:hAnsiTheme="minorHAnsi" w:cstheme="minorHAnsi"/>
          <w:sz w:val="22"/>
          <w:szCs w:val="20"/>
        </w:rPr>
        <w:t xml:space="preserve">and </w:t>
      </w:r>
      <w:r w:rsidRPr="003F52A1">
        <w:rPr>
          <w:rFonts w:asciiTheme="minorHAnsi" w:hAnsiTheme="minorHAnsi" w:cstheme="minorHAnsi"/>
          <w:sz w:val="22"/>
          <w:szCs w:val="20"/>
        </w:rPr>
        <w:t xml:space="preserve">the results are stored in </w:t>
      </w:r>
      <w:proofErr w:type="spellStart"/>
      <w:r w:rsidR="00C701D9">
        <w:rPr>
          <w:rFonts w:asciiTheme="minorHAnsi" w:hAnsiTheme="minorHAnsi" w:cstheme="minorHAnsi"/>
          <w:sz w:val="20"/>
          <w:szCs w:val="20"/>
        </w:rPr>
        <w:t>frequent_itemsets</w:t>
      </w:r>
      <w:proofErr w:type="spellEnd"/>
      <w:r w:rsidRPr="003F52A1">
        <w:rPr>
          <w:rFonts w:asciiTheme="minorHAnsi" w:hAnsiTheme="minorHAnsi" w:cstheme="minorHAnsi"/>
          <w:sz w:val="22"/>
          <w:szCs w:val="20"/>
        </w:rPr>
        <w:t>).</w:t>
      </w:r>
    </w:p>
    <w:p w14:paraId="7E6BCE1F" w14:textId="67950A7E" w:rsidR="004C09AC" w:rsidRPr="003F52A1" w:rsidRDefault="00C701D9" w:rsidP="00FA1DB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df</w:t>
      </w:r>
      <w:proofErr w:type="spellEnd"/>
      <w:r w:rsidR="004C09AC" w:rsidRPr="003F52A1">
        <w:rPr>
          <w:rFonts w:asciiTheme="minorHAnsi" w:hAnsiTheme="minorHAnsi" w:cstheme="minorHAnsi"/>
          <w:sz w:val="22"/>
          <w:szCs w:val="20"/>
        </w:rPr>
        <w:t xml:space="preserve"> is </w:t>
      </w:r>
      <w:r w:rsidR="00475C20" w:rsidRPr="003F52A1">
        <w:rPr>
          <w:rFonts w:asciiTheme="minorHAnsi" w:hAnsiTheme="minorHAnsi" w:cstheme="minorHAnsi"/>
          <w:sz w:val="22"/>
          <w:szCs w:val="20"/>
        </w:rPr>
        <w:t>the transaction data read from the data file.</w:t>
      </w:r>
      <w:r w:rsidR="00791E06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601B0BD0" w14:textId="0E110018" w:rsidR="003F52A1" w:rsidRPr="003F52A1" w:rsidRDefault="00C701D9" w:rsidP="003F52A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0"/>
        </w:rPr>
      </w:pPr>
      <w:proofErr w:type="spellStart"/>
      <w:r>
        <w:rPr>
          <w:rFonts w:asciiTheme="minorHAnsi" w:hAnsiTheme="minorHAnsi" w:cstheme="minorHAnsi"/>
          <w:sz w:val="22"/>
          <w:szCs w:val="20"/>
        </w:rPr>
        <w:t>min_</w:t>
      </w:r>
      <w:r w:rsidR="003F52A1" w:rsidRPr="003F52A1">
        <w:rPr>
          <w:rFonts w:asciiTheme="minorHAnsi" w:hAnsiTheme="minorHAnsi" w:cstheme="minorHAnsi"/>
          <w:sz w:val="22"/>
          <w:szCs w:val="20"/>
        </w:rPr>
        <w:t>sup</w:t>
      </w:r>
      <w:r>
        <w:rPr>
          <w:rFonts w:asciiTheme="minorHAnsi" w:hAnsiTheme="minorHAnsi" w:cstheme="minorHAnsi"/>
          <w:sz w:val="22"/>
          <w:szCs w:val="20"/>
        </w:rPr>
        <w:t>port</w:t>
      </w:r>
      <w:proofErr w:type="spellEnd"/>
      <w:r w:rsidR="003F52A1" w:rsidRPr="003F52A1">
        <w:rPr>
          <w:rFonts w:asciiTheme="minorHAnsi" w:hAnsiTheme="minorHAnsi" w:cstheme="minorHAnsi"/>
          <w:sz w:val="22"/>
          <w:szCs w:val="20"/>
        </w:rPr>
        <w:t xml:space="preserve"> defines the minimum threshold for support; any association below this threshold won't appear in the output.</w:t>
      </w:r>
    </w:p>
    <w:p w14:paraId="1B8F4CAB" w14:textId="3F3E15AD" w:rsidR="00BA671B" w:rsidRDefault="00BA671B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0"/>
          <w:szCs w:val="20"/>
        </w:rPr>
      </w:pPr>
    </w:p>
    <w:p w14:paraId="5D17C080" w14:textId="4D5A508A" w:rsidR="00C701D9" w:rsidRPr="00C701D9" w:rsidRDefault="00C701D9" w:rsidP="00C701D9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Now let’s look at the </w:t>
      </w:r>
      <w:proofErr w:type="spellStart"/>
      <w:r w:rsidRPr="00C701D9">
        <w:rPr>
          <w:rFonts w:asciiTheme="minorHAnsi" w:hAnsiTheme="minorHAnsi" w:cstheme="minorHAnsi"/>
          <w:sz w:val="22"/>
          <w:szCs w:val="20"/>
        </w:rPr>
        <w:t>association_rules</w:t>
      </w:r>
      <w:proofErr w:type="spellEnd"/>
      <w:r>
        <w:rPr>
          <w:rFonts w:asciiTheme="minorHAnsi" w:hAnsiTheme="minorHAnsi" w:cstheme="minorHAnsi"/>
          <w:sz w:val="22"/>
          <w:szCs w:val="20"/>
        </w:rPr>
        <w:t xml:space="preserve">( ) function which </w:t>
      </w:r>
      <w:r w:rsidR="002439CE">
        <w:rPr>
          <w:rFonts w:asciiTheme="minorHAnsi" w:hAnsiTheme="minorHAnsi" w:cstheme="minorHAnsi"/>
          <w:sz w:val="22"/>
          <w:szCs w:val="20"/>
        </w:rPr>
        <w:t>g</w:t>
      </w:r>
      <w:r w:rsidRPr="00C701D9">
        <w:rPr>
          <w:rFonts w:asciiTheme="minorHAnsi" w:hAnsiTheme="minorHAnsi" w:cstheme="minorHAnsi"/>
          <w:sz w:val="22"/>
          <w:szCs w:val="20"/>
        </w:rPr>
        <w:t>enerate</w:t>
      </w:r>
      <w:r w:rsidR="002439CE">
        <w:rPr>
          <w:rFonts w:asciiTheme="minorHAnsi" w:hAnsiTheme="minorHAnsi" w:cstheme="minorHAnsi"/>
          <w:sz w:val="22"/>
          <w:szCs w:val="20"/>
        </w:rPr>
        <w:t>s</w:t>
      </w:r>
      <w:r w:rsidRPr="00C701D9">
        <w:rPr>
          <w:rFonts w:asciiTheme="minorHAnsi" w:hAnsiTheme="minorHAnsi" w:cstheme="minorHAnsi"/>
          <w:sz w:val="22"/>
          <w:szCs w:val="20"/>
        </w:rPr>
        <w:t xml:space="preserve"> association rules from frequent </w:t>
      </w:r>
      <w:proofErr w:type="spellStart"/>
      <w:r w:rsidRPr="00C701D9">
        <w:rPr>
          <w:rFonts w:asciiTheme="minorHAnsi" w:hAnsiTheme="minorHAnsi" w:cstheme="minorHAnsi"/>
          <w:sz w:val="22"/>
          <w:szCs w:val="20"/>
        </w:rPr>
        <w:t>itemsets</w:t>
      </w:r>
      <w:proofErr w:type="spellEnd"/>
      <w:r>
        <w:rPr>
          <w:rFonts w:asciiTheme="minorHAnsi" w:hAnsiTheme="minorHAnsi" w:cstheme="minorHAnsi"/>
          <w:sz w:val="22"/>
          <w:szCs w:val="20"/>
        </w:rPr>
        <w:t xml:space="preserve">. Here, we set another threshold for confidence; </w:t>
      </w:r>
      <w:r w:rsidRPr="003F52A1">
        <w:rPr>
          <w:rFonts w:asciiTheme="minorHAnsi" w:hAnsiTheme="minorHAnsi" w:cstheme="minorHAnsi"/>
          <w:sz w:val="22"/>
          <w:szCs w:val="20"/>
        </w:rPr>
        <w:t>any association below this threshold won't appear in the output.</w:t>
      </w:r>
    </w:p>
    <w:p w14:paraId="6A1CD008" w14:textId="77777777" w:rsidR="00D071A5" w:rsidRPr="00D071A5" w:rsidRDefault="00D071A5" w:rsidP="00D071A5">
      <w:pPr>
        <w:pStyle w:val="ListParagraph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</w:pPr>
      <w:r w:rsidRPr="00D071A5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rules = </w:t>
      </w:r>
      <w:proofErr w:type="spellStart"/>
      <w:r w:rsidRPr="00D071A5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association_rules</w:t>
      </w:r>
      <w:proofErr w:type="spellEnd"/>
      <w:r w:rsidRPr="00D071A5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D071A5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frequent_itemsets</w:t>
      </w:r>
      <w:proofErr w:type="spellEnd"/>
      <w:r w:rsidRPr="00D071A5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D071A5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metric</w:t>
      </w:r>
      <w:r w:rsidRPr="00D071A5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D071A5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"confidence"</w:t>
      </w:r>
      <w:r w:rsidRPr="00D071A5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D071A5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min_threshold</w:t>
      </w:r>
      <w:proofErr w:type="spellEnd"/>
      <w:r w:rsidRPr="00D071A5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D071A5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0.1</w:t>
      </w:r>
      <w:r w:rsidRPr="00D071A5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</w:p>
    <w:p w14:paraId="637D004E" w14:textId="3FFAC3D6" w:rsidR="00224E04" w:rsidRPr="003F52A1" w:rsidRDefault="002A1D94" w:rsidP="00FA1DB0">
      <w:pPr>
        <w:pStyle w:val="Heading1"/>
        <w:rPr>
          <w:rFonts w:cstheme="minorHAnsi"/>
          <w:sz w:val="22"/>
        </w:rPr>
      </w:pPr>
      <w:r w:rsidRPr="003F52A1">
        <w:rPr>
          <w:rFonts w:cstheme="minorHAnsi"/>
        </w:rPr>
        <w:lastRenderedPageBreak/>
        <w:t xml:space="preserve">Part 3: Execute the </w:t>
      </w:r>
      <w:r w:rsidR="002439CE">
        <w:rPr>
          <w:rFonts w:cstheme="minorHAnsi"/>
        </w:rPr>
        <w:t>Lab4</w:t>
      </w:r>
      <w:r w:rsidRPr="003F52A1">
        <w:rPr>
          <w:rFonts w:cstheme="minorHAnsi"/>
        </w:rPr>
        <w:t>.</w:t>
      </w:r>
      <w:r w:rsidR="002439CE">
        <w:rPr>
          <w:rFonts w:cstheme="minorHAnsi"/>
        </w:rPr>
        <w:t>py</w:t>
      </w:r>
      <w:r w:rsidRPr="003F52A1">
        <w:rPr>
          <w:rFonts w:cstheme="minorHAnsi"/>
        </w:rPr>
        <w:t xml:space="preserve"> Script </w:t>
      </w:r>
    </w:p>
    <w:p w14:paraId="4D81956A" w14:textId="7AABB239" w:rsidR="002A1D94" w:rsidRPr="003F52A1" w:rsidRDefault="00D1700E" w:rsidP="00D33E4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>Then s</w:t>
      </w:r>
      <w:r w:rsidR="002A1D94" w:rsidRPr="003F52A1">
        <w:rPr>
          <w:rFonts w:asciiTheme="minorHAnsi" w:hAnsiTheme="minorHAnsi" w:cstheme="minorHAnsi"/>
          <w:sz w:val="22"/>
          <w:szCs w:val="20"/>
        </w:rPr>
        <w:t xml:space="preserve">elect </w:t>
      </w:r>
      <w:r w:rsidR="002439CE">
        <w:rPr>
          <w:rFonts w:asciiTheme="minorHAnsi" w:hAnsiTheme="minorHAnsi" w:cstheme="minorHAnsi"/>
          <w:sz w:val="22"/>
          <w:szCs w:val="20"/>
        </w:rPr>
        <w:t>Run</w:t>
      </w:r>
      <w:r w:rsidR="002A1D94" w:rsidRPr="003F52A1">
        <w:rPr>
          <w:rFonts w:asciiTheme="minorHAnsi" w:hAnsiTheme="minorHAnsi" w:cstheme="minorHAnsi"/>
          <w:sz w:val="22"/>
          <w:szCs w:val="20"/>
        </w:rPr>
        <w:t>/Run/</w:t>
      </w:r>
      <w:r w:rsidR="002439CE">
        <w:rPr>
          <w:rFonts w:asciiTheme="minorHAnsi" w:hAnsiTheme="minorHAnsi" w:cstheme="minorHAnsi"/>
          <w:sz w:val="22"/>
          <w:szCs w:val="20"/>
        </w:rPr>
        <w:t>Lab4.py</w:t>
      </w:r>
      <w:r w:rsidR="002A1D94" w:rsidRPr="003F52A1">
        <w:rPr>
          <w:rFonts w:asciiTheme="minorHAnsi" w:hAnsiTheme="minorHAnsi" w:cstheme="minorHAnsi"/>
          <w:sz w:val="22"/>
          <w:szCs w:val="20"/>
        </w:rPr>
        <w:t>.</w:t>
      </w:r>
    </w:p>
    <w:p w14:paraId="7F4DDE9E" w14:textId="77777777" w:rsidR="00D1700E" w:rsidRPr="003F52A1" w:rsidRDefault="00D1700E" w:rsidP="00D1700E">
      <w:pPr>
        <w:pStyle w:val="ListParagraph"/>
        <w:ind w:left="360"/>
        <w:rPr>
          <w:rFonts w:asciiTheme="minorHAnsi" w:hAnsiTheme="minorHAnsi" w:cstheme="minorHAnsi"/>
          <w:sz w:val="22"/>
          <w:szCs w:val="20"/>
        </w:rPr>
      </w:pPr>
    </w:p>
    <w:p w14:paraId="52E87155" w14:textId="5ADC9430" w:rsidR="008256D2" w:rsidRPr="008256D2" w:rsidRDefault="003D5A87" w:rsidP="008256D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You’ll see </w:t>
      </w:r>
      <w:r w:rsidR="008256D2">
        <w:rPr>
          <w:rFonts w:asciiTheme="minorHAnsi" w:hAnsiTheme="minorHAnsi" w:cstheme="minorHAnsi"/>
          <w:sz w:val="22"/>
          <w:szCs w:val="20"/>
        </w:rPr>
        <w:t xml:space="preserve">find a file </w:t>
      </w:r>
      <w:r w:rsidR="002439CE" w:rsidRPr="002439CE">
        <w:rPr>
          <w:rFonts w:asciiTheme="minorHAnsi" w:hAnsiTheme="minorHAnsi" w:cstheme="minorHAnsi"/>
          <w:sz w:val="22"/>
          <w:szCs w:val="22"/>
        </w:rPr>
        <w:t>association_rules.xlsx</w:t>
      </w:r>
      <w:r w:rsidR="008256D2">
        <w:rPr>
          <w:rFonts w:asciiTheme="minorHAnsi" w:hAnsiTheme="minorHAnsi" w:cstheme="minorHAnsi"/>
          <w:sz w:val="22"/>
          <w:szCs w:val="22"/>
        </w:rPr>
        <w:t xml:space="preserve"> generated in your working directory. </w:t>
      </w:r>
    </w:p>
    <w:p w14:paraId="3A50B148" w14:textId="77777777" w:rsidR="008256D2" w:rsidRPr="008256D2" w:rsidRDefault="008256D2" w:rsidP="008256D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499BDD4" w14:textId="42BBDAEE" w:rsidR="00F13E4A" w:rsidRPr="003F52A1" w:rsidRDefault="00F13E4A" w:rsidP="008256D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F52A1">
        <w:rPr>
          <w:rFonts w:asciiTheme="minorHAnsi" w:hAnsiTheme="minorHAnsi" w:cstheme="minorHAnsi"/>
          <w:sz w:val="22"/>
          <w:szCs w:val="22"/>
        </w:rPr>
        <w:t xml:space="preserve">Close the </w:t>
      </w:r>
      <w:r w:rsidR="002439CE">
        <w:rPr>
          <w:rFonts w:asciiTheme="minorHAnsi" w:hAnsiTheme="minorHAnsi" w:cstheme="minorHAnsi"/>
          <w:sz w:val="22"/>
          <w:szCs w:val="22"/>
        </w:rPr>
        <w:t>Lab4</w:t>
      </w:r>
      <w:r w:rsidRPr="003F52A1">
        <w:rPr>
          <w:rFonts w:asciiTheme="minorHAnsi" w:hAnsiTheme="minorHAnsi" w:cstheme="minorHAnsi"/>
          <w:sz w:val="22"/>
          <w:szCs w:val="22"/>
        </w:rPr>
        <w:t>.</w:t>
      </w:r>
      <w:r w:rsidR="002439CE">
        <w:rPr>
          <w:rFonts w:asciiTheme="minorHAnsi" w:hAnsiTheme="minorHAnsi" w:cstheme="minorHAnsi"/>
          <w:sz w:val="22"/>
          <w:szCs w:val="22"/>
        </w:rPr>
        <w:t>py</w:t>
      </w:r>
      <w:r w:rsidRPr="003F52A1">
        <w:rPr>
          <w:rFonts w:asciiTheme="minorHAnsi" w:hAnsiTheme="minorHAnsi" w:cstheme="minorHAnsi"/>
          <w:sz w:val="22"/>
          <w:szCs w:val="22"/>
        </w:rPr>
        <w:t xml:space="preserve"> script. If it asks you to save the file, click “Save.”</w:t>
      </w:r>
      <w:r w:rsidRPr="003F52A1">
        <w:rPr>
          <w:rFonts w:asciiTheme="minorHAnsi" w:hAnsiTheme="minorHAnsi" w:cstheme="minorHAnsi"/>
          <w:sz w:val="22"/>
          <w:szCs w:val="22"/>
        </w:rPr>
        <w:br/>
      </w:r>
    </w:p>
    <w:p w14:paraId="591443A8" w14:textId="365CE695" w:rsidR="0086571D" w:rsidRPr="003F52A1" w:rsidRDefault="00C32157" w:rsidP="000E300B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after="160"/>
        <w:rPr>
          <w:rFonts w:asciiTheme="minorHAnsi" w:hAnsiTheme="minorHAnsi" w:cstheme="minorHAnsi"/>
          <w:sz w:val="22"/>
          <w:szCs w:val="22"/>
        </w:rPr>
      </w:pPr>
      <w:r w:rsidRPr="003F52A1">
        <w:rPr>
          <w:rFonts w:asciiTheme="minorHAnsi" w:hAnsiTheme="minorHAnsi" w:cstheme="minorHAnsi"/>
          <w:sz w:val="22"/>
          <w:szCs w:val="22"/>
        </w:rPr>
        <w:t xml:space="preserve">Open </w:t>
      </w:r>
      <w:r w:rsidR="002439CE" w:rsidRPr="002439CE">
        <w:rPr>
          <w:rFonts w:asciiTheme="minorHAnsi" w:hAnsiTheme="minorHAnsi" w:cstheme="minorHAnsi"/>
          <w:sz w:val="22"/>
          <w:szCs w:val="22"/>
        </w:rPr>
        <w:t>association_rules.xlsx</w:t>
      </w:r>
      <w:r w:rsidR="00284AEA" w:rsidRPr="003F52A1">
        <w:rPr>
          <w:rFonts w:asciiTheme="minorHAnsi" w:hAnsiTheme="minorHAnsi" w:cstheme="minorHAnsi"/>
          <w:sz w:val="22"/>
          <w:szCs w:val="22"/>
        </w:rPr>
        <w:t xml:space="preserve">. You’ll see your rules </w:t>
      </w:r>
      <w:r w:rsidR="006C6798" w:rsidRPr="003F52A1">
        <w:rPr>
          <w:rFonts w:asciiTheme="minorHAnsi" w:hAnsiTheme="minorHAnsi" w:cstheme="minorHAnsi"/>
          <w:sz w:val="22"/>
          <w:szCs w:val="22"/>
        </w:rPr>
        <w:t>in a spreadsheet:</w:t>
      </w:r>
      <w:r w:rsidR="006C6798" w:rsidRPr="003F52A1">
        <w:rPr>
          <w:rFonts w:asciiTheme="minorHAnsi" w:hAnsiTheme="minorHAnsi" w:cstheme="minorHAnsi"/>
          <w:sz w:val="22"/>
          <w:szCs w:val="22"/>
        </w:rPr>
        <w:br/>
      </w:r>
      <w:r w:rsidR="006C6798" w:rsidRPr="003F52A1">
        <w:rPr>
          <w:rFonts w:asciiTheme="minorHAnsi" w:hAnsiTheme="minorHAnsi" w:cstheme="minorHAnsi"/>
          <w:sz w:val="22"/>
          <w:szCs w:val="22"/>
        </w:rPr>
        <w:br/>
      </w:r>
      <w:r w:rsidR="00D071A5">
        <w:rPr>
          <w:noProof/>
        </w:rPr>
        <w:drawing>
          <wp:inline distT="0" distB="0" distL="0" distR="0" wp14:anchorId="2506AC89" wp14:editId="77ACE23D">
            <wp:extent cx="6309360" cy="718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71D" w:rsidRPr="003F52A1">
        <w:rPr>
          <w:rFonts w:asciiTheme="minorHAnsi" w:hAnsiTheme="minorHAnsi" w:cstheme="minorHAnsi"/>
          <w:sz w:val="22"/>
          <w:szCs w:val="22"/>
        </w:rPr>
        <w:br/>
      </w:r>
    </w:p>
    <w:p w14:paraId="79747578" w14:textId="7D89D1CF" w:rsidR="003D4F7B" w:rsidRPr="003F52A1" w:rsidRDefault="003D4F7B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2"/>
        </w:rPr>
      </w:pPr>
      <w:r w:rsidRPr="003F52A1">
        <w:rPr>
          <w:rFonts w:asciiTheme="minorHAnsi" w:hAnsiTheme="minorHAnsi" w:cstheme="minorHAnsi"/>
          <w:sz w:val="22"/>
          <w:szCs w:val="22"/>
        </w:rPr>
        <w:t xml:space="preserve">Column A lists the </w:t>
      </w:r>
      <w:r w:rsidR="002439CE">
        <w:rPr>
          <w:rFonts w:asciiTheme="minorHAnsi" w:hAnsiTheme="minorHAnsi" w:cstheme="minorHAnsi"/>
          <w:sz w:val="22"/>
          <w:szCs w:val="22"/>
        </w:rPr>
        <w:t>“if” part, and</w:t>
      </w:r>
      <w:r w:rsidRPr="003F52A1">
        <w:rPr>
          <w:rFonts w:asciiTheme="minorHAnsi" w:hAnsiTheme="minorHAnsi" w:cstheme="minorHAnsi"/>
          <w:sz w:val="22"/>
          <w:szCs w:val="22"/>
        </w:rPr>
        <w:t xml:space="preserve"> Column </w:t>
      </w:r>
      <w:r w:rsidR="004A5BDD" w:rsidRPr="003F52A1">
        <w:rPr>
          <w:rFonts w:asciiTheme="minorHAnsi" w:hAnsiTheme="minorHAnsi" w:cstheme="minorHAnsi"/>
          <w:sz w:val="22"/>
          <w:szCs w:val="22"/>
        </w:rPr>
        <w:t>B</w:t>
      </w:r>
      <w:r w:rsidRPr="003F52A1">
        <w:rPr>
          <w:rFonts w:asciiTheme="minorHAnsi" w:hAnsiTheme="minorHAnsi" w:cstheme="minorHAnsi"/>
          <w:sz w:val="22"/>
          <w:szCs w:val="22"/>
        </w:rPr>
        <w:t xml:space="preserve"> presents </w:t>
      </w:r>
      <w:r w:rsidR="002439CE">
        <w:rPr>
          <w:rFonts w:asciiTheme="minorHAnsi" w:hAnsiTheme="minorHAnsi" w:cstheme="minorHAnsi"/>
          <w:sz w:val="22"/>
          <w:szCs w:val="22"/>
        </w:rPr>
        <w:t>“then” part</w:t>
      </w:r>
      <w:r w:rsidRPr="003F52A1">
        <w:rPr>
          <w:rFonts w:asciiTheme="minorHAnsi" w:hAnsiTheme="minorHAnsi" w:cstheme="minorHAnsi"/>
          <w:sz w:val="22"/>
          <w:szCs w:val="22"/>
        </w:rPr>
        <w:t xml:space="preserve">. Columns C through </w:t>
      </w:r>
      <w:r w:rsidR="002439CE">
        <w:rPr>
          <w:rFonts w:asciiTheme="minorHAnsi" w:hAnsiTheme="minorHAnsi" w:cstheme="minorHAnsi"/>
          <w:sz w:val="22"/>
          <w:szCs w:val="22"/>
        </w:rPr>
        <w:t>G</w:t>
      </w:r>
      <w:r w:rsidRPr="003F52A1">
        <w:rPr>
          <w:rFonts w:asciiTheme="minorHAnsi" w:hAnsiTheme="minorHAnsi" w:cstheme="minorHAnsi"/>
          <w:sz w:val="22"/>
          <w:szCs w:val="22"/>
        </w:rPr>
        <w:t xml:space="preserve"> contain the support, confidence and lift values of each association rule.</w:t>
      </w:r>
    </w:p>
    <w:p w14:paraId="03CB7CF3" w14:textId="77777777" w:rsidR="003D4F7B" w:rsidRPr="003F52A1" w:rsidRDefault="003D4F7B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2"/>
        </w:rPr>
      </w:pPr>
    </w:p>
    <w:p w14:paraId="7C495CEA" w14:textId="7196F8CE" w:rsidR="008665C2" w:rsidRPr="003F52A1" w:rsidRDefault="00D071A5" w:rsidP="000E300B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after="1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</w:t>
      </w:r>
      <w:r w:rsidR="008665C2" w:rsidRPr="003F52A1">
        <w:rPr>
          <w:rFonts w:asciiTheme="minorHAnsi" w:hAnsiTheme="minorHAnsi" w:cstheme="minorHAnsi"/>
          <w:sz w:val="22"/>
          <w:szCs w:val="20"/>
        </w:rPr>
        <w:t>lick on the icon next to the lift column header and select “Sort Largest to Smallest.”</w:t>
      </w:r>
    </w:p>
    <w:p w14:paraId="257E6C47" w14:textId="77777777" w:rsidR="005003A4" w:rsidRPr="003F52A1" w:rsidRDefault="005003A4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  <w:sz w:val="22"/>
          <w:szCs w:val="20"/>
        </w:rPr>
      </w:pPr>
    </w:p>
    <w:p w14:paraId="7E0CAF97" w14:textId="0640DAF7" w:rsidR="00681760" w:rsidRPr="003F52A1" w:rsidRDefault="008665C2" w:rsidP="000E300B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after="160"/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>You’ll now see the list sorted by lift values:</w:t>
      </w:r>
      <w:r w:rsidRPr="003F52A1">
        <w:rPr>
          <w:rFonts w:asciiTheme="minorHAnsi" w:hAnsiTheme="minorHAnsi" w:cstheme="minorHAnsi"/>
          <w:sz w:val="22"/>
          <w:szCs w:val="20"/>
        </w:rPr>
        <w:br/>
      </w:r>
      <w:r w:rsidRPr="003F52A1">
        <w:rPr>
          <w:rFonts w:asciiTheme="minorHAnsi" w:hAnsiTheme="minorHAnsi" w:cstheme="minorHAnsi"/>
          <w:sz w:val="22"/>
          <w:szCs w:val="20"/>
        </w:rPr>
        <w:br/>
      </w:r>
      <w:r w:rsidR="00D071A5">
        <w:rPr>
          <w:noProof/>
        </w:rPr>
        <w:drawing>
          <wp:inline distT="0" distB="0" distL="0" distR="0" wp14:anchorId="011CEC35" wp14:editId="0B78B2B4">
            <wp:extent cx="6309360" cy="958215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1EDA" w14:textId="77777777" w:rsidR="003E30EF" w:rsidRPr="003F52A1" w:rsidRDefault="003E30EF" w:rsidP="00FA1DB0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 w:cstheme="minorHAnsi"/>
        </w:rPr>
      </w:pPr>
    </w:p>
    <w:p w14:paraId="23E179B9" w14:textId="77777777" w:rsidR="000C369C" w:rsidRPr="003F52A1" w:rsidRDefault="008665C2" w:rsidP="000E300B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after="160"/>
        <w:rPr>
          <w:rFonts w:asciiTheme="minorHAnsi" w:hAnsiTheme="minorHAnsi" w:cstheme="minorHAnsi"/>
        </w:rPr>
      </w:pPr>
      <w:r w:rsidRPr="003F52A1">
        <w:rPr>
          <w:rFonts w:asciiTheme="minorHAnsi" w:hAnsiTheme="minorHAnsi" w:cstheme="minorHAnsi"/>
          <w:sz w:val="22"/>
          <w:szCs w:val="20"/>
        </w:rPr>
        <w:t>Save your workbook.</w:t>
      </w:r>
    </w:p>
    <w:p w14:paraId="1C077099" w14:textId="77777777" w:rsidR="003A43B0" w:rsidRPr="003F52A1" w:rsidRDefault="003A43B0" w:rsidP="00FA1DB0">
      <w:pPr>
        <w:pStyle w:val="ListParagraph"/>
        <w:rPr>
          <w:rFonts w:asciiTheme="minorHAnsi" w:hAnsiTheme="minorHAnsi" w:cstheme="minorHAnsi"/>
        </w:rPr>
      </w:pPr>
    </w:p>
    <w:p w14:paraId="64774E82" w14:textId="2854C8ED" w:rsidR="000C369C" w:rsidRPr="003F52A1" w:rsidRDefault="000C369C" w:rsidP="000E300B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after="160"/>
        <w:rPr>
          <w:rFonts w:asciiTheme="minorHAnsi" w:hAnsiTheme="minorHAnsi" w:cstheme="minorHAnsi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Now </w:t>
      </w:r>
      <w:r w:rsidR="00A67314">
        <w:rPr>
          <w:rFonts w:asciiTheme="minorHAnsi" w:hAnsiTheme="minorHAnsi" w:cstheme="minorHAnsi"/>
          <w:sz w:val="22"/>
          <w:szCs w:val="20"/>
        </w:rPr>
        <w:t>let</w:t>
      </w:r>
      <w:r w:rsidRPr="003F52A1">
        <w:rPr>
          <w:rFonts w:asciiTheme="minorHAnsi" w:hAnsiTheme="minorHAnsi" w:cstheme="minorHAnsi"/>
          <w:sz w:val="22"/>
          <w:szCs w:val="20"/>
        </w:rPr>
        <w:t xml:space="preserve">’s look at </w:t>
      </w:r>
      <w:r w:rsidR="00670066" w:rsidRPr="003F52A1">
        <w:rPr>
          <w:rFonts w:asciiTheme="minorHAnsi" w:hAnsiTheme="minorHAnsi" w:cstheme="minorHAnsi"/>
          <w:sz w:val="22"/>
          <w:szCs w:val="20"/>
        </w:rPr>
        <w:t xml:space="preserve">rule </w:t>
      </w:r>
      <w:r w:rsidR="00D071A5">
        <w:rPr>
          <w:rFonts w:asciiTheme="minorHAnsi" w:hAnsiTheme="minorHAnsi" w:cstheme="minorHAnsi"/>
          <w:sz w:val="22"/>
          <w:szCs w:val="20"/>
        </w:rPr>
        <w:t>1</w:t>
      </w:r>
      <w:r w:rsidR="00670066" w:rsidRPr="003F52A1">
        <w:rPr>
          <w:rFonts w:asciiTheme="minorHAnsi" w:hAnsiTheme="minorHAnsi" w:cstheme="minorHAnsi"/>
          <w:sz w:val="22"/>
          <w:szCs w:val="20"/>
        </w:rPr>
        <w:t xml:space="preserve"> (in row </w:t>
      </w:r>
      <w:r w:rsidR="00D071A5">
        <w:rPr>
          <w:rFonts w:asciiTheme="minorHAnsi" w:hAnsiTheme="minorHAnsi" w:cstheme="minorHAnsi"/>
          <w:sz w:val="22"/>
          <w:szCs w:val="20"/>
        </w:rPr>
        <w:t>2</w:t>
      </w:r>
      <w:r w:rsidR="00670066" w:rsidRPr="003F52A1">
        <w:rPr>
          <w:rFonts w:asciiTheme="minorHAnsi" w:hAnsiTheme="minorHAnsi" w:cstheme="minorHAnsi"/>
          <w:sz w:val="22"/>
          <w:szCs w:val="20"/>
        </w:rPr>
        <w:t>)</w:t>
      </w:r>
      <w:r w:rsidRPr="003F52A1">
        <w:rPr>
          <w:rFonts w:asciiTheme="minorHAnsi" w:hAnsiTheme="minorHAnsi" w:cstheme="minorHAnsi"/>
          <w:sz w:val="22"/>
          <w:szCs w:val="20"/>
        </w:rPr>
        <w:t>:</w:t>
      </w:r>
    </w:p>
    <w:p w14:paraId="3B611E96" w14:textId="7D98BD1A" w:rsidR="00A67314" w:rsidRDefault="00D071A5" w:rsidP="00FA1DB0">
      <w:pPr>
        <w:pStyle w:val="ListParagraph"/>
        <w:ind w:left="0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drawing>
          <wp:inline distT="0" distB="0" distL="0" distR="0" wp14:anchorId="679B788B" wp14:editId="65D25742">
            <wp:extent cx="6309360" cy="212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9816" w14:textId="7998C7AE" w:rsidR="000C369C" w:rsidRPr="003F52A1" w:rsidRDefault="000C369C" w:rsidP="00FA1DB0">
      <w:pPr>
        <w:pStyle w:val="ListParagraph"/>
        <w:ind w:left="0"/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>We see that th</w:t>
      </w:r>
      <w:r w:rsidR="0093396D" w:rsidRPr="003F52A1">
        <w:rPr>
          <w:rFonts w:asciiTheme="minorHAnsi" w:hAnsiTheme="minorHAnsi" w:cstheme="minorHAnsi"/>
          <w:sz w:val="22"/>
          <w:szCs w:val="20"/>
        </w:rPr>
        <w:t>is is the</w:t>
      </w:r>
      <w:r w:rsidRPr="003F52A1">
        <w:rPr>
          <w:rFonts w:asciiTheme="minorHAnsi" w:hAnsiTheme="minorHAnsi" w:cstheme="minorHAnsi"/>
          <w:sz w:val="22"/>
          <w:szCs w:val="20"/>
        </w:rPr>
        <w:t xml:space="preserve"> rule with the highest lift {</w:t>
      </w:r>
      <w:r w:rsidR="00A67314">
        <w:rPr>
          <w:rFonts w:asciiTheme="minorHAnsi" w:hAnsiTheme="minorHAnsi" w:cstheme="minorHAnsi"/>
          <w:sz w:val="22"/>
          <w:szCs w:val="20"/>
        </w:rPr>
        <w:t>whole milk</w:t>
      </w:r>
      <w:r w:rsidRPr="003F52A1">
        <w:rPr>
          <w:rFonts w:asciiTheme="minorHAnsi" w:hAnsiTheme="minorHAnsi" w:cstheme="minorHAnsi"/>
          <w:sz w:val="22"/>
          <w:szCs w:val="20"/>
        </w:rPr>
        <w:t xml:space="preserve">, </w:t>
      </w:r>
      <w:r w:rsidR="00A67314">
        <w:rPr>
          <w:rFonts w:asciiTheme="minorHAnsi" w:hAnsiTheme="minorHAnsi" w:cstheme="minorHAnsi"/>
          <w:sz w:val="22"/>
          <w:szCs w:val="20"/>
        </w:rPr>
        <w:t>yogurt</w:t>
      </w:r>
      <w:r w:rsidR="00EB5F1A" w:rsidRPr="003F52A1">
        <w:rPr>
          <w:rFonts w:asciiTheme="minorHAnsi" w:hAnsiTheme="minorHAnsi" w:cstheme="minorHAnsi"/>
          <w:sz w:val="22"/>
          <w:szCs w:val="20"/>
        </w:rPr>
        <w:t>} =&gt; {</w:t>
      </w:r>
      <w:r w:rsidR="00A67314">
        <w:rPr>
          <w:rFonts w:asciiTheme="minorHAnsi" w:hAnsiTheme="minorHAnsi" w:cstheme="minorHAnsi"/>
          <w:sz w:val="22"/>
          <w:szCs w:val="20"/>
        </w:rPr>
        <w:t>curd</w:t>
      </w:r>
      <w:r w:rsidRPr="003F52A1">
        <w:rPr>
          <w:rFonts w:asciiTheme="minorHAnsi" w:hAnsiTheme="minorHAnsi" w:cstheme="minorHAnsi"/>
          <w:sz w:val="22"/>
          <w:szCs w:val="20"/>
        </w:rPr>
        <w:t>}. It doesn’t occur that often (support = 0.01</w:t>
      </w:r>
      <w:r w:rsidR="00A67314">
        <w:rPr>
          <w:rFonts w:asciiTheme="minorHAnsi" w:hAnsiTheme="minorHAnsi" w:cstheme="minorHAnsi" w:hint="eastAsia"/>
          <w:sz w:val="22"/>
          <w:szCs w:val="20"/>
          <w:lang w:eastAsia="zh-CN"/>
        </w:rPr>
        <w:t>006</w:t>
      </w:r>
      <w:r w:rsidR="00D071A5">
        <w:rPr>
          <w:rFonts w:asciiTheme="minorHAnsi" w:hAnsiTheme="minorHAnsi" w:cstheme="minorHAnsi"/>
          <w:sz w:val="22"/>
          <w:szCs w:val="20"/>
          <w:lang w:eastAsia="zh-CN"/>
        </w:rPr>
        <w:t>6</w:t>
      </w:r>
      <w:r w:rsidRPr="003F52A1">
        <w:rPr>
          <w:rFonts w:asciiTheme="minorHAnsi" w:hAnsiTheme="minorHAnsi" w:cstheme="minorHAnsi"/>
          <w:sz w:val="22"/>
          <w:szCs w:val="20"/>
        </w:rPr>
        <w:t>), but the relationship is fairly strong (confidence = 0.</w:t>
      </w:r>
      <w:r w:rsidR="00A67314">
        <w:rPr>
          <w:rFonts w:asciiTheme="minorHAnsi" w:hAnsiTheme="minorHAnsi" w:cstheme="minorHAnsi" w:hint="eastAsia"/>
          <w:sz w:val="22"/>
          <w:szCs w:val="20"/>
          <w:lang w:eastAsia="zh-CN"/>
        </w:rPr>
        <w:t>179673</w:t>
      </w:r>
      <w:r w:rsidRPr="003F52A1">
        <w:rPr>
          <w:rFonts w:asciiTheme="minorHAnsi" w:hAnsiTheme="minorHAnsi" w:cstheme="minorHAnsi"/>
          <w:sz w:val="22"/>
          <w:szCs w:val="20"/>
        </w:rPr>
        <w:t xml:space="preserve">) and the rule has high predictive power (lift = </w:t>
      </w:r>
      <w:r w:rsidR="00A67314">
        <w:rPr>
          <w:rFonts w:asciiTheme="minorHAnsi" w:hAnsiTheme="minorHAnsi" w:cstheme="minorHAnsi" w:hint="eastAsia"/>
          <w:sz w:val="22"/>
          <w:szCs w:val="20"/>
          <w:lang w:eastAsia="zh-CN"/>
        </w:rPr>
        <w:t>3.372647</w:t>
      </w:r>
      <w:r w:rsidR="00404A58" w:rsidRPr="003F52A1">
        <w:rPr>
          <w:rFonts w:asciiTheme="minorHAnsi" w:hAnsiTheme="minorHAnsi" w:cstheme="minorHAnsi"/>
          <w:sz w:val="22"/>
          <w:szCs w:val="20"/>
        </w:rPr>
        <w:t>&gt;</w:t>
      </w:r>
      <w:r w:rsidR="00994425" w:rsidRPr="003F52A1">
        <w:rPr>
          <w:rFonts w:asciiTheme="minorHAnsi" w:hAnsiTheme="minorHAnsi" w:cstheme="minorHAnsi"/>
          <w:sz w:val="22"/>
          <w:szCs w:val="20"/>
        </w:rPr>
        <w:t>1</w:t>
      </w:r>
      <w:r w:rsidRPr="003F52A1">
        <w:rPr>
          <w:rFonts w:asciiTheme="minorHAnsi" w:hAnsiTheme="minorHAnsi" w:cstheme="minorHAnsi"/>
          <w:sz w:val="22"/>
          <w:szCs w:val="20"/>
        </w:rPr>
        <w:t xml:space="preserve">). The high lift indicates that if a person </w:t>
      </w:r>
      <w:r w:rsidR="00A67314">
        <w:rPr>
          <w:rFonts w:asciiTheme="minorHAnsi" w:hAnsiTheme="minorHAnsi" w:cstheme="minorHAnsi" w:hint="eastAsia"/>
          <w:sz w:val="22"/>
          <w:szCs w:val="20"/>
          <w:lang w:eastAsia="zh-CN"/>
        </w:rPr>
        <w:t>bought</w:t>
      </w:r>
      <w:r w:rsidR="00A67314">
        <w:rPr>
          <w:rFonts w:asciiTheme="minorHAnsi" w:hAnsiTheme="minorHAnsi" w:cstheme="minorHAnsi"/>
          <w:sz w:val="22"/>
          <w:szCs w:val="20"/>
          <w:lang w:eastAsia="zh-CN"/>
        </w:rPr>
        <w:t xml:space="preserve"> </w:t>
      </w:r>
      <w:r w:rsidR="00A67314">
        <w:rPr>
          <w:rFonts w:asciiTheme="minorHAnsi" w:hAnsiTheme="minorHAnsi" w:cstheme="minorHAnsi"/>
          <w:sz w:val="22"/>
          <w:szCs w:val="20"/>
        </w:rPr>
        <w:t>whole milk</w:t>
      </w:r>
      <w:r w:rsidR="00A67314" w:rsidRPr="003F52A1">
        <w:rPr>
          <w:rFonts w:asciiTheme="minorHAnsi" w:hAnsiTheme="minorHAnsi" w:cstheme="minorHAnsi"/>
          <w:sz w:val="22"/>
          <w:szCs w:val="20"/>
        </w:rPr>
        <w:t xml:space="preserve">, </w:t>
      </w:r>
      <w:r w:rsidR="00A67314">
        <w:rPr>
          <w:rFonts w:asciiTheme="minorHAnsi" w:hAnsiTheme="minorHAnsi" w:cstheme="minorHAnsi"/>
          <w:sz w:val="22"/>
          <w:szCs w:val="20"/>
        </w:rPr>
        <w:t xml:space="preserve">yogurt in an order, </w:t>
      </w:r>
      <w:r w:rsidRPr="003F52A1">
        <w:rPr>
          <w:rFonts w:asciiTheme="minorHAnsi" w:hAnsiTheme="minorHAnsi" w:cstheme="minorHAnsi"/>
          <w:sz w:val="22"/>
          <w:szCs w:val="20"/>
        </w:rPr>
        <w:t xml:space="preserve">it </w:t>
      </w:r>
      <w:r w:rsidR="00A67314">
        <w:rPr>
          <w:rFonts w:asciiTheme="minorHAnsi" w:hAnsiTheme="minorHAnsi" w:cstheme="minorHAnsi"/>
          <w:sz w:val="22"/>
          <w:szCs w:val="20"/>
        </w:rPr>
        <w:t xml:space="preserve">is </w:t>
      </w:r>
      <w:r w:rsidRPr="003F52A1">
        <w:rPr>
          <w:rFonts w:asciiTheme="minorHAnsi" w:hAnsiTheme="minorHAnsi" w:cstheme="minorHAnsi"/>
          <w:sz w:val="22"/>
          <w:szCs w:val="20"/>
        </w:rPr>
        <w:t xml:space="preserve">much more likely than chance </w:t>
      </w:r>
      <w:r w:rsidR="004D06F8" w:rsidRPr="003F52A1">
        <w:rPr>
          <w:rFonts w:asciiTheme="minorHAnsi" w:hAnsiTheme="minorHAnsi" w:cstheme="minorHAnsi"/>
          <w:sz w:val="22"/>
          <w:szCs w:val="20"/>
        </w:rPr>
        <w:t xml:space="preserve">(lift&gt;1) </w:t>
      </w:r>
      <w:r w:rsidRPr="003F52A1">
        <w:rPr>
          <w:rFonts w:asciiTheme="minorHAnsi" w:hAnsiTheme="minorHAnsi" w:cstheme="minorHAnsi"/>
          <w:sz w:val="22"/>
          <w:szCs w:val="20"/>
        </w:rPr>
        <w:t xml:space="preserve">that </w:t>
      </w:r>
      <w:r w:rsidR="00A67314">
        <w:rPr>
          <w:rFonts w:asciiTheme="minorHAnsi" w:hAnsiTheme="minorHAnsi" w:cstheme="minorHAnsi"/>
          <w:sz w:val="22"/>
          <w:szCs w:val="20"/>
        </w:rPr>
        <w:t>she/he</w:t>
      </w:r>
      <w:r w:rsidRPr="003F52A1">
        <w:rPr>
          <w:rFonts w:asciiTheme="minorHAnsi" w:hAnsiTheme="minorHAnsi" w:cstheme="minorHAnsi"/>
          <w:sz w:val="22"/>
          <w:szCs w:val="20"/>
        </w:rPr>
        <w:t xml:space="preserve"> will also get a </w:t>
      </w:r>
      <w:r w:rsidR="00A67314">
        <w:rPr>
          <w:rFonts w:asciiTheme="minorHAnsi" w:hAnsiTheme="minorHAnsi" w:cstheme="minorHAnsi"/>
          <w:sz w:val="22"/>
          <w:szCs w:val="20"/>
        </w:rPr>
        <w:t>curd</w:t>
      </w:r>
      <w:r w:rsidRPr="003F52A1">
        <w:rPr>
          <w:rFonts w:asciiTheme="minorHAnsi" w:hAnsiTheme="minorHAnsi" w:cstheme="minorHAnsi"/>
          <w:sz w:val="22"/>
          <w:szCs w:val="20"/>
        </w:rPr>
        <w:t>.</w:t>
      </w:r>
    </w:p>
    <w:p w14:paraId="60BD7894" w14:textId="77777777" w:rsidR="00F87A46" w:rsidRPr="003F52A1" w:rsidRDefault="00F87A46" w:rsidP="00FA1DB0">
      <w:pPr>
        <w:pStyle w:val="ListParagraph"/>
        <w:ind w:left="0"/>
        <w:rPr>
          <w:rFonts w:asciiTheme="minorHAnsi" w:hAnsiTheme="minorHAnsi" w:cstheme="minorHAnsi"/>
          <w:sz w:val="22"/>
          <w:szCs w:val="20"/>
        </w:rPr>
      </w:pPr>
    </w:p>
    <w:p w14:paraId="5FC7B7E1" w14:textId="1B13FBAC" w:rsidR="00206715" w:rsidRPr="003F52A1" w:rsidRDefault="00206715" w:rsidP="000E300B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after="160"/>
        <w:rPr>
          <w:rFonts w:asciiTheme="minorHAnsi" w:hAnsiTheme="minorHAnsi" w:cstheme="minorHAnsi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Now scroll down to </w:t>
      </w:r>
      <w:r w:rsidR="00D071A5">
        <w:rPr>
          <w:rFonts w:asciiTheme="minorHAnsi" w:hAnsiTheme="minorHAnsi" w:cstheme="minorHAnsi"/>
          <w:sz w:val="22"/>
          <w:szCs w:val="20"/>
        </w:rPr>
        <w:t>the end of the table</w:t>
      </w:r>
      <w:r w:rsidRPr="003F52A1">
        <w:rPr>
          <w:rFonts w:asciiTheme="minorHAnsi" w:hAnsiTheme="minorHAnsi" w:cstheme="minorHAnsi"/>
          <w:sz w:val="22"/>
          <w:szCs w:val="20"/>
        </w:rPr>
        <w:t>:</w:t>
      </w:r>
    </w:p>
    <w:p w14:paraId="0BE62515" w14:textId="00B72DDD" w:rsidR="008665C2" w:rsidRDefault="00D071A5" w:rsidP="00FA1DB0">
      <w:pPr>
        <w:pStyle w:val="ListParagraph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E671D34" wp14:editId="5118D876">
            <wp:extent cx="6309360" cy="96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C844" w14:textId="77777777" w:rsidR="00A67314" w:rsidRPr="003F52A1" w:rsidRDefault="00A67314" w:rsidP="00FA1DB0">
      <w:pPr>
        <w:pStyle w:val="ListParagraph"/>
        <w:ind w:left="360"/>
        <w:rPr>
          <w:rFonts w:asciiTheme="minorHAnsi" w:hAnsiTheme="minorHAnsi" w:cstheme="minorHAnsi"/>
        </w:rPr>
      </w:pPr>
    </w:p>
    <w:p w14:paraId="6063F8F2" w14:textId="391D469F" w:rsidR="00E17A86" w:rsidRPr="003F52A1" w:rsidRDefault="00E17A86" w:rsidP="00E17A86">
      <w:pPr>
        <w:pStyle w:val="ListParagraph"/>
        <w:ind w:left="0"/>
        <w:rPr>
          <w:rFonts w:asciiTheme="minorHAnsi" w:hAnsiTheme="minorHAnsi" w:cstheme="minorHAns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 xml:space="preserve">We see that this is the rule with </w:t>
      </w:r>
      <w:r>
        <w:rPr>
          <w:rFonts w:asciiTheme="minorHAnsi" w:hAnsiTheme="minorHAnsi" w:cstheme="minorHAnsi"/>
          <w:sz w:val="22"/>
          <w:szCs w:val="20"/>
        </w:rPr>
        <w:t>a low</w:t>
      </w:r>
      <w:r w:rsidRPr="003F52A1">
        <w:rPr>
          <w:rFonts w:asciiTheme="minorHAnsi" w:hAnsiTheme="minorHAnsi" w:cstheme="minorHAnsi"/>
          <w:sz w:val="22"/>
          <w:szCs w:val="20"/>
        </w:rPr>
        <w:t xml:space="preserve"> lift {</w:t>
      </w:r>
      <w:r w:rsidR="00D071A5" w:rsidRPr="00D071A5">
        <w:rPr>
          <w:rFonts w:asciiTheme="minorHAnsi" w:hAnsiTheme="minorHAnsi" w:cstheme="minorHAnsi"/>
          <w:sz w:val="22"/>
          <w:szCs w:val="20"/>
        </w:rPr>
        <w:t xml:space="preserve"> </w:t>
      </w:r>
      <w:r w:rsidR="00D071A5">
        <w:rPr>
          <w:rFonts w:asciiTheme="minorHAnsi" w:hAnsiTheme="minorHAnsi" w:cstheme="minorHAnsi"/>
          <w:sz w:val="22"/>
          <w:szCs w:val="20"/>
        </w:rPr>
        <w:t xml:space="preserve">canned beer </w:t>
      </w:r>
      <w:r w:rsidRPr="003F52A1">
        <w:rPr>
          <w:rFonts w:asciiTheme="minorHAnsi" w:hAnsiTheme="minorHAnsi" w:cstheme="minorHAnsi"/>
          <w:sz w:val="22"/>
          <w:szCs w:val="20"/>
        </w:rPr>
        <w:t>} =&gt; {</w:t>
      </w:r>
      <w:r w:rsidR="00D071A5" w:rsidRPr="003F52A1">
        <w:rPr>
          <w:rFonts w:asciiTheme="minorHAnsi" w:hAnsiTheme="minorHAnsi" w:cstheme="minorHAnsi"/>
          <w:sz w:val="22"/>
          <w:szCs w:val="20"/>
        </w:rPr>
        <w:t xml:space="preserve"> </w:t>
      </w:r>
      <w:r w:rsidR="00D071A5">
        <w:rPr>
          <w:rFonts w:asciiTheme="minorHAnsi" w:hAnsiTheme="minorHAnsi" w:cstheme="minorHAnsi"/>
          <w:sz w:val="22"/>
          <w:szCs w:val="20"/>
        </w:rPr>
        <w:t>rolls/buns</w:t>
      </w:r>
      <w:r w:rsidR="00D071A5" w:rsidRPr="003F52A1">
        <w:rPr>
          <w:rFonts w:asciiTheme="minorHAnsi" w:hAnsiTheme="minorHAnsi" w:cstheme="minorHAnsi"/>
          <w:sz w:val="22"/>
          <w:szCs w:val="20"/>
        </w:rPr>
        <w:t xml:space="preserve"> </w:t>
      </w:r>
      <w:r w:rsidRPr="003F52A1">
        <w:rPr>
          <w:rFonts w:asciiTheme="minorHAnsi" w:hAnsiTheme="minorHAnsi" w:cstheme="minorHAnsi"/>
          <w:sz w:val="22"/>
          <w:szCs w:val="20"/>
        </w:rPr>
        <w:t>}. It doesn’t occur that often (support = 0.01</w:t>
      </w:r>
      <w:r>
        <w:rPr>
          <w:rFonts w:asciiTheme="minorHAnsi" w:hAnsiTheme="minorHAnsi" w:cstheme="minorHAnsi"/>
          <w:sz w:val="22"/>
          <w:szCs w:val="20"/>
          <w:lang w:eastAsia="zh-CN"/>
        </w:rPr>
        <w:t>128</w:t>
      </w:r>
      <w:r w:rsidR="00D071A5">
        <w:rPr>
          <w:rFonts w:asciiTheme="minorHAnsi" w:hAnsiTheme="minorHAnsi" w:cstheme="minorHAnsi"/>
          <w:sz w:val="22"/>
          <w:szCs w:val="20"/>
          <w:lang w:eastAsia="zh-CN"/>
        </w:rPr>
        <w:t>6</w:t>
      </w:r>
      <w:r w:rsidRPr="003F52A1">
        <w:rPr>
          <w:rFonts w:asciiTheme="minorHAnsi" w:hAnsiTheme="minorHAnsi" w:cstheme="minorHAnsi"/>
          <w:sz w:val="22"/>
          <w:szCs w:val="20"/>
        </w:rPr>
        <w:t xml:space="preserve">), </w:t>
      </w:r>
      <w:r w:rsidR="00F42BAE">
        <w:rPr>
          <w:rFonts w:asciiTheme="minorHAnsi" w:hAnsiTheme="minorHAnsi" w:cstheme="minorHAnsi"/>
          <w:sz w:val="22"/>
          <w:szCs w:val="20"/>
        </w:rPr>
        <w:t>and</w:t>
      </w:r>
      <w:r w:rsidRPr="003F52A1">
        <w:rPr>
          <w:rFonts w:asciiTheme="minorHAnsi" w:hAnsiTheme="minorHAnsi" w:cstheme="minorHAnsi"/>
          <w:sz w:val="22"/>
          <w:szCs w:val="20"/>
        </w:rPr>
        <w:t xml:space="preserve"> the relationship is </w:t>
      </w:r>
      <w:r w:rsidR="00D071A5">
        <w:rPr>
          <w:rFonts w:asciiTheme="minorHAnsi" w:hAnsiTheme="minorHAnsi" w:cstheme="minorHAnsi"/>
          <w:sz w:val="22"/>
          <w:szCs w:val="20"/>
        </w:rPr>
        <w:t>fairly</w:t>
      </w:r>
      <w:r w:rsidRPr="003F52A1">
        <w:rPr>
          <w:rFonts w:asciiTheme="minorHAnsi" w:hAnsiTheme="minorHAnsi" w:cstheme="minorHAnsi"/>
          <w:sz w:val="22"/>
          <w:szCs w:val="20"/>
        </w:rPr>
        <w:t xml:space="preserve"> strong (confidence = 0.</w:t>
      </w:r>
      <w:r w:rsidR="00D071A5">
        <w:rPr>
          <w:rFonts w:asciiTheme="minorHAnsi" w:hAnsiTheme="minorHAnsi" w:cstheme="minorHAnsi"/>
          <w:sz w:val="22"/>
          <w:szCs w:val="20"/>
          <w:lang w:eastAsia="zh-CN"/>
        </w:rPr>
        <w:t>14528</w:t>
      </w:r>
      <w:r w:rsidRPr="003F52A1">
        <w:rPr>
          <w:rFonts w:asciiTheme="minorHAnsi" w:hAnsiTheme="minorHAnsi" w:cstheme="minorHAnsi"/>
          <w:sz w:val="22"/>
          <w:szCs w:val="20"/>
        </w:rPr>
        <w:t>)</w:t>
      </w:r>
      <w:r>
        <w:rPr>
          <w:rFonts w:asciiTheme="minorHAnsi" w:hAnsiTheme="minorHAnsi" w:cstheme="minorHAnsi"/>
          <w:sz w:val="22"/>
          <w:szCs w:val="20"/>
        </w:rPr>
        <w:t>.</w:t>
      </w:r>
      <w:r w:rsidRPr="003F52A1">
        <w:rPr>
          <w:rFonts w:asciiTheme="minorHAnsi" w:hAnsiTheme="minorHAnsi" w:cstheme="minorHAnsi"/>
          <w:sz w:val="22"/>
          <w:szCs w:val="20"/>
        </w:rPr>
        <w:t xml:space="preserve"> The </w:t>
      </w:r>
      <w:r>
        <w:rPr>
          <w:rFonts w:asciiTheme="minorHAnsi" w:hAnsiTheme="minorHAnsi" w:cstheme="minorHAnsi"/>
          <w:sz w:val="22"/>
          <w:szCs w:val="20"/>
        </w:rPr>
        <w:t>low</w:t>
      </w:r>
      <w:r w:rsidRPr="003F52A1">
        <w:rPr>
          <w:rFonts w:asciiTheme="minorHAnsi" w:hAnsiTheme="minorHAnsi" w:cstheme="minorHAnsi"/>
          <w:sz w:val="22"/>
          <w:szCs w:val="20"/>
        </w:rPr>
        <w:t xml:space="preserve"> lift</w:t>
      </w:r>
      <w:r>
        <w:rPr>
          <w:rFonts w:asciiTheme="minorHAnsi" w:hAnsiTheme="minorHAnsi" w:cstheme="minorHAnsi"/>
          <w:sz w:val="22"/>
          <w:szCs w:val="20"/>
        </w:rPr>
        <w:t xml:space="preserve"> (0.789</w:t>
      </w:r>
      <w:r w:rsidR="00D071A5">
        <w:rPr>
          <w:rFonts w:asciiTheme="minorHAnsi" w:hAnsiTheme="minorHAnsi" w:cstheme="minorHAnsi"/>
          <w:sz w:val="22"/>
          <w:szCs w:val="20"/>
        </w:rPr>
        <w:t>887</w:t>
      </w:r>
      <w:r>
        <w:rPr>
          <w:rFonts w:asciiTheme="minorHAnsi" w:hAnsiTheme="minorHAnsi" w:cstheme="minorHAnsi"/>
          <w:sz w:val="22"/>
          <w:szCs w:val="20"/>
        </w:rPr>
        <w:t>)</w:t>
      </w:r>
      <w:r w:rsidRPr="003F52A1">
        <w:rPr>
          <w:rFonts w:asciiTheme="minorHAnsi" w:hAnsiTheme="minorHAnsi" w:cstheme="minorHAnsi"/>
          <w:sz w:val="22"/>
          <w:szCs w:val="20"/>
        </w:rPr>
        <w:t xml:space="preserve"> indicates that if a person </w:t>
      </w:r>
      <w:r>
        <w:rPr>
          <w:rFonts w:asciiTheme="minorHAnsi" w:hAnsiTheme="minorHAnsi" w:cstheme="minorHAnsi" w:hint="eastAsia"/>
          <w:sz w:val="22"/>
          <w:szCs w:val="20"/>
          <w:lang w:eastAsia="zh-CN"/>
        </w:rPr>
        <w:t>bought</w:t>
      </w:r>
      <w:r>
        <w:rPr>
          <w:rFonts w:asciiTheme="minorHAnsi" w:hAnsiTheme="minorHAnsi" w:cstheme="minorHAnsi"/>
          <w:sz w:val="22"/>
          <w:szCs w:val="20"/>
          <w:lang w:eastAsia="zh-CN"/>
        </w:rPr>
        <w:t xml:space="preserve"> </w:t>
      </w:r>
      <w:r w:rsidR="00D071A5">
        <w:rPr>
          <w:rFonts w:asciiTheme="minorHAnsi" w:hAnsiTheme="minorHAnsi" w:cstheme="minorHAnsi"/>
          <w:sz w:val="22"/>
          <w:szCs w:val="20"/>
          <w:lang w:eastAsia="zh-CN"/>
        </w:rPr>
        <w:t xml:space="preserve">canned beer </w:t>
      </w:r>
      <w:r>
        <w:rPr>
          <w:rFonts w:asciiTheme="minorHAnsi" w:hAnsiTheme="minorHAnsi" w:cstheme="minorHAnsi"/>
          <w:sz w:val="22"/>
          <w:szCs w:val="20"/>
        </w:rPr>
        <w:t xml:space="preserve">in an order, </w:t>
      </w:r>
      <w:r w:rsidRPr="003F52A1">
        <w:rPr>
          <w:rFonts w:asciiTheme="minorHAnsi" w:hAnsiTheme="minorHAnsi" w:cstheme="minorHAnsi"/>
          <w:sz w:val="22"/>
          <w:szCs w:val="20"/>
        </w:rPr>
        <w:t xml:space="preserve">it </w:t>
      </w:r>
      <w:r>
        <w:rPr>
          <w:rFonts w:asciiTheme="minorHAnsi" w:hAnsiTheme="minorHAnsi" w:cstheme="minorHAnsi"/>
          <w:sz w:val="22"/>
          <w:szCs w:val="20"/>
        </w:rPr>
        <w:t>is less</w:t>
      </w:r>
      <w:r w:rsidRPr="003F52A1">
        <w:rPr>
          <w:rFonts w:asciiTheme="minorHAnsi" w:hAnsiTheme="minorHAnsi" w:cstheme="minorHAnsi"/>
          <w:sz w:val="22"/>
          <w:szCs w:val="20"/>
        </w:rPr>
        <w:t xml:space="preserve"> likely than chance (lift</w:t>
      </w:r>
      <w:r>
        <w:rPr>
          <w:rFonts w:asciiTheme="minorHAnsi" w:hAnsiTheme="minorHAnsi" w:cstheme="minorHAnsi"/>
          <w:sz w:val="22"/>
          <w:szCs w:val="20"/>
        </w:rPr>
        <w:t>&lt;</w:t>
      </w:r>
      <w:r w:rsidRPr="003F52A1">
        <w:rPr>
          <w:rFonts w:asciiTheme="minorHAnsi" w:hAnsiTheme="minorHAnsi" w:cstheme="minorHAnsi"/>
          <w:sz w:val="22"/>
          <w:szCs w:val="20"/>
        </w:rPr>
        <w:t xml:space="preserve">1) that </w:t>
      </w:r>
      <w:r>
        <w:rPr>
          <w:rFonts w:asciiTheme="minorHAnsi" w:hAnsiTheme="minorHAnsi" w:cstheme="minorHAnsi"/>
          <w:sz w:val="22"/>
          <w:szCs w:val="20"/>
        </w:rPr>
        <w:t>she/he</w:t>
      </w:r>
      <w:r w:rsidRPr="003F52A1">
        <w:rPr>
          <w:rFonts w:asciiTheme="minorHAnsi" w:hAnsiTheme="minorHAnsi" w:cstheme="minorHAnsi"/>
          <w:sz w:val="22"/>
          <w:szCs w:val="20"/>
        </w:rPr>
        <w:t xml:space="preserve"> will also get a </w:t>
      </w:r>
      <w:r w:rsidR="00D071A5">
        <w:rPr>
          <w:rFonts w:asciiTheme="minorHAnsi" w:hAnsiTheme="minorHAnsi" w:cstheme="minorHAnsi"/>
          <w:sz w:val="22"/>
          <w:szCs w:val="20"/>
        </w:rPr>
        <w:t>rolls or buns</w:t>
      </w:r>
      <w:r w:rsidRPr="003F52A1">
        <w:rPr>
          <w:rFonts w:asciiTheme="minorHAnsi" w:hAnsiTheme="minorHAnsi" w:cstheme="minorHAnsi"/>
          <w:sz w:val="22"/>
          <w:szCs w:val="20"/>
        </w:rPr>
        <w:t>.</w:t>
      </w:r>
    </w:p>
    <w:p w14:paraId="649FC561" w14:textId="77777777" w:rsidR="00E17A86" w:rsidRDefault="00E17A86" w:rsidP="00FA1DB0">
      <w:pPr>
        <w:pStyle w:val="ListParagraph"/>
        <w:ind w:left="0"/>
        <w:rPr>
          <w:rFonts w:asciiTheme="minorHAnsi" w:hAnsiTheme="minorHAnsi" w:cstheme="minorHAnsi"/>
          <w:sz w:val="22"/>
          <w:szCs w:val="20"/>
        </w:rPr>
      </w:pPr>
    </w:p>
    <w:p w14:paraId="7E83FB5A" w14:textId="77777777" w:rsidR="00355667" w:rsidRPr="003F52A1" w:rsidRDefault="00F87A46" w:rsidP="00D279FF">
      <w:pPr>
        <w:pStyle w:val="Heading1"/>
        <w:rPr>
          <w:rFonts w:cstheme="minorHAnsi"/>
          <w:sz w:val="22"/>
        </w:rPr>
      </w:pPr>
      <w:r w:rsidRPr="003F52A1">
        <w:rPr>
          <w:rFonts w:cstheme="minorHAnsi"/>
        </w:rPr>
        <w:lastRenderedPageBreak/>
        <w:t xml:space="preserve">Part 5: </w:t>
      </w:r>
      <w:r w:rsidR="008665C2" w:rsidRPr="003F52A1">
        <w:rPr>
          <w:rFonts w:cstheme="minorHAnsi"/>
        </w:rPr>
        <w:t>Try it</w:t>
      </w:r>
      <w:r w:rsidRPr="003F52A1">
        <w:rPr>
          <w:rFonts w:cstheme="minorHAnsi"/>
        </w:rPr>
        <w:t xml:space="preserve"> yourself</w:t>
      </w:r>
    </w:p>
    <w:p w14:paraId="29634D3E" w14:textId="094250E5" w:rsidR="00DD4AE2" w:rsidRDefault="0094374E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sz w:val="22"/>
          <w:szCs w:val="20"/>
        </w:rPr>
      </w:pPr>
      <w:r w:rsidRPr="003F52A1">
        <w:rPr>
          <w:rFonts w:asciiTheme="minorHAnsi" w:hAnsiTheme="minorHAnsi" w:cstheme="minorHAnsi"/>
          <w:sz w:val="22"/>
          <w:szCs w:val="20"/>
        </w:rPr>
        <w:t>Looking at your Excel worksheet with the imported rules</w:t>
      </w:r>
      <w:r w:rsidR="00CA42AE" w:rsidRPr="003F52A1">
        <w:rPr>
          <w:rFonts w:asciiTheme="minorHAnsi" w:hAnsiTheme="minorHAnsi" w:cstheme="minorHAnsi"/>
          <w:sz w:val="22"/>
          <w:szCs w:val="20"/>
        </w:rPr>
        <w:t xml:space="preserve"> and answer the following questions</w:t>
      </w:r>
      <w:r w:rsidRPr="003F52A1">
        <w:rPr>
          <w:rFonts w:asciiTheme="minorHAnsi" w:hAnsiTheme="minorHAnsi" w:cstheme="minorHAnsi"/>
          <w:sz w:val="22"/>
          <w:szCs w:val="20"/>
        </w:rPr>
        <w:t>:</w:t>
      </w:r>
      <w:r w:rsidR="008665C2" w:rsidRPr="003F52A1">
        <w:rPr>
          <w:rFonts w:asciiTheme="minorHAnsi" w:hAnsiTheme="minorHAnsi" w:cstheme="minorHAnsi"/>
          <w:sz w:val="22"/>
          <w:szCs w:val="20"/>
        </w:rPr>
        <w:br/>
      </w:r>
      <w:r w:rsidR="008665C2" w:rsidRPr="003F52A1">
        <w:rPr>
          <w:rFonts w:asciiTheme="minorHAnsi" w:hAnsiTheme="minorHAnsi" w:cstheme="minorHAnsi"/>
          <w:sz w:val="22"/>
          <w:szCs w:val="20"/>
        </w:rPr>
        <w:br/>
      </w:r>
      <w:r w:rsidR="00DD4AE2" w:rsidRPr="003A43B0">
        <w:rPr>
          <w:rFonts w:ascii="Calibri" w:hAnsi="Calibri"/>
          <w:sz w:val="22"/>
          <w:szCs w:val="20"/>
        </w:rPr>
        <w:br/>
        <w:t xml:space="preserve">a) </w:t>
      </w:r>
      <w:r w:rsidR="00DD4AE2" w:rsidRPr="003F52A1">
        <w:rPr>
          <w:rFonts w:asciiTheme="minorHAnsi" w:hAnsiTheme="minorHAnsi" w:cstheme="minorHAnsi"/>
          <w:sz w:val="22"/>
          <w:szCs w:val="20"/>
        </w:rPr>
        <w:t xml:space="preserve">How many rules are there with a lift value between </w:t>
      </w:r>
      <w:r w:rsidR="00DD4AE2">
        <w:rPr>
          <w:rFonts w:asciiTheme="minorHAnsi" w:hAnsiTheme="minorHAnsi" w:cstheme="minorHAnsi"/>
          <w:sz w:val="22"/>
          <w:szCs w:val="20"/>
        </w:rPr>
        <w:t>0.95</w:t>
      </w:r>
      <w:r w:rsidR="00DD4AE2" w:rsidRPr="003F52A1">
        <w:rPr>
          <w:rFonts w:asciiTheme="minorHAnsi" w:hAnsiTheme="minorHAnsi" w:cstheme="minorHAnsi"/>
          <w:sz w:val="22"/>
          <w:szCs w:val="20"/>
        </w:rPr>
        <w:t xml:space="preserve"> and </w:t>
      </w:r>
      <w:r w:rsidR="00DD4AE2">
        <w:rPr>
          <w:rFonts w:asciiTheme="minorHAnsi" w:hAnsiTheme="minorHAnsi" w:cstheme="minorHAnsi"/>
          <w:sz w:val="22"/>
          <w:szCs w:val="20"/>
        </w:rPr>
        <w:t>1.05</w:t>
      </w:r>
      <w:r w:rsidR="00DD4AE2">
        <w:rPr>
          <w:rFonts w:asciiTheme="minorHAnsi" w:hAnsiTheme="minorHAnsi" w:cstheme="minorHAnsi" w:hint="eastAsia"/>
          <w:sz w:val="22"/>
          <w:szCs w:val="20"/>
          <w:lang w:eastAsia="zh-CN"/>
        </w:rPr>
        <w:t xml:space="preserve"> </w:t>
      </w:r>
      <w:r w:rsidR="00DD4AE2">
        <w:rPr>
          <w:rFonts w:asciiTheme="minorHAnsi" w:hAnsiTheme="minorHAnsi" w:cstheme="minorHAnsi"/>
          <w:sz w:val="22"/>
          <w:szCs w:val="20"/>
        </w:rPr>
        <w:t xml:space="preserve">(excluding those </w:t>
      </w:r>
      <w:r w:rsidR="00DD4AE2" w:rsidRPr="003F52A1">
        <w:rPr>
          <w:rFonts w:asciiTheme="minorHAnsi" w:hAnsiTheme="minorHAnsi" w:cstheme="minorHAnsi"/>
          <w:sz w:val="22"/>
          <w:szCs w:val="20"/>
        </w:rPr>
        <w:t>with a lift of exactly 1</w:t>
      </w:r>
      <w:r w:rsidR="00DD4AE2">
        <w:rPr>
          <w:rFonts w:asciiTheme="minorHAnsi" w:hAnsiTheme="minorHAnsi" w:cstheme="minorHAnsi"/>
          <w:sz w:val="22"/>
          <w:szCs w:val="20"/>
        </w:rPr>
        <w:t>)</w:t>
      </w:r>
      <w:r w:rsidR="00DD4AE2" w:rsidRPr="003F52A1">
        <w:rPr>
          <w:rFonts w:asciiTheme="minorHAnsi" w:hAnsiTheme="minorHAnsi" w:cstheme="minorHAnsi"/>
          <w:sz w:val="22"/>
          <w:szCs w:val="20"/>
        </w:rPr>
        <w:t>?</w:t>
      </w:r>
      <w:r w:rsidR="00DD4AE2">
        <w:rPr>
          <w:rFonts w:asciiTheme="minorHAnsi" w:hAnsiTheme="minorHAnsi" w:cstheme="minorHAnsi"/>
          <w:sz w:val="22"/>
          <w:szCs w:val="20"/>
        </w:rPr>
        <w:t xml:space="preserve"> </w:t>
      </w:r>
      <w:r w:rsidR="00DD4AE2" w:rsidRPr="003F52A1">
        <w:rPr>
          <w:rFonts w:asciiTheme="minorHAnsi" w:hAnsiTheme="minorHAnsi" w:cstheme="minorHAnsi"/>
          <w:sz w:val="22"/>
          <w:szCs w:val="20"/>
        </w:rPr>
        <w:t xml:space="preserve">Explain in business terms what </w:t>
      </w:r>
      <w:r w:rsidR="00DD4AE2">
        <w:rPr>
          <w:rFonts w:asciiTheme="minorHAnsi" w:hAnsiTheme="minorHAnsi" w:cstheme="minorHAnsi"/>
          <w:sz w:val="22"/>
          <w:szCs w:val="20"/>
        </w:rPr>
        <w:t>the lift value</w:t>
      </w:r>
      <w:r w:rsidR="00DD4AE2" w:rsidRPr="003F52A1">
        <w:rPr>
          <w:rFonts w:asciiTheme="minorHAnsi" w:hAnsiTheme="minorHAnsi" w:cstheme="minorHAnsi"/>
          <w:sz w:val="22"/>
          <w:szCs w:val="20"/>
        </w:rPr>
        <w:t xml:space="preserve"> means </w:t>
      </w:r>
      <w:r w:rsidR="00DD4AE2">
        <w:rPr>
          <w:rFonts w:asciiTheme="minorHAnsi" w:hAnsiTheme="minorHAnsi" w:cstheme="minorHAnsi"/>
          <w:sz w:val="22"/>
          <w:szCs w:val="20"/>
        </w:rPr>
        <w:t>to</w:t>
      </w:r>
      <w:r w:rsidR="00DD4AE2" w:rsidRPr="003F52A1">
        <w:rPr>
          <w:rFonts w:asciiTheme="minorHAnsi" w:hAnsiTheme="minorHAnsi" w:cstheme="minorHAnsi"/>
          <w:sz w:val="22"/>
          <w:szCs w:val="20"/>
        </w:rPr>
        <w:t xml:space="preserve"> you</w:t>
      </w:r>
      <w:r w:rsidR="00DD4AE2" w:rsidRPr="003A43B0">
        <w:rPr>
          <w:rFonts w:ascii="Calibri" w:hAnsi="Calibri"/>
          <w:sz w:val="22"/>
          <w:szCs w:val="20"/>
        </w:rPr>
        <w:t>?</w:t>
      </w:r>
    </w:p>
    <w:p w14:paraId="33EC9F73" w14:textId="0C576285" w:rsidR="005F1A3D" w:rsidRDefault="005F1A3D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There are 14 rules with a lift value between 0.95 and 1.05. This indicates </w:t>
      </w:r>
      <w:r w:rsidRPr="00BD100E">
        <w:rPr>
          <w:rFonts w:asciiTheme="minorHAnsi" w:hAnsiTheme="minorHAnsi" w:cstheme="minorHAnsi"/>
          <w:sz w:val="22"/>
          <w:szCs w:val="20"/>
        </w:rPr>
        <w:t xml:space="preserve">that </w:t>
      </w:r>
      <w:r w:rsidRPr="00BD100E">
        <w:rPr>
          <w:rFonts w:asciiTheme="minorHAnsi" w:hAnsiTheme="minorHAnsi" w:cstheme="minorHAnsi"/>
          <w:color w:val="000000"/>
          <w:sz w:val="22"/>
          <w:szCs w:val="22"/>
        </w:rPr>
        <w:t>these item pairs are not strongly associated with each other</w:t>
      </w:r>
      <w:r w:rsidR="00D112E1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C0780C">
        <w:rPr>
          <w:rFonts w:asciiTheme="minorHAnsi" w:hAnsiTheme="minorHAnsi" w:cstheme="minorHAnsi"/>
          <w:color w:val="000000"/>
          <w:sz w:val="22"/>
          <w:szCs w:val="22"/>
        </w:rPr>
        <w:t>have</w:t>
      </w:r>
      <w:r w:rsidR="00D112E1">
        <w:rPr>
          <w:rFonts w:asciiTheme="minorHAnsi" w:hAnsiTheme="minorHAnsi" w:cstheme="minorHAnsi"/>
          <w:color w:val="000000"/>
          <w:sz w:val="22"/>
          <w:szCs w:val="22"/>
        </w:rPr>
        <w:t xml:space="preserve"> low predictive </w:t>
      </w:r>
      <w:r w:rsidR="00C0780C">
        <w:rPr>
          <w:rFonts w:asciiTheme="minorHAnsi" w:hAnsiTheme="minorHAnsi" w:cstheme="minorHAnsi"/>
          <w:color w:val="000000"/>
          <w:sz w:val="22"/>
          <w:szCs w:val="22"/>
        </w:rPr>
        <w:t>power</w:t>
      </w:r>
      <w:r w:rsidRPr="00BD100E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L</w:t>
      </w:r>
      <w:r w:rsidRPr="0017011F">
        <w:rPr>
          <w:rFonts w:asciiTheme="minorHAnsi" w:hAnsiTheme="minorHAnsi" w:cstheme="minorHAnsi"/>
          <w:color w:val="000000"/>
          <w:sz w:val="22"/>
          <w:szCs w:val="22"/>
        </w:rPr>
        <w:t>ift values are often used in market basket analysis to identify relationships between products that are frequently purchased together.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4E7B596" w14:textId="6AB0DDC2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b/>
          <w:sz w:val="22"/>
          <w:szCs w:val="20"/>
        </w:rPr>
      </w:pPr>
      <w:r w:rsidRPr="003A43B0">
        <w:rPr>
          <w:rFonts w:ascii="Calibri" w:hAnsi="Calibri"/>
          <w:sz w:val="22"/>
          <w:szCs w:val="20"/>
        </w:rPr>
        <w:br/>
        <w:t xml:space="preserve">b) </w:t>
      </w:r>
      <w:r w:rsidRPr="003F52A1">
        <w:rPr>
          <w:rFonts w:asciiTheme="minorHAnsi" w:hAnsiTheme="minorHAnsi" w:cstheme="minorHAnsi"/>
          <w:sz w:val="22"/>
          <w:szCs w:val="20"/>
        </w:rPr>
        <w:t xml:space="preserve">What </w:t>
      </w:r>
      <w:r>
        <w:rPr>
          <w:rFonts w:asciiTheme="minorHAnsi" w:hAnsiTheme="minorHAnsi" w:cstheme="minorHAnsi"/>
          <w:sz w:val="22"/>
          <w:szCs w:val="20"/>
        </w:rPr>
        <w:t>products</w:t>
      </w:r>
      <w:r w:rsidRPr="003F52A1">
        <w:rPr>
          <w:rFonts w:asciiTheme="minorHAnsi" w:hAnsiTheme="minorHAnsi" w:cstheme="minorHAnsi"/>
          <w:sz w:val="22"/>
          <w:szCs w:val="20"/>
        </w:rPr>
        <w:t xml:space="preserve"> are customers with a</w:t>
      </w:r>
      <w:r>
        <w:rPr>
          <w:rFonts w:asciiTheme="minorHAnsi" w:hAnsiTheme="minorHAnsi" w:cstheme="minorHAnsi"/>
          <w:sz w:val="22"/>
          <w:szCs w:val="20"/>
        </w:rPr>
        <w:t xml:space="preserve"> soda </w:t>
      </w:r>
      <w:r w:rsidRPr="003F52A1">
        <w:rPr>
          <w:rFonts w:asciiTheme="minorHAnsi" w:hAnsiTheme="minorHAnsi" w:cstheme="minorHAnsi"/>
          <w:sz w:val="22"/>
          <w:szCs w:val="20"/>
        </w:rPr>
        <w:t>most likely to also have (or be interested in having)? Explain your answer.</w:t>
      </w:r>
      <w:r>
        <w:rPr>
          <w:rFonts w:asciiTheme="minorHAnsi" w:hAnsiTheme="minorHAnsi" w:cstheme="minorHAnsi"/>
          <w:sz w:val="22"/>
          <w:szCs w:val="20"/>
        </w:rPr>
        <w:t xml:space="preserve"> (confidence)</w:t>
      </w:r>
      <w:r w:rsidRPr="003F52A1">
        <w:rPr>
          <w:rFonts w:asciiTheme="minorHAnsi" w:hAnsiTheme="minorHAnsi" w:cstheme="minorHAnsi"/>
          <w:sz w:val="22"/>
          <w:szCs w:val="20"/>
        </w:rPr>
        <w:br/>
      </w:r>
      <w:r w:rsidRPr="003A43B0">
        <w:rPr>
          <w:rFonts w:ascii="Calibri" w:hAnsi="Calibri"/>
          <w:sz w:val="22"/>
          <w:szCs w:val="20"/>
        </w:rPr>
        <w:br/>
      </w:r>
      <w:r w:rsidRPr="003A43B0">
        <w:rPr>
          <w:rFonts w:ascii="Calibri" w:hAnsi="Calibri"/>
          <w:b/>
          <w:sz w:val="22"/>
          <w:szCs w:val="20"/>
        </w:rPr>
        <w:t xml:space="preserve">     (HINT: Sort the rules in alphabetical order to make those rules easier to find.)</w:t>
      </w:r>
    </w:p>
    <w:p w14:paraId="1C23B81E" w14:textId="77777777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b/>
          <w:color w:val="FF0000"/>
          <w:sz w:val="22"/>
          <w:szCs w:val="20"/>
        </w:rPr>
      </w:pPr>
    </w:p>
    <w:p w14:paraId="215B243A" w14:textId="5053457E" w:rsidR="00DD4AE2" w:rsidRDefault="00B07CBE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bCs/>
          <w:sz w:val="22"/>
          <w:szCs w:val="20"/>
        </w:rPr>
      </w:pPr>
      <w:r w:rsidRPr="00B07CBE">
        <w:rPr>
          <w:rFonts w:ascii="Calibri" w:hAnsi="Calibri"/>
          <w:bCs/>
          <w:sz w:val="22"/>
          <w:szCs w:val="20"/>
        </w:rPr>
        <w:t>According to confidence</w:t>
      </w:r>
      <w:r w:rsidR="002A1111">
        <w:rPr>
          <w:rFonts w:ascii="Calibri" w:hAnsi="Calibri"/>
          <w:bCs/>
          <w:sz w:val="22"/>
          <w:szCs w:val="20"/>
        </w:rPr>
        <w:t>,</w:t>
      </w:r>
      <w:r>
        <w:rPr>
          <w:rFonts w:ascii="Calibri" w:hAnsi="Calibri"/>
          <w:bCs/>
          <w:sz w:val="22"/>
          <w:szCs w:val="20"/>
        </w:rPr>
        <w:t xml:space="preserve"> </w:t>
      </w:r>
      <w:r w:rsidR="00AD4E9E">
        <w:rPr>
          <w:rFonts w:ascii="Calibri" w:hAnsi="Calibri"/>
          <w:bCs/>
          <w:sz w:val="22"/>
          <w:szCs w:val="20"/>
        </w:rPr>
        <w:t xml:space="preserve">the answer will be whole milk </w:t>
      </w:r>
    </w:p>
    <w:p w14:paraId="36F2814E" w14:textId="05513D95" w:rsidR="00AD4E9E" w:rsidRPr="00B07CBE" w:rsidRDefault="00AD4E9E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bCs/>
          <w:sz w:val="22"/>
          <w:szCs w:val="20"/>
        </w:rPr>
      </w:pPr>
      <w:r>
        <w:rPr>
          <w:rFonts w:ascii="Calibri" w:hAnsi="Calibri"/>
          <w:bCs/>
          <w:sz w:val="22"/>
          <w:szCs w:val="20"/>
        </w:rPr>
        <w:t xml:space="preserve">Soda and whole milk </w:t>
      </w:r>
      <w:r w:rsidR="002A1111">
        <w:rPr>
          <w:rFonts w:ascii="Calibri" w:hAnsi="Calibri"/>
          <w:bCs/>
          <w:sz w:val="22"/>
          <w:szCs w:val="20"/>
        </w:rPr>
        <w:t>have</w:t>
      </w:r>
      <w:r>
        <w:rPr>
          <w:rFonts w:ascii="Calibri" w:hAnsi="Calibri"/>
          <w:bCs/>
          <w:sz w:val="22"/>
          <w:szCs w:val="20"/>
        </w:rPr>
        <w:t xml:space="preserve"> the highest confidence of 0.229, </w:t>
      </w:r>
      <w:r w:rsidR="002A1111">
        <w:rPr>
          <w:rFonts w:ascii="Calibri" w:hAnsi="Calibri"/>
          <w:bCs/>
          <w:sz w:val="22"/>
          <w:szCs w:val="20"/>
        </w:rPr>
        <w:t>thus the probability that a customer with soda will also buy whole milk is 22.9%</w:t>
      </w:r>
    </w:p>
    <w:p w14:paraId="3E11E74B" w14:textId="77777777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b/>
          <w:sz w:val="22"/>
          <w:szCs w:val="20"/>
        </w:rPr>
      </w:pPr>
    </w:p>
    <w:p w14:paraId="5B43B80B" w14:textId="77777777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b/>
          <w:sz w:val="22"/>
          <w:szCs w:val="20"/>
        </w:rPr>
      </w:pPr>
    </w:p>
    <w:p w14:paraId="408989EE" w14:textId="77777777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sz w:val="22"/>
          <w:szCs w:val="20"/>
        </w:rPr>
      </w:pPr>
      <w:r w:rsidRPr="00AF6F60">
        <w:rPr>
          <w:rFonts w:ascii="Calibri" w:hAnsi="Calibri"/>
          <w:sz w:val="22"/>
          <w:szCs w:val="20"/>
        </w:rPr>
        <w:t xml:space="preserve">c) </w:t>
      </w:r>
      <w:r w:rsidRPr="00574699">
        <w:rPr>
          <w:rFonts w:ascii="Calibri" w:hAnsi="Calibri"/>
          <w:sz w:val="22"/>
          <w:szCs w:val="20"/>
        </w:rPr>
        <w:t xml:space="preserve">Compare rule </w:t>
      </w:r>
      <w:r>
        <w:rPr>
          <w:rFonts w:ascii="Calibri" w:hAnsi="Calibri"/>
          <w:sz w:val="22"/>
          <w:szCs w:val="20"/>
        </w:rPr>
        <w:t xml:space="preserve">302 </w:t>
      </w:r>
      <w:r w:rsidRPr="00574699">
        <w:rPr>
          <w:rFonts w:ascii="Calibri" w:hAnsi="Calibri"/>
          <w:sz w:val="22"/>
          <w:szCs w:val="20"/>
        </w:rPr>
        <w:t>{</w:t>
      </w:r>
      <w:r>
        <w:rPr>
          <w:rFonts w:ascii="Calibri" w:hAnsi="Calibri"/>
          <w:sz w:val="22"/>
          <w:szCs w:val="20"/>
        </w:rPr>
        <w:t>canned beer</w:t>
      </w:r>
      <w:r w:rsidRPr="00574699">
        <w:rPr>
          <w:rFonts w:ascii="Calibri" w:hAnsi="Calibri"/>
          <w:sz w:val="22"/>
          <w:szCs w:val="20"/>
        </w:rPr>
        <w:t>} =&gt; {</w:t>
      </w:r>
      <w:r>
        <w:rPr>
          <w:rFonts w:ascii="Calibri" w:hAnsi="Calibri"/>
          <w:sz w:val="22"/>
          <w:szCs w:val="20"/>
        </w:rPr>
        <w:t>shopping bags</w:t>
      </w:r>
      <w:r w:rsidRPr="00574699">
        <w:rPr>
          <w:rFonts w:ascii="Calibri" w:hAnsi="Calibri"/>
          <w:sz w:val="22"/>
          <w:szCs w:val="20"/>
        </w:rPr>
        <w:t>} and rule</w:t>
      </w:r>
      <w:r>
        <w:rPr>
          <w:rFonts w:ascii="Calibri" w:hAnsi="Calibri"/>
          <w:sz w:val="22"/>
          <w:szCs w:val="20"/>
        </w:rPr>
        <w:t xml:space="preserve"> 461</w:t>
      </w:r>
      <w:r w:rsidRPr="00574699">
        <w:rPr>
          <w:rFonts w:ascii="Calibri" w:hAnsi="Calibri"/>
          <w:sz w:val="22"/>
          <w:szCs w:val="20"/>
        </w:rPr>
        <w:t>: {</w:t>
      </w:r>
      <w:r>
        <w:rPr>
          <w:rFonts w:ascii="Calibri" w:hAnsi="Calibri"/>
          <w:sz w:val="22"/>
          <w:szCs w:val="20"/>
        </w:rPr>
        <w:t>canned beer</w:t>
      </w:r>
      <w:r w:rsidRPr="00574699">
        <w:rPr>
          <w:rFonts w:ascii="Calibri" w:hAnsi="Calibri"/>
          <w:sz w:val="22"/>
          <w:szCs w:val="20"/>
        </w:rPr>
        <w:t>} =&gt; {</w:t>
      </w:r>
      <w:r>
        <w:rPr>
          <w:rFonts w:ascii="Calibri" w:hAnsi="Calibri"/>
          <w:sz w:val="22"/>
          <w:szCs w:val="20"/>
        </w:rPr>
        <w:t>roll/buns</w:t>
      </w:r>
      <w:r w:rsidRPr="00574699">
        <w:rPr>
          <w:rFonts w:ascii="Calibri" w:hAnsi="Calibri"/>
          <w:sz w:val="22"/>
          <w:szCs w:val="20"/>
        </w:rPr>
        <w:t xml:space="preserve">}. Explain in business terms what it means and what you, as a </w:t>
      </w:r>
      <w:r>
        <w:rPr>
          <w:rFonts w:ascii="Calibri" w:hAnsi="Calibri" w:hint="eastAsia"/>
          <w:sz w:val="22"/>
          <w:szCs w:val="20"/>
          <w:lang w:eastAsia="zh-CN"/>
        </w:rPr>
        <w:t>supermarket</w:t>
      </w:r>
      <w:r w:rsidRPr="00574699">
        <w:rPr>
          <w:rFonts w:ascii="Calibri" w:hAnsi="Calibri"/>
          <w:sz w:val="22"/>
          <w:szCs w:val="20"/>
        </w:rPr>
        <w:t xml:space="preserve"> manager, should do with that information.</w:t>
      </w:r>
    </w:p>
    <w:p w14:paraId="777D4686" w14:textId="2B97DD29" w:rsidR="00DD4AE2" w:rsidRDefault="008D3405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Suppo</w:t>
      </w:r>
      <w:r w:rsidR="005E76C2">
        <w:rPr>
          <w:rFonts w:ascii="Calibri" w:hAnsi="Calibri"/>
          <w:sz w:val="22"/>
          <w:szCs w:val="20"/>
        </w:rPr>
        <w:t>rt and confidence are similar concepts, but they differ from lift. Rule 461 has a lift value less than 1, while rule 302 has a</w:t>
      </w:r>
      <w:r w:rsidR="003D682B">
        <w:rPr>
          <w:rFonts w:ascii="Calibri" w:hAnsi="Calibri"/>
          <w:sz w:val="22"/>
          <w:szCs w:val="20"/>
        </w:rPr>
        <w:t xml:space="preserve"> </w:t>
      </w:r>
      <w:r w:rsidR="005E76C2">
        <w:rPr>
          <w:rFonts w:ascii="Calibri" w:hAnsi="Calibri"/>
          <w:sz w:val="22"/>
          <w:szCs w:val="20"/>
        </w:rPr>
        <w:t>lift</w:t>
      </w:r>
      <w:r w:rsidR="003D682B">
        <w:rPr>
          <w:rFonts w:ascii="Calibri" w:hAnsi="Calibri"/>
          <w:sz w:val="22"/>
          <w:szCs w:val="20"/>
        </w:rPr>
        <w:t xml:space="preserve"> value greater than 1 This means that the customers who purchase</w:t>
      </w:r>
      <w:r w:rsidR="005D3730">
        <w:rPr>
          <w:rFonts w:ascii="Calibri" w:hAnsi="Calibri"/>
          <w:sz w:val="22"/>
          <w:szCs w:val="20"/>
        </w:rPr>
        <w:t xml:space="preserve"> canned beer are less likely to buy roll/buns but more likely to buy shopping bags compared to random chance. </w:t>
      </w:r>
      <w:r w:rsidR="000C26A1">
        <w:rPr>
          <w:rFonts w:ascii="Calibri" w:hAnsi="Calibri"/>
          <w:sz w:val="22"/>
          <w:szCs w:val="20"/>
        </w:rPr>
        <w:t>There is no single answer.</w:t>
      </w:r>
      <w:r w:rsidR="005E76C2">
        <w:rPr>
          <w:rFonts w:ascii="Calibri" w:hAnsi="Calibri"/>
          <w:sz w:val="22"/>
          <w:szCs w:val="20"/>
        </w:rPr>
        <w:t xml:space="preserve"> </w:t>
      </w:r>
    </w:p>
    <w:p w14:paraId="0BB4E414" w14:textId="5B45120B" w:rsidR="00520D35" w:rsidRDefault="00520D35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If a manager wants to boost the sale of </w:t>
      </w:r>
      <w:r w:rsidR="000942C5">
        <w:rPr>
          <w:rFonts w:ascii="Calibri" w:hAnsi="Calibri"/>
          <w:sz w:val="22"/>
          <w:szCs w:val="20"/>
        </w:rPr>
        <w:t>milk,</w:t>
      </w:r>
      <w:r>
        <w:rPr>
          <w:rFonts w:ascii="Calibri" w:hAnsi="Calibri"/>
          <w:sz w:val="22"/>
          <w:szCs w:val="20"/>
        </w:rPr>
        <w:t xml:space="preserve"> </w:t>
      </w:r>
      <w:r w:rsidR="00D674F2">
        <w:rPr>
          <w:rFonts w:ascii="Calibri" w:hAnsi="Calibri"/>
          <w:sz w:val="22"/>
          <w:szCs w:val="20"/>
        </w:rPr>
        <w:t>she could target customers buying yogurt and</w:t>
      </w:r>
      <w:r w:rsidR="00E75BF2">
        <w:rPr>
          <w:rFonts w:ascii="Calibri" w:hAnsi="Calibri"/>
          <w:sz w:val="22"/>
          <w:szCs w:val="20"/>
        </w:rPr>
        <w:t xml:space="preserve"> curd with a campaign </w:t>
      </w:r>
      <w:r w:rsidR="000942C5">
        <w:rPr>
          <w:rFonts w:ascii="Calibri" w:hAnsi="Calibri"/>
          <w:sz w:val="22"/>
          <w:szCs w:val="20"/>
        </w:rPr>
        <w:t>promoting milk</w:t>
      </w:r>
    </w:p>
    <w:p w14:paraId="3A478512" w14:textId="6B943871" w:rsidR="004D7920" w:rsidRDefault="004D7920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="Calibri" w:hAnsi="Calibri"/>
          <w:sz w:val="22"/>
          <w:szCs w:val="20"/>
        </w:rPr>
      </w:pPr>
    </w:p>
    <w:p w14:paraId="1C07856F" w14:textId="7480C5AB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b/>
          <w:color w:val="FF0000"/>
          <w:sz w:val="22"/>
        </w:rPr>
      </w:pPr>
    </w:p>
    <w:p w14:paraId="6796A573" w14:textId="77777777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b/>
          <w:color w:val="FF0000"/>
          <w:sz w:val="22"/>
        </w:rPr>
      </w:pPr>
    </w:p>
    <w:p w14:paraId="32465A09" w14:textId="77777777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b/>
          <w:color w:val="FF0000"/>
          <w:sz w:val="22"/>
        </w:rPr>
      </w:pPr>
    </w:p>
    <w:p w14:paraId="1AADF285" w14:textId="77777777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b/>
          <w:color w:val="FF0000"/>
          <w:sz w:val="22"/>
        </w:rPr>
      </w:pPr>
    </w:p>
    <w:p w14:paraId="3A7938CC" w14:textId="77777777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b/>
          <w:color w:val="FF0000"/>
          <w:sz w:val="22"/>
        </w:rPr>
      </w:pPr>
    </w:p>
    <w:p w14:paraId="1B41543F" w14:textId="77777777" w:rsidR="00DD4AE2" w:rsidRDefault="00DD4AE2" w:rsidP="00DD4A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D9D9D9" w:themeFill="background1" w:themeFillShade="D9"/>
        <w:rPr>
          <w:rFonts w:asciiTheme="minorHAnsi" w:hAnsiTheme="minorHAnsi"/>
          <w:b/>
          <w:color w:val="FF0000"/>
          <w:sz w:val="22"/>
        </w:rPr>
      </w:pPr>
    </w:p>
    <w:sectPr w:rsidR="00DD4AE2" w:rsidSect="008E06CC">
      <w:footerReference w:type="default" r:id="rId15"/>
      <w:pgSz w:w="12240" w:h="15840" w:code="1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ECCB" w14:textId="77777777" w:rsidR="001C7C49" w:rsidRDefault="001C7C49" w:rsidP="00530675">
      <w:r>
        <w:separator/>
      </w:r>
    </w:p>
  </w:endnote>
  <w:endnote w:type="continuationSeparator" w:id="0">
    <w:p w14:paraId="025AB9B9" w14:textId="77777777" w:rsidR="001C7C49" w:rsidRDefault="001C7C49" w:rsidP="0053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BB76" w14:textId="77777777" w:rsidR="00530675" w:rsidRPr="00107276" w:rsidRDefault="00530675">
    <w:pPr>
      <w:pStyle w:val="Footer"/>
      <w:rPr>
        <w:rFonts w:asciiTheme="minorHAnsi" w:hAnsiTheme="minorHAnsi"/>
        <w:sz w:val="20"/>
        <w:szCs w:val="20"/>
      </w:rPr>
    </w:pPr>
    <w:r w:rsidRPr="00107276">
      <w:rPr>
        <w:rFonts w:asciiTheme="minorHAnsi" w:hAnsiTheme="minorHAnsi"/>
        <w:sz w:val="20"/>
        <w:szCs w:val="20"/>
      </w:rPr>
      <w:t xml:space="preserve">Page </w:t>
    </w:r>
    <w:r w:rsidRPr="00107276">
      <w:rPr>
        <w:rFonts w:asciiTheme="minorHAnsi" w:hAnsiTheme="minorHAnsi"/>
        <w:sz w:val="20"/>
        <w:szCs w:val="20"/>
      </w:rPr>
      <w:fldChar w:fldCharType="begin"/>
    </w:r>
    <w:r w:rsidRPr="00B011CE">
      <w:rPr>
        <w:rFonts w:asciiTheme="minorHAnsi" w:hAnsiTheme="minorHAnsi"/>
        <w:sz w:val="20"/>
        <w:szCs w:val="20"/>
      </w:rPr>
      <w:instrText xml:space="preserve"> PAGE   \* MERGEFORMAT </w:instrText>
    </w:r>
    <w:r w:rsidRPr="00107276">
      <w:rPr>
        <w:rFonts w:asciiTheme="minorHAnsi" w:hAnsiTheme="minorHAnsi"/>
        <w:sz w:val="20"/>
        <w:szCs w:val="20"/>
      </w:rPr>
      <w:fldChar w:fldCharType="separate"/>
    </w:r>
    <w:r w:rsidR="001459C6">
      <w:rPr>
        <w:rFonts w:asciiTheme="minorHAnsi" w:hAnsiTheme="minorHAnsi"/>
        <w:noProof/>
        <w:sz w:val="20"/>
        <w:szCs w:val="20"/>
      </w:rPr>
      <w:t>5</w:t>
    </w:r>
    <w:r w:rsidRPr="00107276">
      <w:rPr>
        <w:rFonts w:asciiTheme="minorHAnsi" w:hAnsiTheme="minorHAns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B921" w14:textId="77777777" w:rsidR="001C7C49" w:rsidRDefault="001C7C49" w:rsidP="00530675">
      <w:r>
        <w:separator/>
      </w:r>
    </w:p>
  </w:footnote>
  <w:footnote w:type="continuationSeparator" w:id="0">
    <w:p w14:paraId="2EBFE58C" w14:textId="77777777" w:rsidR="001C7C49" w:rsidRDefault="001C7C49" w:rsidP="00530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605"/>
    <w:multiLevelType w:val="hybridMultilevel"/>
    <w:tmpl w:val="97BECF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4AAF"/>
    <w:multiLevelType w:val="hybridMultilevel"/>
    <w:tmpl w:val="FA066C36"/>
    <w:lvl w:ilvl="0" w:tplc="D98ED8D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17E5"/>
    <w:multiLevelType w:val="hybridMultilevel"/>
    <w:tmpl w:val="F1562D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739B5"/>
    <w:multiLevelType w:val="hybridMultilevel"/>
    <w:tmpl w:val="48381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90BE0"/>
    <w:multiLevelType w:val="hybridMultilevel"/>
    <w:tmpl w:val="65387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C753E"/>
    <w:multiLevelType w:val="hybridMultilevel"/>
    <w:tmpl w:val="97BECF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D5F94"/>
    <w:multiLevelType w:val="hybridMultilevel"/>
    <w:tmpl w:val="FCD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216EE"/>
    <w:multiLevelType w:val="hybridMultilevel"/>
    <w:tmpl w:val="47C82E42"/>
    <w:lvl w:ilvl="0" w:tplc="AE406426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color w:val="auto"/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1B14C1"/>
    <w:multiLevelType w:val="hybridMultilevel"/>
    <w:tmpl w:val="C9D8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20EFE"/>
    <w:multiLevelType w:val="hybridMultilevel"/>
    <w:tmpl w:val="C20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F2BA6"/>
    <w:multiLevelType w:val="hybridMultilevel"/>
    <w:tmpl w:val="4762DF20"/>
    <w:lvl w:ilvl="0" w:tplc="617AF7C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2C61F8"/>
    <w:multiLevelType w:val="hybridMultilevel"/>
    <w:tmpl w:val="7898FE84"/>
    <w:lvl w:ilvl="0" w:tplc="9B3A6FB2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DE7147"/>
    <w:multiLevelType w:val="hybridMultilevel"/>
    <w:tmpl w:val="DF58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55C4F"/>
    <w:multiLevelType w:val="hybridMultilevel"/>
    <w:tmpl w:val="11A0AC52"/>
    <w:lvl w:ilvl="0" w:tplc="E1A0632C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D7EB4"/>
    <w:multiLevelType w:val="hybridMultilevel"/>
    <w:tmpl w:val="1DA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06986"/>
    <w:multiLevelType w:val="hybridMultilevel"/>
    <w:tmpl w:val="3766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339A3"/>
    <w:multiLevelType w:val="hybridMultilevel"/>
    <w:tmpl w:val="A36A8A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F76F0"/>
    <w:multiLevelType w:val="hybridMultilevel"/>
    <w:tmpl w:val="97BECF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5131D2"/>
    <w:multiLevelType w:val="hybridMultilevel"/>
    <w:tmpl w:val="D33644C8"/>
    <w:lvl w:ilvl="0" w:tplc="2E48F2C6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92815"/>
    <w:multiLevelType w:val="hybridMultilevel"/>
    <w:tmpl w:val="12245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94DD2"/>
    <w:multiLevelType w:val="hybridMultilevel"/>
    <w:tmpl w:val="28E2C6BC"/>
    <w:lvl w:ilvl="0" w:tplc="A94EA524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2785596">
    <w:abstractNumId w:val="10"/>
  </w:num>
  <w:num w:numId="2" w16cid:durableId="676542422">
    <w:abstractNumId w:val="9"/>
  </w:num>
  <w:num w:numId="3" w16cid:durableId="1030496154">
    <w:abstractNumId w:val="2"/>
  </w:num>
  <w:num w:numId="4" w16cid:durableId="1659000101">
    <w:abstractNumId w:val="20"/>
  </w:num>
  <w:num w:numId="5" w16cid:durableId="482164254">
    <w:abstractNumId w:val="6"/>
  </w:num>
  <w:num w:numId="6" w16cid:durableId="1830902909">
    <w:abstractNumId w:val="12"/>
  </w:num>
  <w:num w:numId="7" w16cid:durableId="1860923702">
    <w:abstractNumId w:val="7"/>
  </w:num>
  <w:num w:numId="8" w16cid:durableId="1940064688">
    <w:abstractNumId w:val="3"/>
  </w:num>
  <w:num w:numId="9" w16cid:durableId="1978021882">
    <w:abstractNumId w:val="15"/>
  </w:num>
  <w:num w:numId="10" w16cid:durableId="1714109780">
    <w:abstractNumId w:val="11"/>
  </w:num>
  <w:num w:numId="11" w16cid:durableId="325868371">
    <w:abstractNumId w:val="1"/>
  </w:num>
  <w:num w:numId="12" w16cid:durableId="36512676">
    <w:abstractNumId w:val="19"/>
  </w:num>
  <w:num w:numId="13" w16cid:durableId="2085103869">
    <w:abstractNumId w:val="4"/>
  </w:num>
  <w:num w:numId="14" w16cid:durableId="1881817676">
    <w:abstractNumId w:val="8"/>
  </w:num>
  <w:num w:numId="15" w16cid:durableId="2143038560">
    <w:abstractNumId w:val="14"/>
  </w:num>
  <w:num w:numId="16" w16cid:durableId="946039920">
    <w:abstractNumId w:val="13"/>
  </w:num>
  <w:num w:numId="17" w16cid:durableId="1005866646">
    <w:abstractNumId w:val="18"/>
  </w:num>
  <w:num w:numId="18" w16cid:durableId="1625887970">
    <w:abstractNumId w:val="16"/>
  </w:num>
  <w:num w:numId="19" w16cid:durableId="793672614">
    <w:abstractNumId w:val="0"/>
  </w:num>
  <w:num w:numId="20" w16cid:durableId="272858222">
    <w:abstractNumId w:val="5"/>
  </w:num>
  <w:num w:numId="21" w16cid:durableId="11648554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MjW3tDCxNLAwMTJX0lEKTi0uzszPAykwrAUAIu21CSwAAAA="/>
  </w:docVars>
  <w:rsids>
    <w:rsidRoot w:val="00FE1E23"/>
    <w:rsid w:val="00001C92"/>
    <w:rsid w:val="000022D6"/>
    <w:rsid w:val="000038AA"/>
    <w:rsid w:val="0001144A"/>
    <w:rsid w:val="00014CE1"/>
    <w:rsid w:val="00044793"/>
    <w:rsid w:val="0005032E"/>
    <w:rsid w:val="0006179C"/>
    <w:rsid w:val="00066AEC"/>
    <w:rsid w:val="0007064A"/>
    <w:rsid w:val="00070A54"/>
    <w:rsid w:val="0007142D"/>
    <w:rsid w:val="00074A81"/>
    <w:rsid w:val="000817F4"/>
    <w:rsid w:val="00081B50"/>
    <w:rsid w:val="00083529"/>
    <w:rsid w:val="000942C5"/>
    <w:rsid w:val="000B0C90"/>
    <w:rsid w:val="000B1527"/>
    <w:rsid w:val="000C26A1"/>
    <w:rsid w:val="000C369C"/>
    <w:rsid w:val="000C36E7"/>
    <w:rsid w:val="000E300B"/>
    <w:rsid w:val="000F6D9C"/>
    <w:rsid w:val="00101E51"/>
    <w:rsid w:val="00107276"/>
    <w:rsid w:val="001109CE"/>
    <w:rsid w:val="00121575"/>
    <w:rsid w:val="00122137"/>
    <w:rsid w:val="001251E1"/>
    <w:rsid w:val="001311E4"/>
    <w:rsid w:val="00137B7D"/>
    <w:rsid w:val="00145148"/>
    <w:rsid w:val="001459C6"/>
    <w:rsid w:val="00147F10"/>
    <w:rsid w:val="001524D9"/>
    <w:rsid w:val="00155CD5"/>
    <w:rsid w:val="001570D5"/>
    <w:rsid w:val="00165D86"/>
    <w:rsid w:val="00166D93"/>
    <w:rsid w:val="00167FAD"/>
    <w:rsid w:val="0017011F"/>
    <w:rsid w:val="00190CE2"/>
    <w:rsid w:val="001A061C"/>
    <w:rsid w:val="001A4CE2"/>
    <w:rsid w:val="001B58DE"/>
    <w:rsid w:val="001B74F8"/>
    <w:rsid w:val="001C3A96"/>
    <w:rsid w:val="001C470F"/>
    <w:rsid w:val="001C7C49"/>
    <w:rsid w:val="001F3320"/>
    <w:rsid w:val="00206715"/>
    <w:rsid w:val="00220EB8"/>
    <w:rsid w:val="00224E04"/>
    <w:rsid w:val="0023799C"/>
    <w:rsid w:val="002439CE"/>
    <w:rsid w:val="002523F1"/>
    <w:rsid w:val="002529B8"/>
    <w:rsid w:val="00252BBC"/>
    <w:rsid w:val="00261493"/>
    <w:rsid w:val="00284AEA"/>
    <w:rsid w:val="002A096B"/>
    <w:rsid w:val="002A1111"/>
    <w:rsid w:val="002A1D94"/>
    <w:rsid w:val="002A20CC"/>
    <w:rsid w:val="002C396F"/>
    <w:rsid w:val="002C524B"/>
    <w:rsid w:val="002F3D1B"/>
    <w:rsid w:val="002F5EA1"/>
    <w:rsid w:val="002F693D"/>
    <w:rsid w:val="00302541"/>
    <w:rsid w:val="00302FDC"/>
    <w:rsid w:val="00303348"/>
    <w:rsid w:val="00303C8E"/>
    <w:rsid w:val="00310638"/>
    <w:rsid w:val="003112C6"/>
    <w:rsid w:val="00315369"/>
    <w:rsid w:val="00323751"/>
    <w:rsid w:val="00341723"/>
    <w:rsid w:val="00342A6D"/>
    <w:rsid w:val="003454A8"/>
    <w:rsid w:val="00351889"/>
    <w:rsid w:val="00355667"/>
    <w:rsid w:val="00375E3D"/>
    <w:rsid w:val="00383B7F"/>
    <w:rsid w:val="003916D6"/>
    <w:rsid w:val="003A0341"/>
    <w:rsid w:val="003A2DB2"/>
    <w:rsid w:val="003A43B0"/>
    <w:rsid w:val="003B14CD"/>
    <w:rsid w:val="003B285F"/>
    <w:rsid w:val="003C0A24"/>
    <w:rsid w:val="003C487C"/>
    <w:rsid w:val="003D4F7B"/>
    <w:rsid w:val="003D5A87"/>
    <w:rsid w:val="003D682B"/>
    <w:rsid w:val="003E2957"/>
    <w:rsid w:val="003E30EF"/>
    <w:rsid w:val="003E577D"/>
    <w:rsid w:val="003E7A38"/>
    <w:rsid w:val="003F0D95"/>
    <w:rsid w:val="003F23B7"/>
    <w:rsid w:val="003F52A1"/>
    <w:rsid w:val="00402E83"/>
    <w:rsid w:val="00403491"/>
    <w:rsid w:val="00404A58"/>
    <w:rsid w:val="00407A29"/>
    <w:rsid w:val="004134A4"/>
    <w:rsid w:val="0041370D"/>
    <w:rsid w:val="00427C6E"/>
    <w:rsid w:val="004436AE"/>
    <w:rsid w:val="0044469B"/>
    <w:rsid w:val="00452902"/>
    <w:rsid w:val="00475C20"/>
    <w:rsid w:val="00476DAE"/>
    <w:rsid w:val="00476E95"/>
    <w:rsid w:val="00481A91"/>
    <w:rsid w:val="00485C66"/>
    <w:rsid w:val="00487BF3"/>
    <w:rsid w:val="004A5BDD"/>
    <w:rsid w:val="004B1F11"/>
    <w:rsid w:val="004B2245"/>
    <w:rsid w:val="004C09AC"/>
    <w:rsid w:val="004C1458"/>
    <w:rsid w:val="004C5B50"/>
    <w:rsid w:val="004D06F8"/>
    <w:rsid w:val="004D4B0D"/>
    <w:rsid w:val="004D7920"/>
    <w:rsid w:val="004E4E3C"/>
    <w:rsid w:val="004F0330"/>
    <w:rsid w:val="004F068F"/>
    <w:rsid w:val="005003A4"/>
    <w:rsid w:val="00500BE1"/>
    <w:rsid w:val="00503853"/>
    <w:rsid w:val="00506E00"/>
    <w:rsid w:val="005138AA"/>
    <w:rsid w:val="00520D35"/>
    <w:rsid w:val="00530675"/>
    <w:rsid w:val="00540551"/>
    <w:rsid w:val="005453F0"/>
    <w:rsid w:val="00563C9B"/>
    <w:rsid w:val="005649B5"/>
    <w:rsid w:val="00594874"/>
    <w:rsid w:val="0059589C"/>
    <w:rsid w:val="005A58C0"/>
    <w:rsid w:val="005A6DFF"/>
    <w:rsid w:val="005B241B"/>
    <w:rsid w:val="005B3D64"/>
    <w:rsid w:val="005B4FAC"/>
    <w:rsid w:val="005C16BE"/>
    <w:rsid w:val="005C30D0"/>
    <w:rsid w:val="005D0CDE"/>
    <w:rsid w:val="005D3730"/>
    <w:rsid w:val="005E1AFC"/>
    <w:rsid w:val="005E4A01"/>
    <w:rsid w:val="005E76C2"/>
    <w:rsid w:val="005F1A3D"/>
    <w:rsid w:val="005F3DFB"/>
    <w:rsid w:val="005F4EB4"/>
    <w:rsid w:val="00605133"/>
    <w:rsid w:val="00605B93"/>
    <w:rsid w:val="00607F00"/>
    <w:rsid w:val="00610962"/>
    <w:rsid w:val="006163FC"/>
    <w:rsid w:val="006205A2"/>
    <w:rsid w:val="006206EC"/>
    <w:rsid w:val="00626BBC"/>
    <w:rsid w:val="00627FC1"/>
    <w:rsid w:val="00634BAD"/>
    <w:rsid w:val="00635F69"/>
    <w:rsid w:val="00637FFD"/>
    <w:rsid w:val="006520D5"/>
    <w:rsid w:val="00656AF9"/>
    <w:rsid w:val="0066073F"/>
    <w:rsid w:val="00664ACC"/>
    <w:rsid w:val="00670066"/>
    <w:rsid w:val="00681760"/>
    <w:rsid w:val="0068389F"/>
    <w:rsid w:val="00690B7D"/>
    <w:rsid w:val="00691E9D"/>
    <w:rsid w:val="00693385"/>
    <w:rsid w:val="0069560F"/>
    <w:rsid w:val="006A1936"/>
    <w:rsid w:val="006A41C8"/>
    <w:rsid w:val="006A4CB9"/>
    <w:rsid w:val="006A5139"/>
    <w:rsid w:val="006A76A2"/>
    <w:rsid w:val="006B6C43"/>
    <w:rsid w:val="006B7DB8"/>
    <w:rsid w:val="006C30A5"/>
    <w:rsid w:val="006C49FD"/>
    <w:rsid w:val="006C6798"/>
    <w:rsid w:val="006C7B1F"/>
    <w:rsid w:val="006E1C90"/>
    <w:rsid w:val="006E463F"/>
    <w:rsid w:val="006F6B90"/>
    <w:rsid w:val="007109BE"/>
    <w:rsid w:val="00710CB1"/>
    <w:rsid w:val="00712D1F"/>
    <w:rsid w:val="00713002"/>
    <w:rsid w:val="00715E49"/>
    <w:rsid w:val="007160A8"/>
    <w:rsid w:val="00726865"/>
    <w:rsid w:val="0074028B"/>
    <w:rsid w:val="00740B00"/>
    <w:rsid w:val="00740BC6"/>
    <w:rsid w:val="00750F33"/>
    <w:rsid w:val="00754948"/>
    <w:rsid w:val="00755FFC"/>
    <w:rsid w:val="00761007"/>
    <w:rsid w:val="0076776A"/>
    <w:rsid w:val="00771B27"/>
    <w:rsid w:val="00791E06"/>
    <w:rsid w:val="007A3396"/>
    <w:rsid w:val="007B3A66"/>
    <w:rsid w:val="007C484A"/>
    <w:rsid w:val="007C48F9"/>
    <w:rsid w:val="007C6824"/>
    <w:rsid w:val="007E32E6"/>
    <w:rsid w:val="007F2432"/>
    <w:rsid w:val="00803FAB"/>
    <w:rsid w:val="00805244"/>
    <w:rsid w:val="008073E4"/>
    <w:rsid w:val="008154A8"/>
    <w:rsid w:val="00816996"/>
    <w:rsid w:val="008256D2"/>
    <w:rsid w:val="00844D88"/>
    <w:rsid w:val="008548DB"/>
    <w:rsid w:val="0086571D"/>
    <w:rsid w:val="008665C2"/>
    <w:rsid w:val="00877F5C"/>
    <w:rsid w:val="00882C39"/>
    <w:rsid w:val="00884FD7"/>
    <w:rsid w:val="008864B7"/>
    <w:rsid w:val="00890BF6"/>
    <w:rsid w:val="008931BA"/>
    <w:rsid w:val="008C47ED"/>
    <w:rsid w:val="008C4B37"/>
    <w:rsid w:val="008C673B"/>
    <w:rsid w:val="008D085A"/>
    <w:rsid w:val="008D3405"/>
    <w:rsid w:val="008D7A1F"/>
    <w:rsid w:val="008E0467"/>
    <w:rsid w:val="008E06CC"/>
    <w:rsid w:val="008E46F5"/>
    <w:rsid w:val="008F50E1"/>
    <w:rsid w:val="0090081D"/>
    <w:rsid w:val="00901715"/>
    <w:rsid w:val="00924F9C"/>
    <w:rsid w:val="00926C20"/>
    <w:rsid w:val="00932391"/>
    <w:rsid w:val="0093396D"/>
    <w:rsid w:val="00943116"/>
    <w:rsid w:val="0094374E"/>
    <w:rsid w:val="0096271B"/>
    <w:rsid w:val="00966333"/>
    <w:rsid w:val="00976AF7"/>
    <w:rsid w:val="00985D9A"/>
    <w:rsid w:val="00990A10"/>
    <w:rsid w:val="00994425"/>
    <w:rsid w:val="009A01DA"/>
    <w:rsid w:val="009A0362"/>
    <w:rsid w:val="009A07AE"/>
    <w:rsid w:val="009A2133"/>
    <w:rsid w:val="009B0584"/>
    <w:rsid w:val="009B172B"/>
    <w:rsid w:val="009B3275"/>
    <w:rsid w:val="009B4775"/>
    <w:rsid w:val="009E48E1"/>
    <w:rsid w:val="009E6F3C"/>
    <w:rsid w:val="009E72A9"/>
    <w:rsid w:val="00A1509B"/>
    <w:rsid w:val="00A322C3"/>
    <w:rsid w:val="00A54F39"/>
    <w:rsid w:val="00A559FE"/>
    <w:rsid w:val="00A67314"/>
    <w:rsid w:val="00A70E93"/>
    <w:rsid w:val="00A73C1B"/>
    <w:rsid w:val="00AA026F"/>
    <w:rsid w:val="00AA4B6B"/>
    <w:rsid w:val="00AB1F64"/>
    <w:rsid w:val="00AB7F9B"/>
    <w:rsid w:val="00AD2094"/>
    <w:rsid w:val="00AD273A"/>
    <w:rsid w:val="00AD4E9E"/>
    <w:rsid w:val="00AD5834"/>
    <w:rsid w:val="00AF42B6"/>
    <w:rsid w:val="00AF5A6C"/>
    <w:rsid w:val="00B011CE"/>
    <w:rsid w:val="00B07CBE"/>
    <w:rsid w:val="00B1159B"/>
    <w:rsid w:val="00B11AFF"/>
    <w:rsid w:val="00B1210C"/>
    <w:rsid w:val="00B1419C"/>
    <w:rsid w:val="00B20FF6"/>
    <w:rsid w:val="00B21806"/>
    <w:rsid w:val="00B51B74"/>
    <w:rsid w:val="00B54780"/>
    <w:rsid w:val="00B61F9D"/>
    <w:rsid w:val="00B6658E"/>
    <w:rsid w:val="00B813D7"/>
    <w:rsid w:val="00B84124"/>
    <w:rsid w:val="00BA3706"/>
    <w:rsid w:val="00BA671B"/>
    <w:rsid w:val="00BB7AB8"/>
    <w:rsid w:val="00BC1E35"/>
    <w:rsid w:val="00BC3C32"/>
    <w:rsid w:val="00BC5966"/>
    <w:rsid w:val="00BD100E"/>
    <w:rsid w:val="00BE3495"/>
    <w:rsid w:val="00C0780C"/>
    <w:rsid w:val="00C12C57"/>
    <w:rsid w:val="00C14FD1"/>
    <w:rsid w:val="00C1568B"/>
    <w:rsid w:val="00C16AB6"/>
    <w:rsid w:val="00C30670"/>
    <w:rsid w:val="00C32157"/>
    <w:rsid w:val="00C3218C"/>
    <w:rsid w:val="00C37577"/>
    <w:rsid w:val="00C538B1"/>
    <w:rsid w:val="00C552A7"/>
    <w:rsid w:val="00C55A8F"/>
    <w:rsid w:val="00C62E8B"/>
    <w:rsid w:val="00C653F1"/>
    <w:rsid w:val="00C701D9"/>
    <w:rsid w:val="00C7643D"/>
    <w:rsid w:val="00C92F80"/>
    <w:rsid w:val="00C94352"/>
    <w:rsid w:val="00C95EFF"/>
    <w:rsid w:val="00CA281B"/>
    <w:rsid w:val="00CA42AE"/>
    <w:rsid w:val="00CA6FFC"/>
    <w:rsid w:val="00CC39F0"/>
    <w:rsid w:val="00CC73F2"/>
    <w:rsid w:val="00CF3DCD"/>
    <w:rsid w:val="00CF6D1B"/>
    <w:rsid w:val="00D071A5"/>
    <w:rsid w:val="00D112E1"/>
    <w:rsid w:val="00D12D19"/>
    <w:rsid w:val="00D146D8"/>
    <w:rsid w:val="00D1700E"/>
    <w:rsid w:val="00D20B0B"/>
    <w:rsid w:val="00D2470F"/>
    <w:rsid w:val="00D259BE"/>
    <w:rsid w:val="00D279FF"/>
    <w:rsid w:val="00D27D2B"/>
    <w:rsid w:val="00D345F9"/>
    <w:rsid w:val="00D674F2"/>
    <w:rsid w:val="00D90724"/>
    <w:rsid w:val="00D9270B"/>
    <w:rsid w:val="00D94FA5"/>
    <w:rsid w:val="00DB691F"/>
    <w:rsid w:val="00DC0AE0"/>
    <w:rsid w:val="00DD4AE2"/>
    <w:rsid w:val="00DD4B78"/>
    <w:rsid w:val="00DF0B8A"/>
    <w:rsid w:val="00DF4220"/>
    <w:rsid w:val="00E167C6"/>
    <w:rsid w:val="00E17A86"/>
    <w:rsid w:val="00E27F06"/>
    <w:rsid w:val="00E4014E"/>
    <w:rsid w:val="00E50572"/>
    <w:rsid w:val="00E51429"/>
    <w:rsid w:val="00E52A2B"/>
    <w:rsid w:val="00E57399"/>
    <w:rsid w:val="00E75BF2"/>
    <w:rsid w:val="00E835E1"/>
    <w:rsid w:val="00EA2E03"/>
    <w:rsid w:val="00EA7F3D"/>
    <w:rsid w:val="00EB5F1A"/>
    <w:rsid w:val="00EC009F"/>
    <w:rsid w:val="00ED29C6"/>
    <w:rsid w:val="00ED6919"/>
    <w:rsid w:val="00EE31F5"/>
    <w:rsid w:val="00EF2020"/>
    <w:rsid w:val="00EF7A37"/>
    <w:rsid w:val="00F04AE2"/>
    <w:rsid w:val="00F06F10"/>
    <w:rsid w:val="00F109F1"/>
    <w:rsid w:val="00F13E4A"/>
    <w:rsid w:val="00F35FFA"/>
    <w:rsid w:val="00F379CF"/>
    <w:rsid w:val="00F41CB1"/>
    <w:rsid w:val="00F42BAE"/>
    <w:rsid w:val="00F43829"/>
    <w:rsid w:val="00F51680"/>
    <w:rsid w:val="00F60220"/>
    <w:rsid w:val="00F61895"/>
    <w:rsid w:val="00F66C45"/>
    <w:rsid w:val="00F67390"/>
    <w:rsid w:val="00F760DC"/>
    <w:rsid w:val="00F84CB5"/>
    <w:rsid w:val="00F87A46"/>
    <w:rsid w:val="00F90121"/>
    <w:rsid w:val="00F9237D"/>
    <w:rsid w:val="00FA1DB0"/>
    <w:rsid w:val="00FA2A34"/>
    <w:rsid w:val="00FA6C5B"/>
    <w:rsid w:val="00FB3E8D"/>
    <w:rsid w:val="00FB55A3"/>
    <w:rsid w:val="00FB7B1D"/>
    <w:rsid w:val="00FD7238"/>
    <w:rsid w:val="00FE1E23"/>
    <w:rsid w:val="00FE37CB"/>
    <w:rsid w:val="00FE4A1C"/>
    <w:rsid w:val="00FE6643"/>
    <w:rsid w:val="00F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D2FC0"/>
  <w15:docId w15:val="{9C21F8E1-756A-4418-A515-A1FAE5BC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E1E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F3C"/>
    <w:pPr>
      <w:keepNext/>
      <w:keepLines/>
      <w:spacing w:before="120" w:after="120"/>
      <w:outlineLvl w:val="0"/>
    </w:pPr>
    <w:rPr>
      <w:rFonts w:asciiTheme="minorHAnsi" w:eastAsiaTheme="majorEastAsia" w:hAnsiTheme="min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675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0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675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B6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F760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A0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09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3A"/>
    <w:rPr>
      <w:rFonts w:ascii="Segoe UI" w:eastAsiaTheme="minorEastAsia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8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806"/>
    <w:rPr>
      <w:rFonts w:ascii="Times New Roman" w:eastAsiaTheme="minorEastAsia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1806"/>
    <w:rPr>
      <w:vertAlign w:val="superscript"/>
    </w:rPr>
  </w:style>
  <w:style w:type="character" w:customStyle="1" w:styleId="gem3dmtclgb">
    <w:name w:val="gem3dmtclgb"/>
    <w:basedOn w:val="DefaultParagraphFont"/>
    <w:rsid w:val="004C1458"/>
  </w:style>
  <w:style w:type="character" w:customStyle="1" w:styleId="gem3dmtclfb">
    <w:name w:val="gem3dmtclfb"/>
    <w:basedOn w:val="DefaultParagraphFont"/>
    <w:rsid w:val="004C1458"/>
  </w:style>
  <w:style w:type="character" w:styleId="Hyperlink">
    <w:name w:val="Hyperlink"/>
    <w:basedOn w:val="DefaultParagraphFont"/>
    <w:uiPriority w:val="99"/>
    <w:unhideWhenUsed/>
    <w:rsid w:val="00BE349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6F3C"/>
    <w:rPr>
      <w:rFonts w:eastAsiaTheme="majorEastAsia" w:cstheme="majorBidi"/>
      <w:b/>
      <w:sz w:val="28"/>
      <w:szCs w:val="32"/>
    </w:rPr>
  </w:style>
  <w:style w:type="paragraph" w:styleId="NormalWeb">
    <w:name w:val="Normal (Web)"/>
    <w:basedOn w:val="Normal"/>
    <w:uiPriority w:val="99"/>
    <w:unhideWhenUsed/>
    <w:rsid w:val="00C538B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D8292-113D-4F23-B5F3-C520BC7D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968</Words>
  <Characters>5121</Characters>
  <Application>Microsoft Office Word</Application>
  <DocSecurity>0</DocSecurity>
  <Lines>111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Siddha Deshpande</cp:lastModifiedBy>
  <cp:revision>336</cp:revision>
  <cp:lastPrinted>2015-11-16T19:32:00Z</cp:lastPrinted>
  <dcterms:created xsi:type="dcterms:W3CDTF">2014-10-12T18:11:00Z</dcterms:created>
  <dcterms:modified xsi:type="dcterms:W3CDTF">2023-05-02T23:56:00Z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84be65e2c9fa682523b192fca6b9c1d4be1689ccd04154300d1738c78c43e458</vt:lpwstr>
  </property>
</Properties>
</file>