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48" w:rsidRDefault="002F09EC">
      <w:r>
        <w:t>SOLID Principle:</w:t>
      </w:r>
    </w:p>
    <w:p w:rsidR="00B55948" w:rsidRDefault="00B55948"/>
    <w:p w:rsidR="00B55948" w:rsidRDefault="002F09EC">
      <w:proofErr w:type="gramStart"/>
      <w:r>
        <w:t>S(</w:t>
      </w:r>
      <w:proofErr w:type="gramEnd"/>
      <w:r>
        <w:t xml:space="preserve">Single responsibility Principle - SRP) :  </w:t>
      </w:r>
      <w:r>
        <w:rPr>
          <w:rFonts w:ascii="medium-content-serif-font;Georg" w:hAnsi="medium-content-serif-font;Georg"/>
          <w:sz w:val="32"/>
        </w:rPr>
        <w:t>class should be having one and only one responsibility</w:t>
      </w:r>
    </w:p>
    <w:p w:rsidR="00B55948" w:rsidRDefault="00B55948">
      <w:pPr>
        <w:rPr>
          <w:rFonts w:ascii="medium-content-serif-font;Georg" w:hAnsi="medium-content-serif-font;Georg"/>
          <w:sz w:val="32"/>
        </w:rPr>
      </w:pPr>
    </w:p>
    <w:p w:rsidR="00B55948" w:rsidRDefault="00B55948">
      <w:pPr>
        <w:rPr>
          <w:rFonts w:ascii="medium-content-serif-font;Georg" w:hAnsi="medium-content-serif-font;Georg"/>
          <w:sz w:val="32"/>
        </w:rPr>
      </w:pPr>
    </w:p>
    <w:p w:rsidR="00B55948" w:rsidRDefault="002F09EC">
      <w:pPr>
        <w:pStyle w:val="BodyText"/>
        <w:numPr>
          <w:ilvl w:val="0"/>
          <w:numId w:val="1"/>
        </w:numPr>
        <w:tabs>
          <w:tab w:val="left" w:pos="0"/>
        </w:tabs>
        <w:spacing w:after="0" w:line="379" w:lineRule="auto"/>
        <w:ind w:left="450"/>
        <w:rPr>
          <w:rFonts w:ascii="medium-content-serif-font;Georg" w:hAnsi="medium-content-serif-font;Georg"/>
          <w:sz w:val="32"/>
        </w:rPr>
      </w:pPr>
      <w:r>
        <w:rPr>
          <w:rFonts w:ascii="medium-content-serif-font;Georg" w:hAnsi="medium-content-serif-font;Georg"/>
          <w:sz w:val="32"/>
        </w:rPr>
        <w:t>Open a database connection</w:t>
      </w:r>
    </w:p>
    <w:p w:rsidR="00B55948" w:rsidRDefault="002F09EC">
      <w:pPr>
        <w:pStyle w:val="BodyText"/>
        <w:numPr>
          <w:ilvl w:val="0"/>
          <w:numId w:val="1"/>
        </w:numPr>
        <w:tabs>
          <w:tab w:val="left" w:pos="0"/>
        </w:tabs>
        <w:spacing w:after="0" w:line="379" w:lineRule="auto"/>
        <w:ind w:left="450"/>
        <w:rPr>
          <w:rFonts w:ascii="medium-content-serif-font;Georg" w:hAnsi="medium-content-serif-font;Georg"/>
          <w:sz w:val="32"/>
        </w:rPr>
      </w:pPr>
      <w:bookmarkStart w:id="0" w:name="1e91"/>
      <w:bookmarkEnd w:id="0"/>
      <w:r>
        <w:rPr>
          <w:rFonts w:ascii="medium-content-serif-font;Georg" w:hAnsi="medium-content-serif-font;Georg"/>
          <w:sz w:val="32"/>
        </w:rPr>
        <w:t>Fetch data from database</w:t>
      </w:r>
    </w:p>
    <w:p w:rsidR="00B55948" w:rsidRDefault="002F09EC">
      <w:pPr>
        <w:pStyle w:val="BodyText"/>
        <w:numPr>
          <w:ilvl w:val="0"/>
          <w:numId w:val="1"/>
        </w:numPr>
        <w:tabs>
          <w:tab w:val="left" w:pos="0"/>
        </w:tabs>
        <w:spacing w:after="0" w:line="379" w:lineRule="auto"/>
        <w:ind w:left="450"/>
        <w:rPr>
          <w:rFonts w:ascii="medium-content-serif-font;Georg" w:hAnsi="medium-content-serif-font;Georg"/>
          <w:sz w:val="32"/>
        </w:rPr>
      </w:pPr>
      <w:bookmarkStart w:id="1" w:name="d5b7"/>
      <w:bookmarkEnd w:id="1"/>
      <w:r>
        <w:rPr>
          <w:rFonts w:ascii="medium-content-serif-font;Georg" w:hAnsi="medium-content-serif-font;Georg"/>
          <w:sz w:val="32"/>
        </w:rPr>
        <w:t>Write the data in an external file</w:t>
      </w:r>
    </w:p>
    <w:p w:rsidR="00B55948" w:rsidRDefault="002F09EC">
      <w:pPr>
        <w:pStyle w:val="BodyText"/>
        <w:spacing w:line="379" w:lineRule="auto"/>
        <w:rPr>
          <w:rFonts w:ascii="medium-content-serif-font;Georg" w:hAnsi="medium-content-serif-font;Georg"/>
          <w:sz w:val="32"/>
        </w:rPr>
      </w:pPr>
      <w:bookmarkStart w:id="2" w:name="3724"/>
      <w:bookmarkEnd w:id="2"/>
      <w:r>
        <w:rPr>
          <w:rFonts w:ascii="medium-content-serif-font;Georg" w:hAnsi="medium-content-serif-font;Georg"/>
          <w:sz w:val="32"/>
        </w:rPr>
        <w:t xml:space="preserve">The issue with this class is that it handles lot </w:t>
      </w:r>
      <w:r>
        <w:rPr>
          <w:rFonts w:ascii="medium-content-serif-font;Georg" w:hAnsi="medium-content-serif-font;Georg"/>
          <w:sz w:val="32"/>
        </w:rPr>
        <w:t>of operations. Suppose any of the following change happens in future.</w:t>
      </w:r>
    </w:p>
    <w:p w:rsidR="00B55948" w:rsidRDefault="002F09EC">
      <w:pPr>
        <w:pStyle w:val="BodyText"/>
        <w:numPr>
          <w:ilvl w:val="0"/>
          <w:numId w:val="2"/>
        </w:numPr>
        <w:tabs>
          <w:tab w:val="left" w:pos="0"/>
        </w:tabs>
        <w:spacing w:after="0" w:line="379" w:lineRule="auto"/>
        <w:ind w:left="450"/>
        <w:rPr>
          <w:rFonts w:ascii="medium-content-serif-font;Georg" w:hAnsi="medium-content-serif-font;Georg"/>
          <w:sz w:val="32"/>
        </w:rPr>
      </w:pPr>
      <w:bookmarkStart w:id="3" w:name="b3cb"/>
      <w:bookmarkEnd w:id="3"/>
      <w:r>
        <w:rPr>
          <w:rFonts w:ascii="medium-content-serif-font;Georg" w:hAnsi="medium-content-serif-font;Georg"/>
          <w:sz w:val="32"/>
        </w:rPr>
        <w:t>New database</w:t>
      </w:r>
    </w:p>
    <w:p w:rsidR="00B55948" w:rsidRDefault="002F09EC">
      <w:pPr>
        <w:pStyle w:val="BodyText"/>
        <w:numPr>
          <w:ilvl w:val="0"/>
          <w:numId w:val="2"/>
        </w:numPr>
        <w:tabs>
          <w:tab w:val="left" w:pos="0"/>
        </w:tabs>
        <w:spacing w:after="0" w:line="379" w:lineRule="auto"/>
        <w:ind w:left="450"/>
        <w:rPr>
          <w:rFonts w:ascii="medium-content-serif-font;Georg" w:hAnsi="medium-content-serif-font;Georg"/>
          <w:sz w:val="32"/>
        </w:rPr>
      </w:pPr>
      <w:bookmarkStart w:id="4" w:name="fe4b"/>
      <w:bookmarkEnd w:id="4"/>
      <w:r>
        <w:rPr>
          <w:rFonts w:ascii="medium-content-serif-font;Georg" w:hAnsi="medium-content-serif-font;Georg"/>
          <w:sz w:val="32"/>
        </w:rPr>
        <w:t>Adopt ORM to manage queries on database</w:t>
      </w:r>
    </w:p>
    <w:p w:rsidR="00B55948" w:rsidRDefault="002F09EC">
      <w:pPr>
        <w:pStyle w:val="BodyText"/>
        <w:numPr>
          <w:ilvl w:val="0"/>
          <w:numId w:val="2"/>
        </w:numPr>
        <w:tabs>
          <w:tab w:val="left" w:pos="0"/>
        </w:tabs>
        <w:spacing w:after="0" w:line="379" w:lineRule="auto"/>
        <w:ind w:left="450"/>
        <w:rPr>
          <w:rFonts w:ascii="medium-content-serif-font;Georg" w:hAnsi="medium-content-serif-font;Georg"/>
          <w:sz w:val="32"/>
        </w:rPr>
      </w:pPr>
      <w:bookmarkStart w:id="5" w:name="2f27"/>
      <w:bookmarkEnd w:id="5"/>
      <w:r>
        <w:rPr>
          <w:rFonts w:ascii="medium-content-serif-font;Georg" w:hAnsi="medium-content-serif-font;Georg"/>
          <w:sz w:val="32"/>
        </w:rPr>
        <w:t>Change in the output structure</w:t>
      </w:r>
    </w:p>
    <w:p w:rsidR="00B55948" w:rsidRDefault="002F09EC">
      <w:proofErr w:type="gramStart"/>
      <w:r>
        <w:rPr>
          <w:rFonts w:ascii="medium-content-serif-font;Georg" w:hAnsi="medium-content-serif-font;Georg"/>
          <w:sz w:val="32"/>
        </w:rPr>
        <w:t>ex :</w:t>
      </w:r>
      <w:proofErr w:type="gramEnd"/>
      <w:r>
        <w:rPr>
          <w:rFonts w:ascii="medium-content-serif-font;Georg" w:hAnsi="medium-content-serif-font;Georg"/>
          <w:sz w:val="32"/>
        </w:rPr>
        <w:t xml:space="preserve"> </w:t>
      </w:r>
      <w:proofErr w:type="spellStart"/>
      <w:r>
        <w:rPr>
          <w:rFonts w:ascii="medium-content-serif-font;Georg" w:hAnsi="medium-content-serif-font;Georg"/>
          <w:sz w:val="32"/>
        </w:rPr>
        <w:t>db</w:t>
      </w:r>
      <w:proofErr w:type="spellEnd"/>
      <w:r>
        <w:rPr>
          <w:rFonts w:ascii="medium-content-serif-font;Georg" w:hAnsi="medium-content-serif-font;Georg"/>
          <w:sz w:val="32"/>
        </w:rPr>
        <w:t xml:space="preserve"> </w:t>
      </w:r>
      <w:proofErr w:type="spellStart"/>
      <w:r>
        <w:rPr>
          <w:rFonts w:ascii="medium-content-serif-font;Georg" w:hAnsi="medium-content-serif-font;Georg"/>
          <w:sz w:val="32"/>
        </w:rPr>
        <w:t>coonction</w:t>
      </w:r>
      <w:proofErr w:type="spellEnd"/>
      <w:r>
        <w:rPr>
          <w:rFonts w:ascii="medium-content-serif-font;Georg" w:hAnsi="medium-content-serif-font;Georg"/>
          <w:sz w:val="32"/>
        </w:rPr>
        <w:t xml:space="preserve">  </w:t>
      </w:r>
      <w:proofErr w:type="spellStart"/>
      <w:r>
        <w:rPr>
          <w:rFonts w:ascii="medium-content-serif-font;Georg" w:hAnsi="medium-content-serif-font;Georg"/>
          <w:sz w:val="32"/>
        </w:rPr>
        <w:t>data,save</w:t>
      </w:r>
      <w:proofErr w:type="spellEnd"/>
      <w:r>
        <w:rPr>
          <w:rFonts w:ascii="medium-content-serif-font;Georg" w:hAnsi="medium-content-serif-font;Georg"/>
          <w:sz w:val="32"/>
        </w:rPr>
        <w:t xml:space="preserve"> store data in one class , so break it down in three class</w:t>
      </w:r>
    </w:p>
    <w:p w:rsidR="00B55948" w:rsidRDefault="002F09EC">
      <w:r>
        <w:t>O: Open for ext</w:t>
      </w:r>
      <w:r>
        <w:t xml:space="preserve">ension and closed for </w:t>
      </w:r>
      <w:proofErr w:type="gramStart"/>
      <w:r>
        <w:t>modification :</w:t>
      </w:r>
      <w:proofErr w:type="gramEnd"/>
    </w:p>
    <w:p w:rsidR="00B55948" w:rsidRDefault="002F09EC">
      <w:r>
        <w:t xml:space="preserve">   </w:t>
      </w:r>
      <w:proofErr w:type="gramStart"/>
      <w:r>
        <w:t>Ex1  :</w:t>
      </w:r>
      <w:proofErr w:type="gramEnd"/>
      <w:r>
        <w:t xml:space="preserve"> new Service class creation in </w:t>
      </w:r>
      <w:proofErr w:type="spellStart"/>
      <w:r>
        <w:t>txn</w:t>
      </w:r>
      <w:proofErr w:type="spellEnd"/>
      <w:r>
        <w:t xml:space="preserve"> </w:t>
      </w:r>
      <w:proofErr w:type="spellStart"/>
      <w:r>
        <w:t>mobiquity</w:t>
      </w:r>
      <w:proofErr w:type="spellEnd"/>
    </w:p>
    <w:p w:rsidR="00B55948" w:rsidRDefault="002F09EC">
      <w:r>
        <w:t xml:space="preserve">   Ex 2:    Payment type </w:t>
      </w:r>
      <w:proofErr w:type="gramStart"/>
      <w:r>
        <w:t>addition :</w:t>
      </w:r>
      <w:proofErr w:type="gramEnd"/>
      <w:r>
        <w:t xml:space="preserve"> so create interface Payment and implement this interface for adding          new payment way ( vi </w:t>
      </w:r>
      <w:proofErr w:type="spellStart"/>
      <w:r>
        <w:t>Paytm</w:t>
      </w:r>
      <w:proofErr w:type="spellEnd"/>
      <w:r>
        <w:t xml:space="preserve"> , </w:t>
      </w:r>
      <w:proofErr w:type="spellStart"/>
      <w:r>
        <w:t>freecharge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)</w:t>
      </w:r>
    </w:p>
    <w:p w:rsidR="00B55948" w:rsidRDefault="00B55948"/>
    <w:p w:rsidR="00B55948" w:rsidRDefault="002F09EC">
      <w:r>
        <w:rPr>
          <w:b/>
        </w:rPr>
        <w:t xml:space="preserve">L </w:t>
      </w:r>
      <w:proofErr w:type="gramStart"/>
      <w:r>
        <w:rPr>
          <w:b/>
        </w:rPr>
        <w:t>-(</w:t>
      </w:r>
      <w:proofErr w:type="spellStart"/>
      <w:proofErr w:type="gramEnd"/>
      <w:r>
        <w:rPr>
          <w:b/>
        </w:rPr>
        <w:t>L</w:t>
      </w:r>
      <w:r>
        <w:rPr>
          <w:b/>
        </w:rPr>
        <w:t>iskov</w:t>
      </w:r>
      <w:proofErr w:type="spellEnd"/>
      <w:r>
        <w:rPr>
          <w:b/>
        </w:rPr>
        <w:t xml:space="preserve"> substitution principle -LSP) </w:t>
      </w:r>
      <w:r>
        <w:t>:” Derived types must be completely substitutable for thei</w:t>
      </w:r>
      <w:r w:rsidR="005D1F75">
        <w:t xml:space="preserve">r base types”.  Vehicle interface has method </w:t>
      </w:r>
      <w:proofErr w:type="spellStart"/>
      <w:proofErr w:type="gramStart"/>
      <w:r w:rsidR="005D1F75">
        <w:t>runWithFuel</w:t>
      </w:r>
      <w:proofErr w:type="spellEnd"/>
      <w:r w:rsidR="005D1F75">
        <w:t>(</w:t>
      </w:r>
      <w:proofErr w:type="gramEnd"/>
      <w:r w:rsidR="005D1F75">
        <w:t xml:space="preserve">); , </w:t>
      </w:r>
      <w:r w:rsidR="005D1F75">
        <w:t>Car</w:t>
      </w:r>
      <w:r w:rsidR="005D1F75">
        <w:t xml:space="preserve"> ,  motorcycle, </w:t>
      </w:r>
      <w:proofErr w:type="spellStart"/>
      <w:r w:rsidR="005D1F75">
        <w:t>Etc</w:t>
      </w:r>
      <w:proofErr w:type="spellEnd"/>
      <w:r w:rsidR="005D1F75">
        <w:t xml:space="preserve"> . It will fail when Cycle will </w:t>
      </w:r>
      <w:proofErr w:type="gramStart"/>
      <w:r w:rsidR="005D1F75">
        <w:t>implement .</w:t>
      </w:r>
      <w:proofErr w:type="gramEnd"/>
      <w:r w:rsidR="005D1F75">
        <w:t xml:space="preserve"> </w:t>
      </w:r>
    </w:p>
    <w:p w:rsidR="00B55948" w:rsidRDefault="00B55948"/>
    <w:p w:rsidR="00B55948" w:rsidRDefault="002F09EC">
      <w:r>
        <w:rPr>
          <w:b/>
        </w:rPr>
        <w:lastRenderedPageBreak/>
        <w:t>I :</w:t>
      </w:r>
      <w:r w:rsidR="00291952">
        <w:rPr>
          <w:b/>
        </w:rPr>
        <w:t>( Interface</w:t>
      </w:r>
      <w:r>
        <w:rPr>
          <w:b/>
        </w:rPr>
        <w:t xml:space="preserve"> Segregation Principle</w:t>
      </w:r>
      <w:proofErr w:type="gramStart"/>
      <w:r>
        <w:rPr>
          <w:b/>
        </w:rPr>
        <w:t>) :</w:t>
      </w:r>
      <w:proofErr w:type="gramEnd"/>
      <w:r>
        <w:rPr>
          <w:bCs/>
        </w:rPr>
        <w:t xml:space="preserve"> “Clients should not be forced to implement unnecessary methods        which they will not </w:t>
      </w:r>
      <w:r>
        <w:rPr>
          <w:bCs/>
        </w:rPr>
        <w:t>use”</w:t>
      </w:r>
    </w:p>
    <w:p w:rsidR="00B55948" w:rsidRDefault="002F09EC">
      <w:r>
        <w:rPr>
          <w:bCs/>
        </w:rPr>
        <w:t xml:space="preserve">  </w:t>
      </w:r>
      <w:proofErr w:type="gramStart"/>
      <w:r>
        <w:rPr>
          <w:bCs/>
        </w:rPr>
        <w:t>Ex 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Ipayment</w:t>
      </w:r>
      <w:proofErr w:type="spellEnd"/>
      <w:r>
        <w:rPr>
          <w:bCs/>
        </w:rPr>
        <w:t xml:space="preserve"> interface : </w:t>
      </w:r>
      <w:proofErr w:type="spellStart"/>
      <w:r>
        <w:rPr>
          <w:bCs/>
        </w:rPr>
        <w:t>saveCardData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saveOtherInfo</w:t>
      </w:r>
      <w:proofErr w:type="spellEnd"/>
      <w:r>
        <w:rPr>
          <w:bCs/>
        </w:rPr>
        <w:t xml:space="preserve"> , </w:t>
      </w:r>
      <w:proofErr w:type="spellStart"/>
      <w:r>
        <w:rPr>
          <w:bCs/>
        </w:rPr>
        <w:t>CardPayment</w:t>
      </w:r>
      <w:proofErr w:type="spellEnd"/>
      <w:r>
        <w:rPr>
          <w:bCs/>
        </w:rPr>
        <w:t xml:space="preserve"> : </w:t>
      </w:r>
      <w:proofErr w:type="spellStart"/>
      <w:r>
        <w:rPr>
          <w:bCs/>
        </w:rPr>
        <w:t>saveCardData</w:t>
      </w:r>
      <w:proofErr w:type="spellEnd"/>
      <w:r>
        <w:rPr>
          <w:bCs/>
        </w:rPr>
        <w:t xml:space="preserve"> , </w:t>
      </w:r>
      <w:proofErr w:type="spellStart"/>
      <w:r>
        <w:rPr>
          <w:bCs/>
        </w:rPr>
        <w:t>CashPayment</w:t>
      </w:r>
      <w:proofErr w:type="spellEnd"/>
      <w:r>
        <w:rPr>
          <w:bCs/>
        </w:rPr>
        <w:t xml:space="preserve"> : </w:t>
      </w:r>
      <w:proofErr w:type="spellStart"/>
      <w:r>
        <w:rPr>
          <w:bCs/>
        </w:rPr>
        <w:t>saveOtherInfo</w:t>
      </w:r>
      <w:proofErr w:type="spellEnd"/>
      <w:r>
        <w:rPr>
          <w:bCs/>
        </w:rPr>
        <w:t xml:space="preserve">  but no need to override </w:t>
      </w:r>
      <w:proofErr w:type="spellStart"/>
      <w:r>
        <w:rPr>
          <w:bCs/>
        </w:rPr>
        <w:t>saveCardData</w:t>
      </w:r>
      <w:proofErr w:type="spellEnd"/>
      <w:r>
        <w:rPr>
          <w:bCs/>
        </w:rPr>
        <w:t xml:space="preserve"> method implementation </w:t>
      </w:r>
    </w:p>
    <w:p w:rsidR="00B55948" w:rsidRDefault="00B55948">
      <w:pPr>
        <w:rPr>
          <w:bCs/>
        </w:rPr>
      </w:pPr>
    </w:p>
    <w:p w:rsidR="00B55948" w:rsidRDefault="002F09EC">
      <w:r>
        <w:rPr>
          <w:b/>
        </w:rPr>
        <w:t>D: (Dependency Inversion Principle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ascii="Segoe UI" w:hAnsi="Segoe UI" w:cs="Segoe UI"/>
          <w:color w:val="000000"/>
          <w:highlight w:val="lightGray"/>
        </w:rPr>
        <w:t>“Depend on abstractions, not on conc</w:t>
      </w:r>
      <w:r>
        <w:rPr>
          <w:rFonts w:ascii="Segoe UI" w:hAnsi="Segoe UI" w:cs="Segoe UI"/>
          <w:color w:val="000000"/>
          <w:highlight w:val="lightGray"/>
        </w:rPr>
        <w:t>retions”.</w:t>
      </w:r>
    </w:p>
    <w:p w:rsidR="00B55948" w:rsidRDefault="00B55948">
      <w:pPr>
        <w:rPr>
          <w:rFonts w:ascii="Segoe UI" w:hAnsi="Segoe UI" w:cs="Segoe UI"/>
          <w:b/>
          <w:color w:val="000000"/>
          <w:highlight w:val="lightGray"/>
        </w:rPr>
      </w:pPr>
    </w:p>
    <w:p w:rsidR="00B55948" w:rsidRDefault="002F09EC">
      <w:pPr>
        <w:pStyle w:val="Quotations"/>
        <w:spacing w:after="0" w:line="336" w:lineRule="auto"/>
      </w:pPr>
      <w:bookmarkStart w:id="6" w:name="6d68"/>
      <w:bookmarkEnd w:id="6"/>
      <w:r>
        <w:rPr>
          <w:rStyle w:val="Emphasis"/>
          <w:rFonts w:ascii="inherit" w:hAnsi="inherit" w:cs="Segoe UI"/>
          <w:color w:val="111111"/>
          <w:sz w:val="36"/>
          <w:highlight w:val="lightGray"/>
        </w:rPr>
        <w:t>High-level modules should not depend on low-level modules. Both should depend on abstractions.</w:t>
      </w:r>
    </w:p>
    <w:p w:rsidR="00B55948" w:rsidRDefault="002F09EC">
      <w:pPr>
        <w:pStyle w:val="Quotations"/>
        <w:spacing w:after="0" w:line="336" w:lineRule="auto"/>
      </w:pPr>
      <w:bookmarkStart w:id="7" w:name="1ed6"/>
      <w:bookmarkEnd w:id="7"/>
      <w:r>
        <w:rPr>
          <w:rStyle w:val="Emphasis"/>
          <w:rFonts w:ascii="inherit" w:hAnsi="inherit"/>
          <w:color w:val="111111"/>
          <w:sz w:val="36"/>
        </w:rPr>
        <w:t>Abstractions should not depend on details. Details should depend on abstractions.</w:t>
      </w:r>
    </w:p>
    <w:p w:rsidR="00B55948" w:rsidRDefault="00B55948">
      <w:pPr>
        <w:pStyle w:val="Quotations"/>
        <w:spacing w:after="0" w:line="336" w:lineRule="auto"/>
        <w:rPr>
          <w:rStyle w:val="Emphasis"/>
          <w:rFonts w:ascii="inherit" w:hAnsi="inherit"/>
          <w:color w:val="111111"/>
          <w:sz w:val="36"/>
        </w:rPr>
      </w:pPr>
    </w:p>
    <w:p w:rsidR="00B55948" w:rsidRDefault="002F09EC">
      <w:pPr>
        <w:pStyle w:val="Quotations"/>
        <w:spacing w:after="0" w:line="336" w:lineRule="auto"/>
      </w:pPr>
      <w:r>
        <w:rPr>
          <w:rStyle w:val="Emphasis"/>
          <w:rFonts w:ascii="IBM Plex Sans;sans-serif" w:hAnsi="IBM Plex Sans;sans-serif"/>
          <w:i w:val="0"/>
          <w:color w:val="111111"/>
          <w:sz w:val="30"/>
        </w:rPr>
        <w:t xml:space="preserve">In the above code In spite of Injecting </w:t>
      </w:r>
      <w:proofErr w:type="spellStart"/>
      <w:r>
        <w:rPr>
          <w:rStyle w:val="Emphasis"/>
          <w:rFonts w:ascii="IBM Plex Sans;sans-serif" w:hAnsi="IBM Plex Sans;sans-serif"/>
          <w:i w:val="0"/>
          <w:color w:val="111111"/>
          <w:sz w:val="30"/>
        </w:rPr>
        <w:t>MySQLConnection</w:t>
      </w:r>
      <w:proofErr w:type="spellEnd"/>
      <w:r>
        <w:rPr>
          <w:rStyle w:val="Emphasis"/>
          <w:rFonts w:ascii="IBM Plex Sans;sans-serif" w:hAnsi="IBM Plex Sans;sans-serif"/>
          <w:i w:val="0"/>
          <w:color w:val="111111"/>
          <w:sz w:val="30"/>
        </w:rPr>
        <w:t xml:space="preserve"> class in </w:t>
      </w:r>
      <w:proofErr w:type="spellStart"/>
      <w:r>
        <w:rPr>
          <w:rStyle w:val="Emphasis"/>
          <w:rFonts w:ascii="IBM Plex Sans;sans-serif" w:hAnsi="IBM Plex Sans;sans-serif"/>
          <w:i w:val="0"/>
          <w:color w:val="111111"/>
          <w:sz w:val="30"/>
        </w:rPr>
        <w:t>PasswordReminder</w:t>
      </w:r>
      <w:proofErr w:type="spellEnd"/>
      <w:r>
        <w:rPr>
          <w:rStyle w:val="Emphasis"/>
          <w:rFonts w:ascii="IBM Plex Sans;sans-serif" w:hAnsi="IBM Plex Sans;sans-serif"/>
          <w:i w:val="0"/>
          <w:color w:val="111111"/>
          <w:sz w:val="30"/>
        </w:rPr>
        <w:t xml:space="preserve"> class but it depends on </w:t>
      </w:r>
      <w:proofErr w:type="spellStart"/>
      <w:r>
        <w:rPr>
          <w:rStyle w:val="Emphasis"/>
          <w:rFonts w:ascii="IBM Plex Sans;sans-serif" w:hAnsi="IBM Plex Sans;sans-serif"/>
          <w:i w:val="0"/>
          <w:color w:val="111111"/>
          <w:sz w:val="30"/>
        </w:rPr>
        <w:t>MySQLConnection.High</w:t>
      </w:r>
      <w:proofErr w:type="spellEnd"/>
      <w:r>
        <w:rPr>
          <w:rStyle w:val="Emphasis"/>
          <w:rFonts w:ascii="IBM Plex Sans;sans-serif" w:hAnsi="IBM Plex Sans;sans-serif"/>
          <w:i w:val="0"/>
          <w:color w:val="111111"/>
          <w:sz w:val="30"/>
        </w:rPr>
        <w:t xml:space="preserve">-level module </w:t>
      </w:r>
      <w:proofErr w:type="spellStart"/>
      <w:r>
        <w:rPr>
          <w:rStyle w:val="Emphasis"/>
          <w:rFonts w:ascii="IBM Plex Sans;sans-serif" w:hAnsi="IBM Plex Sans;sans-serif"/>
          <w:i w:val="0"/>
          <w:color w:val="111111"/>
          <w:sz w:val="30"/>
        </w:rPr>
        <w:t>PasswordReminder</w:t>
      </w:r>
      <w:proofErr w:type="spellEnd"/>
      <w:r>
        <w:rPr>
          <w:rStyle w:val="Emphasis"/>
          <w:rFonts w:ascii="IBM Plex Sans;sans-serif" w:hAnsi="IBM Plex Sans;sans-serif"/>
          <w:i w:val="0"/>
          <w:color w:val="111111"/>
          <w:sz w:val="30"/>
        </w:rPr>
        <w:t xml:space="preserve"> should not depend on low-level module </w:t>
      </w:r>
      <w:proofErr w:type="spellStart"/>
      <w:r>
        <w:rPr>
          <w:rStyle w:val="Emphasis"/>
          <w:rFonts w:ascii="IBM Plex Sans;sans-serif" w:hAnsi="IBM Plex Sans;sans-serif"/>
          <w:i w:val="0"/>
          <w:color w:val="111111"/>
          <w:sz w:val="30"/>
        </w:rPr>
        <w:t>MySQLConnection</w:t>
      </w:r>
      <w:proofErr w:type="spellEnd"/>
      <w:r>
        <w:rPr>
          <w:rStyle w:val="Emphasis"/>
          <w:rFonts w:ascii="IBM Plex Sans;sans-serif" w:hAnsi="IBM Plex Sans;sans-serif"/>
          <w:i w:val="0"/>
          <w:color w:val="111111"/>
          <w:sz w:val="30"/>
        </w:rPr>
        <w:t>.</w:t>
      </w:r>
      <w:r>
        <w:rPr>
          <w:rStyle w:val="Emphasis"/>
          <w:rFonts w:ascii="inherit" w:hAnsi="inherit"/>
          <w:color w:val="111111"/>
          <w:sz w:val="36"/>
        </w:rPr>
        <w:t xml:space="preserve"> </w:t>
      </w:r>
    </w:p>
    <w:p w:rsidR="00B55948" w:rsidRDefault="00B55948">
      <w:pPr>
        <w:pStyle w:val="Quotations"/>
        <w:spacing w:after="0" w:line="336" w:lineRule="auto"/>
        <w:rPr>
          <w:rStyle w:val="Emphasis"/>
          <w:rFonts w:ascii="inherit" w:hAnsi="inherit"/>
          <w:color w:val="111111"/>
          <w:sz w:val="36"/>
        </w:rPr>
      </w:pPr>
    </w:p>
    <w:p w:rsidR="00B55948" w:rsidRDefault="002F09EC">
      <w:pPr>
        <w:pStyle w:val="Quotations"/>
        <w:spacing w:after="0" w:line="336" w:lineRule="auto"/>
      </w:pPr>
      <w:hyperlink r:id="rId5">
        <w:r>
          <w:rPr>
            <w:rStyle w:val="Emphasis"/>
          </w:rPr>
          <w:t>https:/</w:t>
        </w:r>
        <w:r>
          <w:rPr>
            <w:rStyle w:val="Emphasis"/>
          </w:rPr>
          <w:t>/hackernoon.com/solid-principles-simple-and-easy-explanation-f57d86c47a7f</w:t>
        </w:r>
      </w:hyperlink>
      <w:r>
        <w:rPr>
          <w:rStyle w:val="Emphasis"/>
          <w:rFonts w:ascii="inherit" w:hAnsi="inherit"/>
          <w:color w:val="111111"/>
          <w:sz w:val="36"/>
        </w:rPr>
        <w:t xml:space="preserve"> </w:t>
      </w:r>
    </w:p>
    <w:p w:rsidR="00B55948" w:rsidRDefault="00B55948">
      <w:pPr>
        <w:pStyle w:val="Quotations"/>
        <w:spacing w:after="0" w:line="336" w:lineRule="auto"/>
        <w:rPr>
          <w:rStyle w:val="Emphasis"/>
          <w:rFonts w:ascii="inherit" w:hAnsi="inherit"/>
          <w:color w:val="111111"/>
          <w:sz w:val="36"/>
        </w:rPr>
      </w:pPr>
    </w:p>
    <w:p w:rsidR="00B55948" w:rsidRDefault="00B55948">
      <w:pPr>
        <w:rPr>
          <w:rFonts w:ascii="Segoe UI" w:hAnsi="Segoe UI" w:cs="Segoe UI"/>
          <w:b/>
          <w:color w:val="000000"/>
          <w:highlight w:val="blue"/>
        </w:rPr>
      </w:pPr>
    </w:p>
    <w:p w:rsidR="00B55948" w:rsidRDefault="00B55948"/>
    <w:p w:rsidR="00B55948" w:rsidRDefault="002F09EC">
      <w:r>
        <w:rPr>
          <w:noProof/>
        </w:rPr>
        <w:lastRenderedPageBreak/>
        <w:drawing>
          <wp:inline distT="0" distB="0" distL="0" distR="0">
            <wp:extent cx="5715000" cy="28575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55948" w:rsidRDefault="00B55948"/>
    <w:p w:rsidR="00B55948" w:rsidRDefault="00B55948"/>
    <w:p w:rsidR="00B55948" w:rsidRDefault="002F09EC">
      <w:proofErr w:type="gramStart"/>
      <w:r>
        <w:t>Architecture :</w:t>
      </w:r>
      <w:proofErr w:type="gramEnd"/>
      <w:r>
        <w:t xml:space="preserve"> MVC, WEBAPI  </w:t>
      </w:r>
      <w:proofErr w:type="spellStart"/>
      <w:r>
        <w:t>etc</w:t>
      </w:r>
      <w:proofErr w:type="spellEnd"/>
    </w:p>
    <w:p w:rsidR="00B55948" w:rsidRDefault="00B55948"/>
    <w:p w:rsidR="00B55948" w:rsidRDefault="002F09EC">
      <w:r>
        <w:t xml:space="preserve">For Good Application </w:t>
      </w:r>
    </w:p>
    <w:p w:rsidR="00B55948" w:rsidRDefault="002F09EC">
      <w:r>
        <w:t>1. Architecture</w:t>
      </w:r>
    </w:p>
    <w:p w:rsidR="00B55948" w:rsidRDefault="002F09EC">
      <w:r>
        <w:t xml:space="preserve">2. Design principle (SOLID, </w:t>
      </w:r>
      <w:proofErr w:type="gramStart"/>
      <w:r>
        <w:t>ops )</w:t>
      </w:r>
      <w:proofErr w:type="gramEnd"/>
    </w:p>
    <w:p w:rsidR="00B55948" w:rsidRDefault="002F09EC">
      <w:r>
        <w:t xml:space="preserve">3. Design Pattern (Structural, creational, </w:t>
      </w:r>
      <w:bookmarkStart w:id="8" w:name="_GoBack"/>
      <w:bookmarkEnd w:id="8"/>
      <w:r>
        <w:t>behavioral)</w:t>
      </w:r>
    </w:p>
    <w:p w:rsidR="00B55948" w:rsidRDefault="00B55948"/>
    <w:p w:rsidR="00B55948" w:rsidRDefault="002F09EC">
      <w:proofErr w:type="gramStart"/>
      <w:r>
        <w:t xml:space="preserve">References </w:t>
      </w:r>
      <w:r>
        <w:t>:</w:t>
      </w:r>
      <w:proofErr w:type="gramEnd"/>
    </w:p>
    <w:p w:rsidR="00B55948" w:rsidRDefault="00B55948"/>
    <w:p w:rsidR="00B55948" w:rsidRDefault="002F09EC">
      <w:hyperlink r:id="rId7">
        <w:r>
          <w:rPr>
            <w:rStyle w:val="InternetLink"/>
          </w:rPr>
          <w:t>https://www.youtube.com/watch?v=HLFbeC78YlU&amp;list=PL6n9fhu94yhXjG1w2blMXUzyDrZ_eyOme</w:t>
        </w:r>
      </w:hyperlink>
      <w:r>
        <w:t xml:space="preserve">  </w:t>
      </w:r>
      <w:proofErr w:type="gramStart"/>
      <w:r>
        <w:t>( for</w:t>
      </w:r>
      <w:proofErr w:type="gramEnd"/>
      <w:r>
        <w:t xml:space="preserve"> introduction) </w:t>
      </w:r>
    </w:p>
    <w:p w:rsidR="00B55948" w:rsidRDefault="002F09EC">
      <w:hyperlink r:id="rId8">
        <w:r>
          <w:rPr>
            <w:rStyle w:val="InternetLink"/>
          </w:rPr>
          <w:t>https://www.youtube.com/watch?v=hCsqBIyT1pI</w:t>
        </w:r>
      </w:hyperlink>
    </w:p>
    <w:p w:rsidR="00B55948" w:rsidRDefault="002F09EC">
      <w:hyperlink r:id="rId9">
        <w:r>
          <w:rPr>
            <w:rStyle w:val="InternetLink"/>
          </w:rPr>
          <w:t>https://howtodoinjava.com/best-practices/5-class-design-principles-solid-in-java/</w:t>
        </w:r>
      </w:hyperlink>
    </w:p>
    <w:p w:rsidR="00B55948" w:rsidRDefault="002F09EC">
      <w:hyperlink r:id="rId10">
        <w:r>
          <w:rPr>
            <w:rStyle w:val="InternetLink"/>
          </w:rPr>
          <w:t>https://springframework.guru/principles-of-object-oriented-design/liskov-substitution-principle/</w:t>
        </w:r>
      </w:hyperlink>
      <w:r>
        <w:t xml:space="preserve">   LISKOV principle </w:t>
      </w:r>
    </w:p>
    <w:p w:rsidR="00B55948" w:rsidRDefault="00B55948"/>
    <w:p w:rsidR="00B55948" w:rsidRDefault="00B55948"/>
    <w:p w:rsidR="00B55948" w:rsidRDefault="00B55948"/>
    <w:sectPr w:rsidR="00B5594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dium-content-serif-font;Georg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charset w:val="00"/>
    <w:family w:val="roman"/>
    <w:pitch w:val="variable"/>
  </w:font>
  <w:font w:name="IBM Plex Sans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33789"/>
    <w:multiLevelType w:val="multilevel"/>
    <w:tmpl w:val="A22E2D16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  <w:b w:val="0"/>
        <w:sz w:val="3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0B990E06"/>
    <w:multiLevelType w:val="multilevel"/>
    <w:tmpl w:val="378A13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0CC7404"/>
    <w:multiLevelType w:val="multilevel"/>
    <w:tmpl w:val="2CE0FB2A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  <w:b w:val="0"/>
        <w:sz w:val="3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5948"/>
    <w:rsid w:val="00291952"/>
    <w:rsid w:val="002F09EC"/>
    <w:rsid w:val="005D1F75"/>
    <w:rsid w:val="00B55948"/>
    <w:rsid w:val="00C9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F379A-2425-47FF-9350-50B217C1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  <w:rPr>
      <w:sz w:val="22"/>
    </w:rPr>
  </w:style>
  <w:style w:type="paragraph" w:styleId="Heading2">
    <w:name w:val="heading 2"/>
    <w:basedOn w:val="Normal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Heading2Char">
    <w:name w:val="Heading 2 Char"/>
    <w:basedOn w:val="DefaultParagraphFont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ascii="medium-content-serif-font;Georg" w:hAnsi="medium-content-serif-font;Georg" w:cs="OpenSymbol"/>
      <w:b w:val="0"/>
      <w:sz w:val="32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ascii="medium-content-serif-font;Georg" w:hAnsi="medium-content-serif-font;Georg" w:cs="OpenSymbol"/>
      <w:b w:val="0"/>
      <w:sz w:val="32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CsqBIyT1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LFbeC78YlU&amp;list=PL6n9fhu94yhXjG1w2blMXUzyDrZ_eyO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hackernoon.com/solid-principles-simple-and-easy-explanation-f57d86c47a7f" TargetMode="External"/><Relationship Id="rId10" Type="http://schemas.openxmlformats.org/officeDocument/2006/relationships/hyperlink" Target="https://springframework.guru/principles-of-object-oriented-design/liskov-substitution-princi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wtodoinjava.com/best-practices/5-class-design-principles-solid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12373</TotalTime>
  <Pages>4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dc:description/>
  <cp:lastModifiedBy>cyber</cp:lastModifiedBy>
  <cp:revision>43</cp:revision>
  <dcterms:created xsi:type="dcterms:W3CDTF">2019-03-19T16:29:00Z</dcterms:created>
  <dcterms:modified xsi:type="dcterms:W3CDTF">2020-04-02T16:26:00Z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