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75C" w:rsidRDefault="00357B0C">
      <w:pPr>
        <w:rPr>
          <w:rFonts w:ascii="Arial" w:hAnsi="Arial" w:cs="Arial"/>
          <w:color w:val="757575"/>
          <w:sz w:val="18"/>
          <w:szCs w:val="18"/>
          <w:shd w:val="clear" w:color="auto" w:fill="FFFFFF"/>
        </w:rPr>
      </w:pPr>
      <w:r>
        <w:rPr>
          <w:rFonts w:ascii="Arial" w:hAnsi="Arial" w:cs="Arial"/>
          <w:color w:val="757575"/>
          <w:sz w:val="18"/>
          <w:szCs w:val="18"/>
          <w:shd w:val="clear" w:color="auto" w:fill="FFFFFF"/>
        </w:rPr>
        <w:t>Job Description</w:t>
      </w:r>
    </w:p>
    <w:p w:rsidR="00357B0C" w:rsidRDefault="00357B0C">
      <w:r>
        <w:t xml:space="preserve">Amazon Business is one of Amazon’s fastest growing new initiatives focused on building solutions to enable business customers to research, discover and buy business, industrial and scientific products in large </w:t>
      </w:r>
      <w:proofErr w:type="spellStart"/>
      <w:r>
        <w:t>catalogs</w:t>
      </w:r>
      <w:proofErr w:type="spellEnd"/>
      <w:r>
        <w:t>; across multiple devices, marketplaces and regions. Our customers include individual professionals, businesses and institutions that buy in either high frequency or in bulk quantities. Our customers have different and frequently more complex needs than the traditional Amazon customer base.</w:t>
      </w:r>
      <w:r>
        <w:br/>
      </w:r>
      <w:r>
        <w:br/>
        <w:t>The charter of the Post Purchase Experience (PPX) team is to deliver an integrated experience for all post purchase capabilities and use cases that range from order management (Your Orders), self-service help (Message Us chat bot), and finally assisted service through AB CS Agents (AB CRM, built on top of Customer Support Central). We are also the custodian of overall PPX by collaborating with other PPX teams such as ABA, invoices and MYD (Manage Your delivery). Our vision is to empower customers to execute post order actions through intuitive self-serve experiences that are more convenient than contacting customer support, while enabling customers to interact with customer support (human or bot) if they are preferred channels.</w:t>
      </w:r>
      <w:r>
        <w:br/>
      </w:r>
      <w:r>
        <w:br/>
        <w:t>As an SDE on the team, you will develop design patterns, APIs, and highly scalable services that make the B2B use cases intelligent. You will have to work across the AB domain and diverse set of teams and enable them to leverage customer profiles. You will have an opportunity to learn from seasoned engineers and learn/practice cutting edge technologies. We are looking for passionate engineers who are hungry for impactful work and willingness to experiment and learn.</w:t>
      </w:r>
    </w:p>
    <w:p w:rsidR="00357B0C" w:rsidRDefault="00357B0C">
      <w:pPr>
        <w:rPr>
          <w:rFonts w:ascii="Arial" w:hAnsi="Arial" w:cs="Arial"/>
          <w:color w:val="757575"/>
          <w:sz w:val="18"/>
          <w:szCs w:val="18"/>
          <w:shd w:val="clear" w:color="auto" w:fill="FFFFFF"/>
        </w:rPr>
      </w:pPr>
    </w:p>
    <w:p w:rsidR="00357B0C" w:rsidRDefault="00357B0C">
      <w:pPr>
        <w:rPr>
          <w:rFonts w:ascii="Arial" w:hAnsi="Arial" w:cs="Arial"/>
          <w:color w:val="757575"/>
          <w:sz w:val="18"/>
          <w:szCs w:val="18"/>
          <w:shd w:val="clear" w:color="auto" w:fill="FFFFFF"/>
        </w:rPr>
      </w:pPr>
      <w:r>
        <w:rPr>
          <w:rFonts w:ascii="Arial" w:hAnsi="Arial" w:cs="Arial"/>
          <w:color w:val="757575"/>
          <w:sz w:val="18"/>
          <w:szCs w:val="18"/>
          <w:shd w:val="clear" w:color="auto" w:fill="FFFFFF"/>
        </w:rPr>
        <w:t>Basic Qualifications</w:t>
      </w:r>
    </w:p>
    <w:p w:rsidR="00357B0C" w:rsidRPr="00357B0C" w:rsidRDefault="00357B0C" w:rsidP="00357B0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57B0C">
        <w:rPr>
          <w:rFonts w:ascii="Times New Roman" w:eastAsia="Times New Roman" w:hAnsi="Times New Roman" w:cs="Times New Roman"/>
          <w:sz w:val="24"/>
          <w:szCs w:val="24"/>
          <w:lang w:eastAsia="en-IN"/>
        </w:rPr>
        <w:t>2+ years of non-internship professional software development experience</w:t>
      </w:r>
    </w:p>
    <w:p w:rsidR="00357B0C" w:rsidRPr="00357B0C" w:rsidRDefault="00357B0C" w:rsidP="00357B0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57B0C">
        <w:rPr>
          <w:rFonts w:ascii="Times New Roman" w:eastAsia="Times New Roman" w:hAnsi="Times New Roman" w:cs="Times New Roman"/>
          <w:sz w:val="24"/>
          <w:szCs w:val="24"/>
          <w:lang w:eastAsia="en-IN"/>
        </w:rPr>
        <w:t>Programming experience with at least one modern language such as Java, C++, or C# including object-oriented design</w:t>
      </w:r>
    </w:p>
    <w:p w:rsidR="00357B0C" w:rsidRPr="00357B0C" w:rsidRDefault="00357B0C" w:rsidP="00357B0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57B0C">
        <w:rPr>
          <w:rFonts w:ascii="Times New Roman" w:eastAsia="Times New Roman" w:hAnsi="Times New Roman" w:cs="Times New Roman"/>
          <w:sz w:val="24"/>
          <w:szCs w:val="24"/>
          <w:lang w:eastAsia="en-IN"/>
        </w:rPr>
        <w:t>1+ years of experience contributing to the architecture and design (architecture, design patterns, reliability and scaling) of new and current systems.</w:t>
      </w:r>
    </w:p>
    <w:p w:rsidR="00357B0C" w:rsidRDefault="00357B0C" w:rsidP="00357B0C">
      <w:pPr>
        <w:spacing w:after="0" w:line="240" w:lineRule="auto"/>
        <w:rPr>
          <w:rFonts w:ascii="Times New Roman" w:eastAsia="Times New Roman" w:hAnsi="Times New Roman" w:cs="Times New Roman"/>
          <w:sz w:val="24"/>
          <w:szCs w:val="24"/>
          <w:lang w:eastAsia="en-IN"/>
        </w:rPr>
      </w:pPr>
      <w:r w:rsidRPr="00357B0C">
        <w:rPr>
          <w:rFonts w:ascii="Times New Roman" w:eastAsia="Times New Roman" w:hAnsi="Times New Roman" w:cs="Times New Roman"/>
          <w:sz w:val="24"/>
          <w:szCs w:val="24"/>
          <w:lang w:eastAsia="en-IN"/>
        </w:rPr>
        <w:t>· BS in Computer Science, or equivalent background in data structures, algorithms, object-oriented design and systems architecture.</w:t>
      </w:r>
      <w:r w:rsidRPr="00357B0C">
        <w:rPr>
          <w:rFonts w:ascii="Times New Roman" w:eastAsia="Times New Roman" w:hAnsi="Times New Roman" w:cs="Times New Roman"/>
          <w:sz w:val="24"/>
          <w:szCs w:val="24"/>
          <w:lang w:eastAsia="en-IN"/>
        </w:rPr>
        <w:br/>
        <w:t>· 2+ years professional experience building and operating scalable distributed systems across the full software lifecycle including design, implementation, testing, operations, and maintenance.</w:t>
      </w:r>
      <w:r w:rsidRPr="00357B0C">
        <w:rPr>
          <w:rFonts w:ascii="Times New Roman" w:eastAsia="Times New Roman" w:hAnsi="Times New Roman" w:cs="Times New Roman"/>
          <w:sz w:val="24"/>
          <w:szCs w:val="24"/>
          <w:lang w:eastAsia="en-IN"/>
        </w:rPr>
        <w:br/>
        <w:t>· Fluency in one or more modern programming languages such as Java, C# or C++.</w:t>
      </w:r>
      <w:r w:rsidRPr="00357B0C">
        <w:rPr>
          <w:rFonts w:ascii="Times New Roman" w:eastAsia="Times New Roman" w:hAnsi="Times New Roman" w:cs="Times New Roman"/>
          <w:sz w:val="24"/>
          <w:szCs w:val="24"/>
          <w:lang w:eastAsia="en-IN"/>
        </w:rPr>
        <w:br/>
        <w:t>· Experience across front-end user interfaces, business logic, and data tiers.</w:t>
      </w:r>
      <w:r w:rsidRPr="00357B0C">
        <w:rPr>
          <w:rFonts w:ascii="Times New Roman" w:eastAsia="Times New Roman" w:hAnsi="Times New Roman" w:cs="Times New Roman"/>
          <w:sz w:val="24"/>
          <w:szCs w:val="24"/>
          <w:lang w:eastAsia="en-IN"/>
        </w:rPr>
        <w:br/>
        <w:t>· Experience serving as technical lead, including mentorship of more junior software developers.</w:t>
      </w:r>
    </w:p>
    <w:p w:rsidR="00357B0C" w:rsidRDefault="00357B0C" w:rsidP="00357B0C">
      <w:pPr>
        <w:spacing w:after="0" w:line="240" w:lineRule="auto"/>
        <w:rPr>
          <w:rFonts w:ascii="Times New Roman" w:eastAsia="Times New Roman" w:hAnsi="Times New Roman" w:cs="Times New Roman"/>
          <w:sz w:val="24"/>
          <w:szCs w:val="24"/>
          <w:lang w:eastAsia="en-IN"/>
        </w:rPr>
      </w:pPr>
    </w:p>
    <w:p w:rsidR="00357B0C" w:rsidRDefault="00357B0C" w:rsidP="00357B0C">
      <w:pPr>
        <w:spacing w:after="0" w:line="240" w:lineRule="auto"/>
        <w:rPr>
          <w:rFonts w:ascii="Times New Roman" w:eastAsia="Times New Roman" w:hAnsi="Times New Roman" w:cs="Times New Roman"/>
          <w:sz w:val="24"/>
          <w:szCs w:val="24"/>
          <w:lang w:eastAsia="en-IN"/>
        </w:rPr>
      </w:pPr>
    </w:p>
    <w:p w:rsidR="00357B0C" w:rsidRDefault="00357B0C" w:rsidP="00357B0C">
      <w:pPr>
        <w:spacing w:after="0" w:line="240" w:lineRule="auto"/>
        <w:rPr>
          <w:rFonts w:ascii="Arial" w:hAnsi="Arial" w:cs="Arial"/>
          <w:color w:val="757575"/>
          <w:sz w:val="18"/>
          <w:szCs w:val="18"/>
          <w:shd w:val="clear" w:color="auto" w:fill="FFFFFF"/>
        </w:rPr>
      </w:pPr>
      <w:r>
        <w:rPr>
          <w:rFonts w:ascii="Arial" w:hAnsi="Arial" w:cs="Arial"/>
          <w:color w:val="757575"/>
          <w:sz w:val="18"/>
          <w:szCs w:val="18"/>
          <w:shd w:val="clear" w:color="auto" w:fill="FFFFFF"/>
        </w:rPr>
        <w:t>Preferred Qualifications</w:t>
      </w:r>
    </w:p>
    <w:p w:rsidR="00357B0C" w:rsidRPr="00357B0C" w:rsidRDefault="00357B0C" w:rsidP="00357B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57B0C">
        <w:rPr>
          <w:rFonts w:ascii="Times New Roman" w:eastAsia="Times New Roman" w:hAnsi="Times New Roman" w:cs="Times New Roman"/>
          <w:sz w:val="24"/>
          <w:szCs w:val="24"/>
          <w:lang w:eastAsia="en-IN"/>
        </w:rPr>
        <w:t>Good problem solving skills</w:t>
      </w:r>
    </w:p>
    <w:p w:rsidR="00357B0C" w:rsidRPr="00357B0C" w:rsidRDefault="00357B0C" w:rsidP="00357B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57B0C">
        <w:rPr>
          <w:rFonts w:ascii="Times New Roman" w:eastAsia="Times New Roman" w:hAnsi="Times New Roman" w:cs="Times New Roman"/>
          <w:sz w:val="24"/>
          <w:szCs w:val="24"/>
          <w:lang w:eastAsia="en-IN"/>
        </w:rPr>
        <w:t>Good understanding of CS</w:t>
      </w:r>
    </w:p>
    <w:p w:rsidR="00357B0C" w:rsidRPr="00357B0C" w:rsidRDefault="00357B0C" w:rsidP="00357B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57B0C">
        <w:rPr>
          <w:rFonts w:ascii="Times New Roman" w:eastAsia="Times New Roman" w:hAnsi="Times New Roman" w:cs="Times New Roman"/>
          <w:sz w:val="24"/>
          <w:szCs w:val="24"/>
          <w:lang w:eastAsia="en-IN"/>
        </w:rPr>
        <w:t>some experience or strong interest in the following topics:</w:t>
      </w:r>
    </w:p>
    <w:p w:rsidR="00357B0C" w:rsidRPr="00357B0C" w:rsidRDefault="00357B0C" w:rsidP="00357B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w:t>
      </w:r>
      <w:bookmarkStart w:id="0" w:name="_GoBack"/>
      <w:bookmarkEnd w:id="0"/>
      <w:r w:rsidRPr="00357B0C">
        <w:rPr>
          <w:rFonts w:ascii="Times New Roman" w:eastAsia="Times New Roman" w:hAnsi="Times New Roman" w:cs="Times New Roman"/>
          <w:sz w:val="24"/>
          <w:szCs w:val="24"/>
          <w:lang w:eastAsia="en-IN"/>
        </w:rPr>
        <w:t>esigning internet-scale public APIs.</w:t>
      </w:r>
    </w:p>
    <w:p w:rsidR="00357B0C" w:rsidRPr="00357B0C" w:rsidRDefault="00357B0C" w:rsidP="00357B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57B0C">
        <w:rPr>
          <w:rFonts w:ascii="Times New Roman" w:eastAsia="Times New Roman" w:hAnsi="Times New Roman" w:cs="Times New Roman"/>
          <w:sz w:val="24"/>
          <w:szCs w:val="24"/>
          <w:lang w:eastAsia="en-IN"/>
        </w:rPr>
        <w:lastRenderedPageBreak/>
        <w:t>building solutions for enterprises, context-awareness, pervasive computing, and/or application of machine learning</w:t>
      </w:r>
    </w:p>
    <w:p w:rsidR="00357B0C" w:rsidRPr="00357B0C" w:rsidRDefault="00357B0C" w:rsidP="00357B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57B0C">
        <w:rPr>
          <w:rFonts w:ascii="Times New Roman" w:eastAsia="Times New Roman" w:hAnsi="Times New Roman" w:cs="Times New Roman"/>
          <w:sz w:val="24"/>
          <w:szCs w:val="24"/>
          <w:lang w:eastAsia="en-IN"/>
        </w:rPr>
        <w:t xml:space="preserve">working with modern tools for big data storage and analysis (e.g., AWS, Apache Spark, </w:t>
      </w:r>
      <w:proofErr w:type="spellStart"/>
      <w:r w:rsidRPr="00357B0C">
        <w:rPr>
          <w:rFonts w:ascii="Times New Roman" w:eastAsia="Times New Roman" w:hAnsi="Times New Roman" w:cs="Times New Roman"/>
          <w:sz w:val="24"/>
          <w:szCs w:val="24"/>
          <w:lang w:eastAsia="en-IN"/>
        </w:rPr>
        <w:t>Hadoop</w:t>
      </w:r>
      <w:proofErr w:type="spellEnd"/>
      <w:r w:rsidRPr="00357B0C">
        <w:rPr>
          <w:rFonts w:ascii="Times New Roman" w:eastAsia="Times New Roman" w:hAnsi="Times New Roman" w:cs="Times New Roman"/>
          <w:sz w:val="24"/>
          <w:szCs w:val="24"/>
          <w:lang w:eastAsia="en-IN"/>
        </w:rPr>
        <w:t xml:space="preserve">, SQL, </w:t>
      </w:r>
      <w:proofErr w:type="spellStart"/>
      <w:r w:rsidRPr="00357B0C">
        <w:rPr>
          <w:rFonts w:ascii="Times New Roman" w:eastAsia="Times New Roman" w:hAnsi="Times New Roman" w:cs="Times New Roman"/>
          <w:sz w:val="24"/>
          <w:szCs w:val="24"/>
          <w:lang w:eastAsia="en-IN"/>
        </w:rPr>
        <w:t>NoSQL</w:t>
      </w:r>
      <w:proofErr w:type="spellEnd"/>
    </w:p>
    <w:p w:rsidR="00357B0C" w:rsidRPr="00357B0C" w:rsidRDefault="00357B0C" w:rsidP="00357B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57B0C">
        <w:rPr>
          <w:rFonts w:ascii="Times New Roman" w:eastAsia="Times New Roman" w:hAnsi="Times New Roman" w:cs="Times New Roman"/>
          <w:sz w:val="24"/>
          <w:szCs w:val="24"/>
          <w:lang w:eastAsia="en-IN"/>
        </w:rPr>
        <w:t>Foundational machine learning models and concepts: regression, random forest, boosting, GBM, NNs, HMMs, CRFs, MRFs, deep learning.</w:t>
      </w:r>
    </w:p>
    <w:p w:rsidR="00357B0C" w:rsidRPr="00357B0C" w:rsidRDefault="00357B0C" w:rsidP="00357B0C">
      <w:pPr>
        <w:spacing w:after="0" w:line="240" w:lineRule="auto"/>
        <w:rPr>
          <w:rFonts w:ascii="Times New Roman" w:eastAsia="Times New Roman" w:hAnsi="Times New Roman" w:cs="Times New Roman"/>
          <w:sz w:val="24"/>
          <w:szCs w:val="24"/>
          <w:lang w:eastAsia="en-IN"/>
        </w:rPr>
      </w:pPr>
      <w:r w:rsidRPr="00357B0C">
        <w:rPr>
          <w:rFonts w:ascii="Times New Roman" w:eastAsia="Times New Roman" w:hAnsi="Times New Roman" w:cs="Times New Roman"/>
          <w:sz w:val="24"/>
          <w:szCs w:val="24"/>
          <w:lang w:eastAsia="en-IN"/>
        </w:rPr>
        <w:t> </w:t>
      </w:r>
    </w:p>
    <w:p w:rsidR="00357B0C" w:rsidRPr="00357B0C" w:rsidRDefault="00357B0C" w:rsidP="00357B0C">
      <w:pPr>
        <w:spacing w:after="0" w:line="240" w:lineRule="auto"/>
        <w:rPr>
          <w:rFonts w:ascii="Times New Roman" w:eastAsia="Times New Roman" w:hAnsi="Times New Roman" w:cs="Times New Roman"/>
          <w:sz w:val="24"/>
          <w:szCs w:val="24"/>
          <w:lang w:eastAsia="en-IN"/>
        </w:rPr>
      </w:pPr>
    </w:p>
    <w:p w:rsidR="00357B0C" w:rsidRDefault="00357B0C"/>
    <w:sectPr w:rsidR="00357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E67F7"/>
    <w:multiLevelType w:val="multilevel"/>
    <w:tmpl w:val="8C14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700FCE"/>
    <w:multiLevelType w:val="multilevel"/>
    <w:tmpl w:val="ED38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B0C"/>
    <w:rsid w:val="0020575C"/>
    <w:rsid w:val="00357B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392FD7-C4D4-44E7-AEE1-595C72E8D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B0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417597">
      <w:bodyDiv w:val="1"/>
      <w:marLeft w:val="0"/>
      <w:marRight w:val="0"/>
      <w:marTop w:val="0"/>
      <w:marBottom w:val="0"/>
      <w:divBdr>
        <w:top w:val="none" w:sz="0" w:space="0" w:color="auto"/>
        <w:left w:val="none" w:sz="0" w:space="0" w:color="auto"/>
        <w:bottom w:val="none" w:sz="0" w:space="0" w:color="auto"/>
        <w:right w:val="none" w:sz="0" w:space="0" w:color="auto"/>
      </w:divBdr>
    </w:div>
    <w:div w:id="145752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479</Words>
  <Characters>2733</Characters>
  <Application>Microsoft Office Word</Application>
  <DocSecurity>0</DocSecurity>
  <Lines>22</Lines>
  <Paragraphs>6</Paragraphs>
  <ScaleCrop>false</ScaleCrop>
  <Company/>
  <LinksUpToDate>false</LinksUpToDate>
  <CharactersWithSpaces>3206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Team6</dc:creator>
  <cp:keywords/>
  <dc:description/>
  <cp:lastModifiedBy>Team6</cp:lastModifiedBy>
  <cp:revision>1</cp:revision>
  <dcterms:created xsi:type="dcterms:W3CDTF">2020-02-28T11:26:00Z</dcterms:created>
  <dcterms:modified xsi:type="dcterms:W3CDTF">2020-02-28T11:48:00Z</dcterms:modified>
</cp:coreProperties>
</file>