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17D2" w14:textId="50771C30" w:rsidR="004A38BA" w:rsidRPr="00517D8F" w:rsidRDefault="00517D8F" w:rsidP="00517D8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17D8F">
        <w:rPr>
          <w:sz w:val="32"/>
          <w:szCs w:val="32"/>
        </w:rPr>
        <w:t>La proporción de personas que responden a cierta encuesta enviada por correo es una variable aleatoria continua X que tiene la función de densidad</w:t>
      </w:r>
    </w:p>
    <w:p w14:paraId="41E4F518" w14:textId="47359FF8" w:rsidR="00517D8F" w:rsidRDefault="00517D8F" w:rsidP="00517D8F">
      <w:pPr>
        <w:jc w:val="center"/>
      </w:pPr>
      <w:r w:rsidRPr="00517D8F">
        <w:rPr>
          <w:noProof/>
        </w:rPr>
        <w:drawing>
          <wp:inline distT="0" distB="0" distL="0" distR="0" wp14:anchorId="26452493" wp14:editId="6C48662F">
            <wp:extent cx="3897630" cy="80660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521" cy="8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C342" w14:textId="3A447AF6" w:rsidR="00517D8F" w:rsidRDefault="00517D8F" w:rsidP="00517D8F">
      <w:pPr>
        <w:ind w:left="708"/>
        <w:jc w:val="both"/>
        <w:rPr>
          <w:sz w:val="32"/>
          <w:szCs w:val="32"/>
        </w:rPr>
      </w:pPr>
      <w:r w:rsidRPr="00517D8F">
        <w:rPr>
          <w:sz w:val="32"/>
          <w:szCs w:val="32"/>
        </w:rPr>
        <w:t>Aplicando simulación encuentre la probabilidad de que más de 1/4 pero menos de 1/2 de las personas contactadas respondan a este tipo de encuesta.</w:t>
      </w:r>
      <w:r w:rsidR="005428FC">
        <w:rPr>
          <w:sz w:val="32"/>
          <w:szCs w:val="32"/>
        </w:rPr>
        <w:t xml:space="preserve"> ¿Cuánto es el valor de la esperanza de esta distribución?</w:t>
      </w:r>
    </w:p>
    <w:p w14:paraId="7B455FEF" w14:textId="2F7E3E60" w:rsidR="00517D8F" w:rsidRDefault="00517D8F" w:rsidP="00517D8F">
      <w:pPr>
        <w:ind w:left="708"/>
        <w:jc w:val="both"/>
        <w:rPr>
          <w:sz w:val="32"/>
          <w:szCs w:val="32"/>
        </w:rPr>
      </w:pPr>
    </w:p>
    <w:p w14:paraId="32F2834F" w14:textId="7BA1A2D3" w:rsidR="00517D8F" w:rsidRPr="005428FC" w:rsidRDefault="005428FC" w:rsidP="00517D8F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5428FC">
        <w:rPr>
          <w:sz w:val="32"/>
          <w:szCs w:val="32"/>
        </w:rPr>
        <w:t xml:space="preserve">Simule la distribución para el número de discos compactos de jazz cuando, de una colección que consta de 5 de jazz, 2 de música clásica y 3 de rock, se seleccionan 4 CD al azar. Usando simulación encuentra la probabilidad de </w:t>
      </w:r>
      <w:r>
        <w:rPr>
          <w:sz w:val="32"/>
          <w:szCs w:val="32"/>
        </w:rPr>
        <w:t>lograr al menos 2 discos de jazz. ¿</w:t>
      </w:r>
      <w:r w:rsidR="003124F3">
        <w:rPr>
          <w:sz w:val="32"/>
          <w:szCs w:val="32"/>
        </w:rPr>
        <w:t>Cuánto</w:t>
      </w:r>
      <w:r>
        <w:rPr>
          <w:sz w:val="32"/>
          <w:szCs w:val="32"/>
        </w:rPr>
        <w:t xml:space="preserve"> es el valor de la esperanza para los discos de jazz en este caso?</w:t>
      </w:r>
    </w:p>
    <w:sectPr w:rsidR="00517D8F" w:rsidRPr="00542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C48"/>
    <w:multiLevelType w:val="hybridMultilevel"/>
    <w:tmpl w:val="BB763770"/>
    <w:lvl w:ilvl="0" w:tplc="673E5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8F"/>
    <w:rsid w:val="003124F3"/>
    <w:rsid w:val="004A38BA"/>
    <w:rsid w:val="00517D8F"/>
    <w:rsid w:val="005428FC"/>
    <w:rsid w:val="006835E0"/>
    <w:rsid w:val="00701735"/>
    <w:rsid w:val="00DF02B8"/>
    <w:rsid w:val="00F3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69CC"/>
  <w15:chartTrackingRefBased/>
  <w15:docId w15:val="{4D4560DF-53CC-4E51-8E32-66C3211D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ERNESTO PONGUTA CASTRO</dc:creator>
  <cp:keywords/>
  <dc:description/>
  <cp:lastModifiedBy>Duvan Camilo Marin Camacho</cp:lastModifiedBy>
  <cp:revision>4</cp:revision>
  <dcterms:created xsi:type="dcterms:W3CDTF">2022-09-10T01:12:00Z</dcterms:created>
  <dcterms:modified xsi:type="dcterms:W3CDTF">2022-09-10T01:58:00Z</dcterms:modified>
</cp:coreProperties>
</file>