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Intentional bugs</w:t>
        <w:br/>
        <w:t>Acme Rookies v1.0</w:t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0"/>
        <w:gridCol w:w="72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Development team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G2.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Olmo Trinidad, Alba del Rosario 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Casado Blanco, José Luis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Morón Vilán, Juan </w:t>
            </w:r>
          </w:p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Lanzas, Jesús Manuel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Testing team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Pérez Barrera, Juan Luis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/>
        <w:tc>
          <w:tcPr>
            <w:tcW w:w="9241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Indexing data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Martínez Rojas, Antonio</w:t>
            </w:r>
          </w:p>
        </w:tc>
      </w:tr>
      <w:tr>
        <w:trPr/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</w:rPr>
            </w:pPr>
            <w:r>
              <w:rPr>
                <w:rStyle w:val="Strong"/>
                <w:color w:val="FFFFFF" w:themeColor="background1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Pérez Barrera, Juan Luis 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Sánchez Mateos, Francisco Javier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Ripoll Torejón, Pablo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Aguza Barragán, José Manuel</w:t>
            </w:r>
          </w:p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García Limones, Raúl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color w:val="FFFFFF" w:themeColor="background1"/>
              </w:rPr>
            </w:pPr>
            <w:r>
              <w:rPr>
                <w:color w:val="FFFFFF" w:themeColor="background1"/>
              </w:rPr>
            </w:r>
          </w:p>
        </w:tc>
        <w:tc>
          <w:tcPr>
            <w:tcW w:w="7291" w:type="dxa"/>
            <w:tcBorders>
              <w:top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tes"/>
        <w:rPr/>
      </w:pPr>
      <w:r>
        <w:rPr/>
      </w:r>
    </w:p>
    <w:tbl>
      <w:tblPr>
        <w:tblStyle w:val="Cuadrculavistosa-nfasis1"/>
        <w:tblW w:w="9242" w:type="dxa"/>
        <w:jc w:val="left"/>
        <w:tblInd w:w="0" w:type="dxa"/>
        <w:shd w:fill="DBE5F1" w:val="clear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FFFFFF"/>
            </w:tcBorders>
            <w:shd w:color="auto" w:fill="1F497D" w:themeFill="text2" w:val="clear"/>
          </w:tcPr>
          <w:p>
            <w:pPr>
              <w:pStyle w:val="Normal"/>
              <w:spacing w:lineRule="auto" w:line="240" w:before="0" w:after="0"/>
              <w:rPr>
                <w:rStyle w:val="Strong"/>
                <w:b/>
                <w:b/>
              </w:rPr>
            </w:pPr>
            <w:r>
              <w:rPr>
                <w:rStyle w:val="Strong"/>
                <w:b/>
                <w:bCs/>
                <w:color w:val="FFFFFF" w:themeColor="background1"/>
              </w:rPr>
              <w:t>Effectiveness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4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bottom w:val="single" w:sz="4" w:space="0" w:color="FFFFFF"/>
            </w:tcBorders>
            <w:shd w:color="auto" w:fill="DBE5F1" w:themeFill="accent1" w:themeFillTint="33" w:val="clear"/>
          </w:tcPr>
          <w:p>
            <w:pPr>
              <w:pStyle w:val="Notes"/>
              <w:spacing w:lineRule="auto" w:line="240" w:before="0"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Document the effectiveness of your testers.  Compute it as the ratio of intentional bugs that they've found to the total number of intentional bugs that you injected, e.g., “85.56%”.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9_2538495612">
            <w:r>
              <w:rPr>
                <w:webHidden/>
                <w:rStyle w:val="IndexLink"/>
              </w:rPr>
              <w:t>Bug in use case UC004 Register as company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61_2538495612">
            <w:r>
              <w:rPr>
                <w:webHidden/>
                <w:rStyle w:val="IndexLink"/>
              </w:rPr>
              <w:t>Bug in use case UC006 Register as a provider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28_2472902007">
            <w:r>
              <w:rPr>
                <w:webHidden/>
                <w:rStyle w:val="IndexLink"/>
              </w:rPr>
              <w:t>Bug in use case UC013 Display position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6_2472902007">
            <w:r>
              <w:rPr>
                <w:webHidden/>
                <w:rStyle w:val="IndexLink"/>
              </w:rPr>
              <w:t>Bug in use case UC014 Create a position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172_2260763361">
            <w:r>
              <w:rPr>
                <w:webHidden/>
                <w:rStyle w:val="IndexLink"/>
              </w:rPr>
              <w:t>Bug in use case UC022-025 List applications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63_2538495612">
            <w:r>
              <w:rPr>
                <w:webHidden/>
                <w:rStyle w:val="IndexLink"/>
              </w:rPr>
              <w:t>Bug in use case UC022 List applications by status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34_2472902007">
            <w:r>
              <w:rPr>
                <w:webHidden/>
                <w:rStyle w:val="IndexLink"/>
              </w:rPr>
              <w:t>Bug in use case UC028 Update an application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36_2472902007">
            <w:r>
              <w:rPr>
                <w:webHidden/>
                <w:rStyle w:val="IndexLink"/>
              </w:rPr>
              <w:t>Bug in use case UC031 Create curricula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48_2472902007">
            <w:r>
              <w:rPr>
                <w:webHidden/>
                <w:rStyle w:val="IndexLink"/>
              </w:rPr>
              <w:t>Bug in use case UC042 Self-assign a position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52_2538495612">
            <w:r>
              <w:rPr>
                <w:webHidden/>
                <w:rStyle w:val="IndexLink"/>
              </w:rPr>
              <w:t>Bug in use case UC045 Update an audit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026" w:leader="dot"/>
            </w:tabs>
            <w:rPr/>
          </w:pPr>
          <w:hyperlink w:anchor="__RefHeading___Toc265_2538495612">
            <w:r>
              <w:rPr>
                <w:webHidden/>
                <w:rStyle w:val="IndexLink"/>
              </w:rPr>
              <w:t>Bug in use case UC048 Display item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te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_RefHeading___Toc259_2538495612"/>
      <w:bookmarkEnd w:id="1"/>
      <w:r>
        <w:rPr/>
        <w:t>Bug in use case UC0</w:t>
      </w:r>
      <w:r>
        <w:rPr/>
        <w:t>0</w:t>
      </w:r>
      <w:r>
        <w:rPr/>
        <w:t>4 Register as company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Commercial name field is not present in the form. You are not able to save a new company, you always get Incorrect data message because a parameter is lost.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2" w:name="__RefHeading___Toc261_2538495612"/>
      <w:bookmarkEnd w:id="2"/>
      <w:r>
        <w:rPr/>
        <w:t>Bug in use case UC006 Register as a provider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Title of register form is Provider: Delete instead of Provider: Edit.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3" w:name="__RefHeading___Toc228_2472902007"/>
      <w:bookmarkEnd w:id="3"/>
      <w:r>
        <w:rPr/>
        <w:t>Bug in use case UC013 Display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Attributes skills and technologies, that are lists, must be shown item by item in a unordered list, but they are shown as default.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4" w:name="__RefHeading___Toc246_2472902007"/>
      <w:bookmarkEnd w:id="4"/>
      <w:r>
        <w:rPr/>
        <w:t>Bug in use case UC014 Create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Save button redirects you to Position list without saving previously.</w:t>
      </w:r>
    </w:p>
    <w:p>
      <w:pPr>
        <w:pStyle w:val="Subtitle"/>
        <w:rPr/>
      </w:pPr>
      <w:r>
        <w:rPr/>
        <w:t>Results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5" w:name="__RefHeading___Toc172_2260763361"/>
      <w:bookmarkEnd w:id="5"/>
      <w:r>
        <w:rPr/>
        <w:t>Bug in use case UC022-025 List applications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Column where rookies are displayed has as header Hacker instead of Rooky.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6" w:name="__RefHeading___Toc263_2538495612"/>
      <w:bookmarkEnd w:id="6"/>
      <w:r>
        <w:rPr/>
        <w:t>Bug in use case UC022 List applications by status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List of submitted applications shows pending applications instead of submitted ones.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7" w:name="__RefHeading___Toc234_2472902007"/>
      <w:bookmarkEnd w:id="7"/>
      <w:r>
        <w:rPr/>
        <w:t>Bug in use case UC028 Update an application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First form label is named Credit card number instead of Explanation.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8" w:name="__RefHeading___Toc236_2472902007"/>
      <w:bookmarkEnd w:id="8"/>
      <w:r>
        <w:rPr/>
        <w:t>Bug in use case UC031 Create curricula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Save button of Personal Data form doesn’t appears.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9" w:name="__RefHeading___Toc248_2472902007"/>
      <w:bookmarkEnd w:id="9"/>
      <w:r>
        <w:rPr/>
        <w:t>Bug in use case UC042 Self-assign a position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Submit of audit form redirect to /application/rooky/edit.do and you get a panic instead of saving new audit.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10" w:name="__RefHeading___Toc252_2538495612"/>
      <w:bookmarkEnd w:id="10"/>
      <w:r>
        <w:rPr/>
        <w:t>Bug in use case UC045 Update an audit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Submit of audit form redirect to /application/rooky/edit.do and you get an application form, with validation errors, in rooky area.</w:t>
      </w:r>
    </w:p>
    <w:p>
      <w:pPr>
        <w:pStyle w:val="Subtitle"/>
        <w:rPr/>
      </w:pPr>
      <w:r>
        <w:rPr/>
        <w:t>Results</w:t>
      </w:r>
    </w:p>
    <w:p>
      <w:pPr>
        <w:pStyle w:val="Notes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p>
      <w:pPr>
        <w:pStyle w:val="Heading1"/>
        <w:rPr/>
      </w:pPr>
      <w:bookmarkStart w:id="11" w:name="__RefHeading___Toc265_2538495612"/>
      <w:bookmarkEnd w:id="11"/>
      <w:r>
        <w:rPr/>
        <w:t>Bug in use case UC048 Display item</w:t>
      </w:r>
    </w:p>
    <w:p>
      <w:pPr>
        <w:pStyle w:val="Subtitle"/>
        <w:rPr/>
      </w:pPr>
      <w:r>
        <w:rPr/>
        <w:t>Description</w:t>
      </w:r>
    </w:p>
    <w:p>
      <w:pPr>
        <w:pStyle w:val="Notes"/>
        <w:rPr/>
      </w:pPr>
      <w:r>
        <w:rPr/>
        <w:t>Item links must be shown one by one in a html list format, but they are show as default, between brackets.</w:t>
      </w:r>
    </w:p>
    <w:p>
      <w:pPr>
        <w:pStyle w:val="Subtitle"/>
        <w:rPr/>
      </w:pPr>
      <w:r>
        <w:rPr/>
        <w:t>Results</w:t>
      </w:r>
    </w:p>
    <w:p>
      <w:pPr>
        <w:pStyle w:val="Notes"/>
        <w:spacing w:before="0" w:after="200"/>
        <w:rPr/>
      </w:pPr>
      <w:r>
        <w:rPr/>
        <w:t xml:space="preserve">Comment on whether the tester found this bug or not. For instance, “The tester reported on this error, but he didn’t mention the phone numbers that he entered”.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0409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b3716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b3716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10409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104095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GB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1040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GB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0409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104095"/>
    <w:rPr>
      <w:sz w:val="20"/>
      <w:szCs w:val="20"/>
      <w:lang w:val="en-GB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04095"/>
    <w:rPr>
      <w:b/>
      <w:bCs/>
      <w:sz w:val="20"/>
      <w:szCs w:val="20"/>
      <w:lang w:val="en-GB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04095"/>
    <w:rPr>
      <w:rFonts w:ascii="Tahoma" w:hAnsi="Tahoma" w:cs="Tahoma"/>
      <w:sz w:val="16"/>
      <w:szCs w:val="16"/>
      <w:lang w:val="en-GB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en-GB"/>
    </w:rPr>
  </w:style>
  <w:style w:type="character" w:styleId="InternetLink">
    <w:name w:val="Internet 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3716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f13d6d"/>
    <w:rPr>
      <w:b/>
      <w:b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leText" w:customStyle="1">
    <w:name w:val="Table Text"/>
    <w:basedOn w:val="Normal"/>
    <w:qFormat/>
    <w:rsid w:val="00104095"/>
    <w:pPr>
      <w:spacing w:lineRule="auto" w:line="240" w:before="40" w:after="40"/>
    </w:pPr>
    <w:rPr>
      <w:rFonts w:ascii="Times New Roman" w:hAnsi="Times New Roman" w:eastAsia="Times New Roman" w:cs="Times New Roman"/>
      <w:szCs w:val="20"/>
      <w:lang w:val="en-US"/>
    </w:rPr>
  </w:style>
  <w:style w:type="paragraph" w:styleId="Notes" w:customStyle="1">
    <w:name w:val="Notes"/>
    <w:basedOn w:val="Normal"/>
    <w:qFormat/>
    <w:rsid w:val="00a31d60"/>
    <w:pPr/>
    <w:rPr>
      <w:rFonts w:ascii="Comic Sans MS" w:hAnsi="Comic Sans MS"/>
      <w:i/>
      <w:color w:val="403152" w:themeColor="accent4" w:themeShade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104095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10409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04095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0409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/>
    <w:rPr>
      <w:lang w:eastAsia="en-GB"/>
    </w:rPr>
  </w:style>
  <w:style w:type="paragraph" w:styleId="Contents1">
    <w:name w:val="TOC 1"/>
    <w:basedOn w:val="Normal"/>
    <w:next w:val="Normal"/>
    <w:autoRedefine/>
    <w:uiPriority w:val="39"/>
    <w:unhideWhenUsed/>
    <w:rsid w:val="00b37160"/>
    <w:pPr>
      <w:spacing w:before="0" w:after="100"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3A79-4EB4-41CC-A1C6-3DC32EE8B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Application>LibreOffice/6.2.2.2$Linux_X86_64 LibreOffice_project/20$Build-2</Application>
  <Pages>5</Pages>
  <Words>766</Words>
  <Characters>3820</Characters>
  <CharactersWithSpaces>4506</CharactersWithSpaces>
  <Paragraphs>95</Paragraphs>
  <Company>University of Seville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2014-03-29T15:34:00Z</dcterms:created>
  <dc:creator>Rafael Corchuelo</dc:creator>
  <dc:description/>
  <dc:language>en-US</dc:language>
  <cp:lastModifiedBy/>
  <dcterms:modified xsi:type="dcterms:W3CDTF">2019-05-13T11:15:15Z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Seville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