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B9BA" w14:textId="4C22A3FE" w:rsidR="006B6215" w:rsidRPr="00E76BBC" w:rsidRDefault="00F833A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DesignSafe</w:t>
      </w:r>
      <w:proofErr w:type="spellEnd"/>
      <w:r w:rsidR="000D0074" w:rsidRPr="00E76BBC">
        <w:rPr>
          <w:rFonts w:ascii="Times New Roman" w:hAnsi="Times New Roman" w:cs="Times New Roman"/>
          <w:b/>
          <w:sz w:val="24"/>
          <w:szCs w:val="24"/>
        </w:rPr>
        <w:t xml:space="preserve"> Data Management Plan Guide</w:t>
      </w:r>
    </w:p>
    <w:p w14:paraId="662DF706" w14:textId="1A4A4809" w:rsidR="000D0074" w:rsidRPr="00E76BBC" w:rsidRDefault="006D2BF2" w:rsidP="00E76BBC">
      <w:pPr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This document is intended as a </w:t>
      </w:r>
      <w:r w:rsidR="007F0BFB" w:rsidRPr="00E76BBC">
        <w:rPr>
          <w:rFonts w:ascii="Times New Roman" w:hAnsi="Times New Roman" w:cs="Times New Roman"/>
          <w:sz w:val="24"/>
          <w:szCs w:val="24"/>
        </w:rPr>
        <w:t xml:space="preserve">Data Management Plan (DMP) </w:t>
      </w:r>
      <w:r w:rsidRPr="00E76BBC">
        <w:rPr>
          <w:rFonts w:ascii="Times New Roman" w:hAnsi="Times New Roman" w:cs="Times New Roman"/>
          <w:sz w:val="24"/>
          <w:szCs w:val="24"/>
        </w:rPr>
        <w:t xml:space="preserve">guide for researchers </w:t>
      </w:r>
      <w:r w:rsidR="00E76BBC" w:rsidRPr="00E76BBC">
        <w:rPr>
          <w:rFonts w:ascii="Times New Roman" w:hAnsi="Times New Roman" w:cs="Times New Roman"/>
          <w:sz w:val="24"/>
          <w:szCs w:val="24"/>
        </w:rPr>
        <w:t xml:space="preserve">who will use the NHERI </w:t>
      </w:r>
      <w:proofErr w:type="spellStart"/>
      <w:r w:rsidR="00E76BBC" w:rsidRPr="00E76BBC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E76BBC" w:rsidRPr="00E76BBC">
        <w:rPr>
          <w:rFonts w:ascii="Times New Roman" w:hAnsi="Times New Roman" w:cs="Times New Roman"/>
          <w:sz w:val="24"/>
          <w:szCs w:val="24"/>
        </w:rPr>
        <w:t xml:space="preserve"> cyberinfrastructure</w:t>
      </w:r>
      <w:r w:rsidR="00E76BBC">
        <w:rPr>
          <w:rFonts w:ascii="Times New Roman" w:hAnsi="Times New Roman" w:cs="Times New Roman"/>
          <w:sz w:val="24"/>
          <w:szCs w:val="24"/>
        </w:rPr>
        <w:t xml:space="preserve"> (CI)</w:t>
      </w:r>
      <w:r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Each </w:t>
      </w:r>
      <w:r w:rsidRPr="00E76BBC">
        <w:rPr>
          <w:rFonts w:ascii="Times New Roman" w:hAnsi="Times New Roman" w:cs="Times New Roman"/>
          <w:sz w:val="24"/>
          <w:szCs w:val="24"/>
        </w:rPr>
        <w:t xml:space="preserve">research project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E76BBC" w:rsidRPr="00E76BBC">
        <w:rPr>
          <w:rFonts w:ascii="Times New Roman" w:hAnsi="Times New Roman" w:cs="Times New Roman"/>
          <w:sz w:val="24"/>
          <w:szCs w:val="24"/>
        </w:rPr>
        <w:t>specific details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 that </w:t>
      </w:r>
      <w:r w:rsidR="00E76BBC" w:rsidRPr="00E76BBC">
        <w:rPr>
          <w:rFonts w:ascii="Times New Roman" w:hAnsi="Times New Roman" w:cs="Times New Roman"/>
          <w:sz w:val="24"/>
          <w:szCs w:val="24"/>
        </w:rPr>
        <w:t xml:space="preserve">will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prevent a one-size-fits-all </w:t>
      </w:r>
      <w:r w:rsidRPr="00E76BBC">
        <w:rPr>
          <w:rFonts w:ascii="Times New Roman" w:hAnsi="Times New Roman" w:cs="Times New Roman"/>
          <w:sz w:val="24"/>
          <w:szCs w:val="24"/>
        </w:rPr>
        <w:t xml:space="preserve">data management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template from working for all users. Below is guidance on the five main areas required by 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the </w:t>
      </w:r>
      <w:r w:rsidR="000D0074" w:rsidRPr="00E76BBC">
        <w:rPr>
          <w:rFonts w:ascii="Times New Roman" w:hAnsi="Times New Roman" w:cs="Times New Roman"/>
          <w:sz w:val="24"/>
          <w:szCs w:val="24"/>
        </w:rPr>
        <w:t>N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ational </w:t>
      </w:r>
      <w:r w:rsidR="000D0074" w:rsidRPr="00E76BBC">
        <w:rPr>
          <w:rFonts w:ascii="Times New Roman" w:hAnsi="Times New Roman" w:cs="Times New Roman"/>
          <w:sz w:val="24"/>
          <w:szCs w:val="24"/>
        </w:rPr>
        <w:t>S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cience </w:t>
      </w:r>
      <w:r w:rsidR="000D0074" w:rsidRPr="00E76BBC">
        <w:rPr>
          <w:rFonts w:ascii="Times New Roman" w:hAnsi="Times New Roman" w:cs="Times New Roman"/>
          <w:sz w:val="24"/>
          <w:szCs w:val="24"/>
        </w:rPr>
        <w:t>F</w:t>
      </w:r>
      <w:r w:rsidR="00A81004" w:rsidRPr="00E76BBC">
        <w:rPr>
          <w:rFonts w:ascii="Times New Roman" w:hAnsi="Times New Roman" w:cs="Times New Roman"/>
          <w:sz w:val="24"/>
          <w:szCs w:val="24"/>
        </w:rPr>
        <w:t>oundation (NSF)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 for</w:t>
      </w:r>
      <w:r w:rsidR="007F0BFB" w:rsidRPr="00E76BBC">
        <w:rPr>
          <w:rFonts w:ascii="Times New Roman" w:hAnsi="Times New Roman" w:cs="Times New Roman"/>
          <w:sz w:val="24"/>
          <w:szCs w:val="24"/>
        </w:rPr>
        <w:t xml:space="preserve"> DMPs</w:t>
      </w:r>
      <w:r w:rsidR="000D0074" w:rsidRPr="00E76BBC">
        <w:rPr>
          <w:rFonts w:ascii="Times New Roman" w:hAnsi="Times New Roman" w:cs="Times New Roman"/>
          <w:sz w:val="24"/>
          <w:szCs w:val="24"/>
        </w:rPr>
        <w:t>, al</w:t>
      </w:r>
      <w:r w:rsidR="00A81004" w:rsidRPr="00E76BBC">
        <w:rPr>
          <w:rFonts w:ascii="Times New Roman" w:hAnsi="Times New Roman" w:cs="Times New Roman"/>
          <w:sz w:val="24"/>
          <w:szCs w:val="24"/>
        </w:rPr>
        <w:t>ong wit</w:t>
      </w:r>
      <w:r w:rsidR="00E76BBC">
        <w:rPr>
          <w:rFonts w:ascii="Times New Roman" w:hAnsi="Times New Roman" w:cs="Times New Roman"/>
          <w:sz w:val="24"/>
          <w:szCs w:val="24"/>
        </w:rPr>
        <w:t xml:space="preserve">h information about the </w:t>
      </w:r>
      <w:proofErr w:type="spellStart"/>
      <w:r w:rsidR="00E76BBC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0D0074" w:rsidRP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E76BBC">
        <w:rPr>
          <w:rFonts w:ascii="Times New Roman" w:hAnsi="Times New Roman" w:cs="Times New Roman"/>
          <w:sz w:val="24"/>
          <w:szCs w:val="24"/>
        </w:rPr>
        <w:t xml:space="preserve">functionalities that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can </w:t>
      </w:r>
      <w:r w:rsidR="00BA10F2" w:rsidRPr="00E76BBC">
        <w:rPr>
          <w:rFonts w:ascii="Times New Roman" w:hAnsi="Times New Roman" w:cs="Times New Roman"/>
          <w:sz w:val="24"/>
          <w:szCs w:val="24"/>
        </w:rPr>
        <w:t>support your data management needs</w:t>
      </w:r>
      <w:r w:rsidR="000D0074" w:rsidRPr="00E76BBC">
        <w:rPr>
          <w:rFonts w:ascii="Times New Roman" w:hAnsi="Times New Roman" w:cs="Times New Roman"/>
          <w:sz w:val="24"/>
          <w:szCs w:val="24"/>
        </w:rPr>
        <w:t>.</w:t>
      </w:r>
      <w:r w:rsidR="007F0BFB" w:rsidRP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E76BBC">
        <w:rPr>
          <w:rFonts w:ascii="Times New Roman" w:hAnsi="Times New Roman" w:cs="Times New Roman"/>
          <w:sz w:val="24"/>
          <w:szCs w:val="24"/>
        </w:rPr>
        <w:t xml:space="preserve"> Also</w:t>
      </w:r>
      <w:r w:rsidR="007F0BFB" w:rsidRPr="00E76BBC">
        <w:rPr>
          <w:rFonts w:ascii="Times New Roman" w:hAnsi="Times New Roman" w:cs="Times New Roman"/>
          <w:sz w:val="24"/>
          <w:szCs w:val="24"/>
        </w:rPr>
        <w:t xml:space="preserve">, you may use the </w:t>
      </w:r>
      <w:r w:rsidR="00A81004" w:rsidRPr="00E76BBC">
        <w:rPr>
          <w:rFonts w:ascii="Times New Roman" w:hAnsi="Times New Roman" w:cs="Times New Roman"/>
          <w:sz w:val="24"/>
          <w:szCs w:val="24"/>
        </w:rPr>
        <w:t>DMP tool developed by the California Digital Libraries to prepare your two page DMP (</w:t>
      </w:r>
      <w:hyperlink r:id="rId5" w:history="1">
        <w:r w:rsidR="00A81004" w:rsidRPr="00E76BBC">
          <w:rPr>
            <w:rStyle w:val="Hyperlink"/>
            <w:rFonts w:ascii="Times New Roman" w:hAnsi="Times New Roman" w:cs="Times New Roman"/>
            <w:sz w:val="24"/>
            <w:szCs w:val="24"/>
          </w:rPr>
          <w:t>https://www.lib.utexas.edu/datamanagement/creating_plans)</w:t>
        </w:r>
      </w:hyperlink>
      <w:r w:rsidR="00A81004" w:rsidRPr="00E76BBC">
        <w:rPr>
          <w:rFonts w:ascii="Times New Roman" w:hAnsi="Times New Roman" w:cs="Times New Roman"/>
          <w:sz w:val="24"/>
          <w:szCs w:val="24"/>
        </w:rPr>
        <w:t>. This tool functions as a template and includes all the elements that are required by NSF.</w:t>
      </w:r>
    </w:p>
    <w:p w14:paraId="0C6A94F3" w14:textId="3F858B37" w:rsidR="000D0074" w:rsidRPr="00E76BBC" w:rsidRDefault="000D0074">
      <w:pPr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The five main areas </w:t>
      </w:r>
      <w:r w:rsidR="00E76BBC">
        <w:rPr>
          <w:rFonts w:ascii="Times New Roman" w:hAnsi="Times New Roman" w:cs="Times New Roman"/>
          <w:sz w:val="24"/>
          <w:szCs w:val="24"/>
        </w:rPr>
        <w:t xml:space="preserve">that </w:t>
      </w:r>
      <w:r w:rsidRPr="00E76BBC">
        <w:rPr>
          <w:rFonts w:ascii="Times New Roman" w:hAnsi="Times New Roman" w:cs="Times New Roman"/>
          <w:sz w:val="24"/>
          <w:szCs w:val="24"/>
        </w:rPr>
        <w:t>must be covered in a</w:t>
      </w:r>
      <w:r w:rsidR="00BA10F2" w:rsidRPr="00E76BBC">
        <w:rPr>
          <w:rFonts w:ascii="Times New Roman" w:hAnsi="Times New Roman" w:cs="Times New Roman"/>
          <w:sz w:val="24"/>
          <w:szCs w:val="24"/>
        </w:rPr>
        <w:t>n NSF</w:t>
      </w:r>
      <w:r w:rsidRPr="00E76BBC">
        <w:rPr>
          <w:rFonts w:ascii="Times New Roman" w:hAnsi="Times New Roman" w:cs="Times New Roman"/>
          <w:sz w:val="24"/>
          <w:szCs w:val="24"/>
        </w:rPr>
        <w:t xml:space="preserve"> data management plan</w:t>
      </w:r>
      <w:r w:rsidR="00E76BBC">
        <w:rPr>
          <w:rFonts w:ascii="Times New Roman" w:hAnsi="Times New Roman" w:cs="Times New Roman"/>
          <w:sz w:val="24"/>
          <w:szCs w:val="24"/>
        </w:rPr>
        <w:t xml:space="preserve"> are</w:t>
      </w:r>
      <w:r w:rsidRPr="00E76BBC">
        <w:rPr>
          <w:rFonts w:ascii="Times New Roman" w:hAnsi="Times New Roman" w:cs="Times New Roman"/>
          <w:sz w:val="24"/>
          <w:szCs w:val="24"/>
        </w:rPr>
        <w:t>:</w:t>
      </w:r>
    </w:p>
    <w:p w14:paraId="6FE0D3BD" w14:textId="77777777" w:rsidR="000D0074" w:rsidRPr="00E76BBC" w:rsidRDefault="000D0074" w:rsidP="000D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BC">
        <w:rPr>
          <w:rFonts w:ascii="Times New Roman" w:eastAsia="Times New Roman" w:hAnsi="Times New Roman" w:cs="Times New Roman"/>
          <w:sz w:val="24"/>
          <w:szCs w:val="24"/>
        </w:rPr>
        <w:t>Types of data</w:t>
      </w:r>
    </w:p>
    <w:p w14:paraId="1F27F2F9" w14:textId="77777777" w:rsidR="000D0074" w:rsidRPr="00E76BBC" w:rsidRDefault="000D0074" w:rsidP="000D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BC">
        <w:rPr>
          <w:rFonts w:ascii="Times New Roman" w:eastAsia="Times New Roman" w:hAnsi="Times New Roman" w:cs="Times New Roman"/>
          <w:sz w:val="24"/>
          <w:szCs w:val="24"/>
        </w:rPr>
        <w:t>Data and metadata standards</w:t>
      </w:r>
    </w:p>
    <w:p w14:paraId="5AA0F0EE" w14:textId="77777777" w:rsidR="000D0074" w:rsidRPr="00E76BBC" w:rsidRDefault="000D0074" w:rsidP="000D0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BC">
        <w:rPr>
          <w:rFonts w:ascii="Times New Roman" w:eastAsia="Times New Roman" w:hAnsi="Times New Roman" w:cs="Times New Roman"/>
          <w:sz w:val="24"/>
          <w:szCs w:val="24"/>
        </w:rPr>
        <w:t>Policies for access and sharing</w:t>
      </w:r>
    </w:p>
    <w:p w14:paraId="6B47B652" w14:textId="77777777" w:rsidR="000D1BFE" w:rsidRPr="00E76BBC" w:rsidRDefault="000D0074" w:rsidP="000D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BC">
        <w:rPr>
          <w:rFonts w:ascii="Times New Roman" w:eastAsia="Times New Roman" w:hAnsi="Times New Roman" w:cs="Times New Roman"/>
          <w:sz w:val="24"/>
          <w:szCs w:val="24"/>
        </w:rPr>
        <w:t>Policies for re-use and redistribution</w:t>
      </w:r>
    </w:p>
    <w:p w14:paraId="392A5C27" w14:textId="77777777" w:rsidR="000D1BFE" w:rsidRDefault="000D0074" w:rsidP="000D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BC">
        <w:rPr>
          <w:rFonts w:ascii="Times New Roman" w:eastAsia="Times New Roman" w:hAnsi="Times New Roman" w:cs="Times New Roman"/>
          <w:sz w:val="24"/>
          <w:szCs w:val="24"/>
        </w:rPr>
        <w:t xml:space="preserve">Plans for archiving and preservation </w:t>
      </w:r>
    </w:p>
    <w:p w14:paraId="277B4645" w14:textId="095AB0F7" w:rsidR="00AB5886" w:rsidRPr="00E76BBC" w:rsidRDefault="00AB5886" w:rsidP="00AB5886">
      <w:pPr>
        <w:spacing w:before="100" w:beforeAutospacing="1" w:after="100" w:afterAutospacing="1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contact the NHERI Experimen</w:t>
      </w:r>
      <w:r w:rsidR="00E05167">
        <w:rPr>
          <w:rFonts w:ascii="Times New Roman" w:eastAsia="Times New Roman" w:hAnsi="Times New Roman" w:cs="Times New Roman"/>
          <w:sz w:val="24"/>
          <w:szCs w:val="24"/>
        </w:rPr>
        <w:t>tal Facilities to populate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sections </w:t>
      </w:r>
      <w:r w:rsidR="00E05167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sz w:val="24"/>
          <w:szCs w:val="24"/>
        </w:rPr>
        <w:t>with appropriate technical information as related to your proposed experiments.</w:t>
      </w:r>
    </w:p>
    <w:p w14:paraId="291E2175" w14:textId="4FE69C18" w:rsidR="000D0074" w:rsidRPr="00E76BBC" w:rsidRDefault="007F0BFB" w:rsidP="00E76BBC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BBC">
        <w:rPr>
          <w:rFonts w:ascii="Times New Roman" w:hAnsi="Times New Roman" w:cs="Times New Roman"/>
          <w:b/>
          <w:sz w:val="24"/>
          <w:szCs w:val="24"/>
        </w:rPr>
        <w:t xml:space="preserve">TYPES OF </w:t>
      </w:r>
      <w:r w:rsidR="000D0074" w:rsidRPr="00E76BBC">
        <w:rPr>
          <w:rFonts w:ascii="Times New Roman" w:hAnsi="Times New Roman" w:cs="Times New Roman"/>
          <w:b/>
          <w:sz w:val="24"/>
          <w:szCs w:val="24"/>
        </w:rPr>
        <w:t>DATA</w:t>
      </w:r>
    </w:p>
    <w:p w14:paraId="03F63E74" w14:textId="71F12480" w:rsidR="000D0074" w:rsidRPr="00E76BBC" w:rsidRDefault="000D0074" w:rsidP="00E76B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In your data management plan, include a brief summary of the types, formats and 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prospective </w:t>
      </w:r>
      <w:r w:rsidRPr="00E76BBC">
        <w:rPr>
          <w:rFonts w:ascii="Times New Roman" w:hAnsi="Times New Roman" w:cs="Times New Roman"/>
          <w:sz w:val="24"/>
          <w:szCs w:val="24"/>
        </w:rPr>
        <w:t>siz</w:t>
      </w:r>
      <w:r w:rsidR="0017472C" w:rsidRPr="00E76BBC">
        <w:rPr>
          <w:rFonts w:ascii="Times New Roman" w:hAnsi="Times New Roman" w:cs="Times New Roman"/>
          <w:sz w:val="24"/>
          <w:szCs w:val="24"/>
        </w:rPr>
        <w:t>es of data that you will generate</w:t>
      </w:r>
      <w:r w:rsidR="00E76BBC">
        <w:rPr>
          <w:rFonts w:ascii="Times New Roman" w:hAnsi="Times New Roman" w:cs="Times New Roman"/>
          <w:sz w:val="24"/>
          <w:szCs w:val="24"/>
        </w:rPr>
        <w:t>,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E76BBC">
        <w:rPr>
          <w:rFonts w:ascii="Times New Roman" w:hAnsi="Times New Roman" w:cs="Times New Roman"/>
          <w:sz w:val="24"/>
          <w:szCs w:val="24"/>
        </w:rPr>
        <w:t xml:space="preserve">a summary </w:t>
      </w:r>
      <w:r w:rsidR="00A539BE" w:rsidRPr="00E76BBC">
        <w:rPr>
          <w:rFonts w:ascii="Times New Roman" w:hAnsi="Times New Roman" w:cs="Times New Roman"/>
          <w:sz w:val="24"/>
          <w:szCs w:val="24"/>
        </w:rPr>
        <w:t>of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E76BBC">
        <w:rPr>
          <w:rFonts w:ascii="Times New Roman" w:hAnsi="Times New Roman" w:cs="Times New Roman"/>
          <w:sz w:val="24"/>
          <w:szCs w:val="24"/>
        </w:rPr>
        <w:t xml:space="preserve">the 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existing data and models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from other sources/repositories </w:t>
      </w:r>
      <w:r w:rsidR="00A81004" w:rsidRPr="00E76BBC">
        <w:rPr>
          <w:rFonts w:ascii="Times New Roman" w:hAnsi="Times New Roman" w:cs="Times New Roman"/>
          <w:sz w:val="24"/>
          <w:szCs w:val="24"/>
        </w:rPr>
        <w:t>that you will reuse.</w:t>
      </w:r>
      <w:r w:rsidRP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E76BBC">
        <w:rPr>
          <w:rFonts w:ascii="Times New Roman" w:hAnsi="Times New Roman" w:cs="Times New Roman"/>
          <w:sz w:val="24"/>
          <w:szCs w:val="24"/>
        </w:rPr>
        <w:t>I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nclude </w:t>
      </w:r>
      <w:r w:rsidRPr="00E76BBC">
        <w:rPr>
          <w:rFonts w:ascii="Times New Roman" w:hAnsi="Times New Roman" w:cs="Times New Roman"/>
          <w:sz w:val="24"/>
          <w:szCs w:val="24"/>
        </w:rPr>
        <w:t xml:space="preserve">information about any </w:t>
      </w:r>
      <w:r w:rsidR="007F0BFB" w:rsidRPr="00E76BBC">
        <w:rPr>
          <w:rFonts w:ascii="Times New Roman" w:hAnsi="Times New Roman" w:cs="Times New Roman"/>
          <w:sz w:val="24"/>
          <w:szCs w:val="24"/>
        </w:rPr>
        <w:t xml:space="preserve">other </w:t>
      </w:r>
      <w:r w:rsidRPr="00E76BBC">
        <w:rPr>
          <w:rFonts w:ascii="Times New Roman" w:hAnsi="Times New Roman" w:cs="Times New Roman"/>
          <w:sz w:val="24"/>
          <w:szCs w:val="24"/>
        </w:rPr>
        <w:t>materials needed to make these data useful to others, such as code</w:t>
      </w:r>
      <w:r w:rsidR="006D2BF2" w:rsidRPr="00E76BBC">
        <w:rPr>
          <w:rFonts w:ascii="Times New Roman" w:hAnsi="Times New Roman" w:cs="Times New Roman"/>
          <w:sz w:val="24"/>
          <w:szCs w:val="24"/>
        </w:rPr>
        <w:t>,</w:t>
      </w:r>
      <w:r w:rsidRPr="00E76BBC">
        <w:rPr>
          <w:rFonts w:ascii="Times New Roman" w:hAnsi="Times New Roman" w:cs="Times New Roman"/>
          <w:sz w:val="24"/>
          <w:szCs w:val="24"/>
        </w:rPr>
        <w:t xml:space="preserve"> experimental plans and designs</w:t>
      </w:r>
      <w:r w:rsidR="006D2BF2" w:rsidRPr="00E76BBC">
        <w:rPr>
          <w:rFonts w:ascii="Times New Roman" w:hAnsi="Times New Roman" w:cs="Times New Roman"/>
          <w:sz w:val="24"/>
          <w:szCs w:val="24"/>
        </w:rPr>
        <w:t>, white papers and help me files</w:t>
      </w:r>
      <w:r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A81004" w:rsidRPr="00E76BBC">
        <w:rPr>
          <w:rFonts w:ascii="Times New Roman" w:hAnsi="Times New Roman" w:cs="Times New Roman"/>
          <w:sz w:val="24"/>
          <w:szCs w:val="24"/>
        </w:rPr>
        <w:t xml:space="preserve">In the context of a DMP, code is also considered data and can be 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licensed and publicly shared. </w:t>
      </w:r>
    </w:p>
    <w:p w14:paraId="18C69D6B" w14:textId="77777777" w:rsidR="000D0074" w:rsidRPr="00E76BBC" w:rsidRDefault="000D0074" w:rsidP="00E76BB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BBC">
        <w:rPr>
          <w:rFonts w:ascii="Times New Roman" w:hAnsi="Times New Roman" w:cs="Times New Roman"/>
          <w:b/>
          <w:sz w:val="24"/>
          <w:szCs w:val="24"/>
        </w:rPr>
        <w:t>DATA AND METADATA STANDARDS</w:t>
      </w:r>
    </w:p>
    <w:p w14:paraId="1691CAF8" w14:textId="21786D58" w:rsidR="000D0074" w:rsidRPr="00E76BBC" w:rsidRDefault="006A729C" w:rsidP="00E76B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Your data need to be adequately described so it can be </w:t>
      </w:r>
      <w:r w:rsidR="006D2BF2" w:rsidRPr="00E76BBC">
        <w:rPr>
          <w:rFonts w:ascii="Times New Roman" w:hAnsi="Times New Roman" w:cs="Times New Roman"/>
          <w:sz w:val="24"/>
          <w:szCs w:val="24"/>
        </w:rPr>
        <w:t>retrieved and reused by your team and by others</w:t>
      </w:r>
      <w:r w:rsidR="00E76BBC">
        <w:rPr>
          <w:rFonts w:ascii="Times New Roman" w:hAnsi="Times New Roman" w:cs="Times New Roman"/>
          <w:sz w:val="24"/>
          <w:szCs w:val="24"/>
        </w:rPr>
        <w:t xml:space="preserve">. Some features of </w:t>
      </w:r>
      <w:r w:rsidR="00BD24D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76BBC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BD24DB">
        <w:rPr>
          <w:rFonts w:ascii="Times New Roman" w:hAnsi="Times New Roman" w:cs="Times New Roman"/>
          <w:sz w:val="24"/>
          <w:szCs w:val="24"/>
        </w:rPr>
        <w:t>CI can be described in your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 data management plan in order to demonstrate how you will meet this requirement.</w:t>
      </w:r>
      <w:r w:rsidR="00BD2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DB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237BF8" w:rsidRPr="00E76BBC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built-in support for descriptive tagging and automatic extraction of </w:t>
      </w:r>
      <w:r w:rsidR="006D2BF2" w:rsidRPr="00E76BBC">
        <w:rPr>
          <w:rFonts w:ascii="Times New Roman" w:hAnsi="Times New Roman" w:cs="Times New Roman"/>
          <w:sz w:val="24"/>
          <w:szCs w:val="24"/>
        </w:rPr>
        <w:t xml:space="preserve">technical </w:t>
      </w:r>
      <w:r w:rsidR="00405D31" w:rsidRPr="00E76BBC">
        <w:rPr>
          <w:rFonts w:ascii="Times New Roman" w:hAnsi="Times New Roman" w:cs="Times New Roman"/>
          <w:sz w:val="24"/>
          <w:szCs w:val="24"/>
        </w:rPr>
        <w:t>metadata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 about your files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In collaboration with the user community </w:t>
      </w:r>
      <w:proofErr w:type="spellStart"/>
      <w:r w:rsidR="00BD24DB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0D0074" w:rsidRPr="00E76BBC">
        <w:rPr>
          <w:rFonts w:ascii="Times New Roman" w:hAnsi="Times New Roman" w:cs="Times New Roman"/>
          <w:sz w:val="24"/>
          <w:szCs w:val="24"/>
        </w:rPr>
        <w:t xml:space="preserve"> is developing </w:t>
      </w:r>
      <w:r w:rsidR="00237BF8" w:rsidRPr="00E76BBC">
        <w:rPr>
          <w:rFonts w:ascii="Times New Roman" w:hAnsi="Times New Roman" w:cs="Times New Roman"/>
          <w:sz w:val="24"/>
          <w:szCs w:val="24"/>
        </w:rPr>
        <w:t>a data model to map the structure of your research workflows</w:t>
      </w:r>
      <w:r w:rsidR="00BD24DB">
        <w:rPr>
          <w:rFonts w:ascii="Times New Roman" w:hAnsi="Times New Roman" w:cs="Times New Roman"/>
          <w:sz w:val="24"/>
          <w:szCs w:val="24"/>
        </w:rPr>
        <w:t>,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0D0074" w:rsidRPr="00E76BBC">
        <w:rPr>
          <w:rFonts w:ascii="Times New Roman" w:hAnsi="Times New Roman" w:cs="Times New Roman"/>
          <w:sz w:val="24"/>
          <w:szCs w:val="24"/>
        </w:rPr>
        <w:t>metadata vocabularies</w:t>
      </w:r>
      <w:r w:rsidR="00BD24DB">
        <w:rPr>
          <w:rFonts w:ascii="Times New Roman" w:hAnsi="Times New Roman" w:cs="Times New Roman"/>
          <w:sz w:val="24"/>
          <w:szCs w:val="24"/>
        </w:rPr>
        <w:t>,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 for the different hazards domains that will deposit data in the </w:t>
      </w:r>
      <w:proofErr w:type="spellStart"/>
      <w:r w:rsidR="00BD24DB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BD24DB">
        <w:rPr>
          <w:rFonts w:ascii="Times New Roman" w:hAnsi="Times New Roman" w:cs="Times New Roman"/>
          <w:sz w:val="24"/>
          <w:szCs w:val="24"/>
        </w:rPr>
        <w:t xml:space="preserve"> Data Repository, called the Data Depot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In this way your dataset will be described and published with all the information required for others to reuse it. </w:t>
      </w:r>
      <w:r w:rsidR="000D0074" w:rsidRPr="00E76BBC">
        <w:rPr>
          <w:rFonts w:ascii="Times New Roman" w:hAnsi="Times New Roman" w:cs="Times New Roman"/>
          <w:sz w:val="24"/>
          <w:szCs w:val="24"/>
        </w:rPr>
        <w:t xml:space="preserve">It will also use the </w:t>
      </w:r>
      <w:proofErr w:type="spellStart"/>
      <w:r w:rsidR="000D0074" w:rsidRPr="00E76BBC">
        <w:rPr>
          <w:rFonts w:ascii="Times New Roman" w:hAnsi="Times New Roman" w:cs="Times New Roman"/>
          <w:sz w:val="24"/>
          <w:szCs w:val="24"/>
        </w:rPr>
        <w:t>DataCite</w:t>
      </w:r>
      <w:proofErr w:type="spellEnd"/>
      <w:r w:rsidR="000D0074" w:rsidRPr="00E76BBC">
        <w:rPr>
          <w:rFonts w:ascii="Times New Roman" w:hAnsi="Times New Roman" w:cs="Times New Roman"/>
          <w:sz w:val="24"/>
          <w:szCs w:val="24"/>
        </w:rPr>
        <w:t xml:space="preserve"> metadata schema for data citation purposes.</w:t>
      </w:r>
    </w:p>
    <w:p w14:paraId="72244F4D" w14:textId="77777777" w:rsidR="00405D31" w:rsidRPr="00E76BBC" w:rsidRDefault="00405D31" w:rsidP="00E76BB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BBC">
        <w:rPr>
          <w:rFonts w:ascii="Times New Roman" w:hAnsi="Times New Roman" w:cs="Times New Roman"/>
          <w:b/>
          <w:sz w:val="24"/>
          <w:szCs w:val="24"/>
        </w:rPr>
        <w:t>POLICIES FOR ACCESS AND SHARING</w:t>
      </w:r>
    </w:p>
    <w:p w14:paraId="4EEC4A51" w14:textId="07B0BA12" w:rsidR="00CD1155" w:rsidRPr="00E76BBC" w:rsidRDefault="00BD24DB" w:rsidP="00BD24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="0088485E" w:rsidRPr="00E76BBC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</w:t>
      </w:r>
      <w:r w:rsidR="0088485E" w:rsidRPr="00E76BBC">
        <w:rPr>
          <w:rFonts w:ascii="Times New Roman" w:hAnsi="Times New Roman" w:cs="Times New Roman"/>
          <w:sz w:val="24"/>
          <w:szCs w:val="24"/>
        </w:rPr>
        <w:t xml:space="preserve"> is an end-to-end data management, analysis and publication platform. 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Your 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DMP 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should </w:t>
      </w:r>
      <w:r w:rsidR="00237BF8" w:rsidRPr="00E76BBC">
        <w:rPr>
          <w:rFonts w:ascii="Times New Roman" w:hAnsi="Times New Roman" w:cs="Times New Roman"/>
          <w:sz w:val="24"/>
          <w:szCs w:val="24"/>
        </w:rPr>
        <w:t>state that all data collected and</w:t>
      </w:r>
      <w:r w:rsidR="00405D31" w:rsidRPr="00E76BBC">
        <w:rPr>
          <w:rFonts w:ascii="Times New Roman" w:hAnsi="Times New Roman" w:cs="Times New Roman"/>
          <w:sz w:val="24"/>
          <w:szCs w:val="24"/>
        </w:rPr>
        <w:t xml:space="preserve"> generated will be deposited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Depot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 xml:space="preserve">inception of the 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research project.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For those working with </w:t>
      </w:r>
      <w:r>
        <w:rPr>
          <w:rFonts w:ascii="Times New Roman" w:hAnsi="Times New Roman" w:cs="Times New Roman"/>
          <w:sz w:val="24"/>
          <w:szCs w:val="24"/>
        </w:rPr>
        <w:t xml:space="preserve">NHERI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Experimental Facilities, experiment planning documentation and data incoming from the experiments will be shared with the researcher through the CI. 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While you are actively working on the research project you will be able to share your data with your team members and any other user to which you give authorization. </w:t>
      </w:r>
      <w:r w:rsidR="0088485E" w:rsidRPr="00E76BBC">
        <w:rPr>
          <w:rFonts w:ascii="Times New Roman" w:hAnsi="Times New Roman" w:cs="Times New Roman"/>
          <w:sz w:val="24"/>
          <w:szCs w:val="24"/>
        </w:rPr>
        <w:t>T</w:t>
      </w:r>
      <w:r w:rsidR="00237BF8" w:rsidRPr="00E76BBC">
        <w:rPr>
          <w:rFonts w:ascii="Times New Roman" w:hAnsi="Times New Roman" w:cs="Times New Roman"/>
          <w:sz w:val="24"/>
          <w:szCs w:val="24"/>
        </w:rPr>
        <w:t>he research team will be responsible for curating its data progressively using tools and facilities provided by the CI</w:t>
      </w:r>
      <w:r w:rsidR="00CD1155" w:rsidRPr="00E76BBC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the purpose</w:t>
      </w:r>
      <w:r w:rsidR="00CD1155" w:rsidRPr="00E76BBC">
        <w:rPr>
          <w:rFonts w:ascii="Times New Roman" w:hAnsi="Times New Roman" w:cs="Times New Roman"/>
          <w:sz w:val="24"/>
          <w:szCs w:val="24"/>
        </w:rPr>
        <w:t xml:space="preserve"> of keeping track, describing, </w:t>
      </w:r>
      <w:r w:rsidR="00C43A6B" w:rsidRPr="00E76BBC">
        <w:rPr>
          <w:rFonts w:ascii="Times New Roman" w:hAnsi="Times New Roman" w:cs="Times New Roman"/>
          <w:sz w:val="24"/>
          <w:szCs w:val="24"/>
        </w:rPr>
        <w:t xml:space="preserve">and </w:t>
      </w:r>
      <w:r w:rsidR="00CD1155" w:rsidRPr="00E76BBC">
        <w:rPr>
          <w:rFonts w:ascii="Times New Roman" w:hAnsi="Times New Roman" w:cs="Times New Roman"/>
          <w:sz w:val="24"/>
          <w:szCs w:val="24"/>
        </w:rPr>
        <w:t xml:space="preserve">organizing the data while conducting </w:t>
      </w:r>
      <w:r w:rsidR="00C43A6B" w:rsidRPr="00E76BBC">
        <w:rPr>
          <w:rFonts w:ascii="Times New Roman" w:hAnsi="Times New Roman" w:cs="Times New Roman"/>
          <w:sz w:val="24"/>
          <w:szCs w:val="24"/>
        </w:rPr>
        <w:t xml:space="preserve">analysis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Discovery Workspace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Data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Depot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 will be version controlled, and it will be possible to gather and input provenance information through</w:t>
      </w:r>
      <w:r w:rsidR="00C43A6B" w:rsidRPr="00E76BBC">
        <w:rPr>
          <w:rFonts w:ascii="Times New Roman" w:hAnsi="Times New Roman" w:cs="Times New Roman"/>
          <w:sz w:val="24"/>
          <w:szCs w:val="24"/>
        </w:rPr>
        <w:t>out data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 </w:t>
      </w:r>
      <w:r w:rsidR="00C43A6B" w:rsidRPr="00E76BBC">
        <w:rPr>
          <w:rFonts w:ascii="Times New Roman" w:hAnsi="Times New Roman" w:cs="Times New Roman"/>
          <w:sz w:val="24"/>
          <w:szCs w:val="24"/>
        </w:rPr>
        <w:t>analysis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. </w:t>
      </w:r>
      <w:r w:rsidR="00B81C4B" w:rsidRPr="00E76BBC">
        <w:rPr>
          <w:rFonts w:ascii="Times New Roman" w:hAnsi="Times New Roman" w:cs="Times New Roman"/>
          <w:sz w:val="24"/>
          <w:szCs w:val="24"/>
        </w:rPr>
        <w:t xml:space="preserve">If you see fit, you may </w:t>
      </w:r>
      <w:r w:rsidR="00CD1155" w:rsidRPr="00E76BBC">
        <w:rPr>
          <w:rFonts w:ascii="Times New Roman" w:hAnsi="Times New Roman" w:cs="Times New Roman"/>
          <w:sz w:val="24"/>
          <w:szCs w:val="24"/>
        </w:rPr>
        <w:t>describe your data workflow to best reflect the way in which you will manage your data</w:t>
      </w:r>
      <w:r w:rsidR="00B81C4B" w:rsidRPr="00E76BBC">
        <w:rPr>
          <w:rFonts w:ascii="Times New Roman" w:hAnsi="Times New Roman" w:cs="Times New Roman"/>
          <w:sz w:val="24"/>
          <w:szCs w:val="24"/>
        </w:rPr>
        <w:t>.</w:t>
      </w:r>
    </w:p>
    <w:p w14:paraId="08F82856" w14:textId="0F515435" w:rsidR="0088485E" w:rsidRPr="00E76BBC" w:rsidRDefault="0081062A" w:rsidP="00D912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124E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D9124E">
        <w:rPr>
          <w:rFonts w:ascii="Times New Roman" w:hAnsi="Times New Roman" w:cs="Times New Roman"/>
          <w:sz w:val="24"/>
          <w:szCs w:val="24"/>
        </w:rPr>
        <w:t xml:space="preserve"> </w:t>
      </w:r>
      <w:r w:rsidR="0088485E" w:rsidRPr="00E76BBC">
        <w:rPr>
          <w:rFonts w:ascii="Times New Roman" w:hAnsi="Times New Roman" w:cs="Times New Roman"/>
          <w:sz w:val="24"/>
          <w:szCs w:val="24"/>
        </w:rPr>
        <w:t xml:space="preserve">CI includes a public data repository that supports searching, browsing, sharing, downloading and reusing free and unrestricted (beyond citation requirements) data and supporting documents. </w:t>
      </w:r>
      <w:r w:rsidR="00D9124E">
        <w:rPr>
          <w:rFonts w:ascii="Times New Roman" w:hAnsi="Times New Roman" w:cs="Times New Roman"/>
          <w:sz w:val="24"/>
          <w:szCs w:val="24"/>
        </w:rPr>
        <w:t>After</w:t>
      </w:r>
      <w:r w:rsidR="00237BF8" w:rsidRPr="00E76BBC">
        <w:rPr>
          <w:rFonts w:ascii="Times New Roman" w:hAnsi="Times New Roman" w:cs="Times New Roman"/>
          <w:sz w:val="24"/>
          <w:szCs w:val="24"/>
        </w:rPr>
        <w:t xml:space="preserve"> data is </w:t>
      </w:r>
      <w:r w:rsidR="0088485E" w:rsidRPr="00E76BBC">
        <w:rPr>
          <w:rFonts w:ascii="Times New Roman" w:hAnsi="Times New Roman" w:cs="Times New Roman"/>
          <w:sz w:val="24"/>
          <w:szCs w:val="24"/>
        </w:rPr>
        <w:t xml:space="preserve">curated and ready to be published, it will receive a DOI for persistent identification, citation, and sharing. </w:t>
      </w:r>
    </w:p>
    <w:p w14:paraId="547C541B" w14:textId="64FD60D7" w:rsidR="00405D31" w:rsidRPr="00E76BBC" w:rsidRDefault="00405D31" w:rsidP="00E76BB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BBC">
        <w:rPr>
          <w:rFonts w:ascii="Times New Roman" w:hAnsi="Times New Roman" w:cs="Times New Roman"/>
          <w:b/>
          <w:sz w:val="24"/>
          <w:szCs w:val="24"/>
        </w:rPr>
        <w:t>POLICIES FOR REUSE AND REDISTRIBUTION</w:t>
      </w:r>
    </w:p>
    <w:p w14:paraId="40B37E54" w14:textId="2996824F" w:rsidR="00405D31" w:rsidRPr="00E76BBC" w:rsidRDefault="00405D31" w:rsidP="00D912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Within </w:t>
      </w:r>
      <w:r w:rsidR="00D9124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124E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D9124E">
        <w:rPr>
          <w:rFonts w:ascii="Times New Roman" w:hAnsi="Times New Roman" w:cs="Times New Roman"/>
          <w:sz w:val="24"/>
          <w:szCs w:val="24"/>
        </w:rPr>
        <w:t xml:space="preserve"> </w:t>
      </w:r>
      <w:r w:rsidRPr="00E76BBC">
        <w:rPr>
          <w:rFonts w:ascii="Times New Roman" w:hAnsi="Times New Roman" w:cs="Times New Roman"/>
          <w:sz w:val="24"/>
          <w:szCs w:val="24"/>
        </w:rPr>
        <w:t xml:space="preserve">CI, you will choose a license for your material. </w:t>
      </w:r>
      <w:r w:rsidR="00D9124E">
        <w:rPr>
          <w:rFonts w:ascii="Times New Roman" w:hAnsi="Times New Roman" w:cs="Times New Roman"/>
          <w:sz w:val="24"/>
          <w:szCs w:val="24"/>
        </w:rPr>
        <w:t>Because</w:t>
      </w:r>
      <w:r w:rsidRPr="00E76BB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9124E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D9124E">
        <w:rPr>
          <w:rFonts w:ascii="Times New Roman" w:hAnsi="Times New Roman" w:cs="Times New Roman"/>
          <w:sz w:val="24"/>
          <w:szCs w:val="24"/>
        </w:rPr>
        <w:t xml:space="preserve"> Data Depot </w:t>
      </w:r>
      <w:r w:rsidRPr="00E76BBC">
        <w:rPr>
          <w:rFonts w:ascii="Times New Roman" w:hAnsi="Times New Roman" w:cs="Times New Roman"/>
          <w:sz w:val="24"/>
          <w:szCs w:val="24"/>
        </w:rPr>
        <w:t>is an open repository, the foll</w:t>
      </w:r>
      <w:r w:rsidR="00D9124E">
        <w:rPr>
          <w:rFonts w:ascii="Times New Roman" w:hAnsi="Times New Roman" w:cs="Times New Roman"/>
          <w:sz w:val="24"/>
          <w:szCs w:val="24"/>
        </w:rPr>
        <w:t xml:space="preserve">owing licenses will be offered: </w:t>
      </w:r>
    </w:p>
    <w:p w14:paraId="41023348" w14:textId="50E9FBB2" w:rsidR="00405D31" w:rsidRPr="00D9124E" w:rsidRDefault="00405D31" w:rsidP="00D9124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9124E">
        <w:rPr>
          <w:rFonts w:ascii="Times New Roman" w:hAnsi="Times New Roman" w:cs="Times New Roman"/>
          <w:sz w:val="24"/>
          <w:szCs w:val="24"/>
        </w:rPr>
        <w:t xml:space="preserve">For datasets: </w:t>
      </w:r>
      <w:hyperlink r:id="rId6" w:history="1">
        <w:r w:rsidRPr="00D9124E">
          <w:rPr>
            <w:rStyle w:val="Hyperlink"/>
            <w:rFonts w:ascii="Times New Roman" w:hAnsi="Times New Roman" w:cs="Times New Roman"/>
            <w:sz w:val="24"/>
            <w:szCs w:val="24"/>
          </w:rPr>
          <w:t>ODC-PDDL</w:t>
        </w:r>
      </w:hyperlink>
      <w:r w:rsidRPr="00D9124E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7" w:history="1">
        <w:r w:rsidRPr="00D9124E">
          <w:rPr>
            <w:rStyle w:val="Hyperlink"/>
            <w:rFonts w:ascii="Times New Roman" w:hAnsi="Times New Roman" w:cs="Times New Roman"/>
            <w:sz w:val="24"/>
            <w:szCs w:val="24"/>
          </w:rPr>
          <w:t>ODC-BY</w:t>
        </w:r>
      </w:hyperlink>
    </w:p>
    <w:p w14:paraId="0C763809" w14:textId="3B69C7B6" w:rsidR="00405D31" w:rsidRPr="00D9124E" w:rsidRDefault="00405D31" w:rsidP="00D9124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9124E">
        <w:rPr>
          <w:rFonts w:ascii="Times New Roman" w:hAnsi="Times New Roman" w:cs="Times New Roman"/>
          <w:sz w:val="24"/>
          <w:szCs w:val="24"/>
        </w:rPr>
        <w:t xml:space="preserve">For copyrightable materials (for example, documents, workflows, designs, etc.): </w:t>
      </w:r>
      <w:hyperlink r:id="rId8" w:history="1">
        <w:r w:rsidRPr="00D9124E">
          <w:rPr>
            <w:rStyle w:val="Hyperlink"/>
            <w:rFonts w:ascii="Times New Roman" w:hAnsi="Times New Roman" w:cs="Times New Roman"/>
            <w:sz w:val="24"/>
            <w:szCs w:val="24"/>
          </w:rPr>
          <w:t>CC0</w:t>
        </w:r>
      </w:hyperlink>
      <w:r w:rsidRPr="00D9124E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D9124E">
          <w:rPr>
            <w:rStyle w:val="Hyperlink"/>
            <w:rFonts w:ascii="Times New Roman" w:hAnsi="Times New Roman" w:cs="Times New Roman"/>
            <w:sz w:val="24"/>
            <w:szCs w:val="24"/>
          </w:rPr>
          <w:t>CC-BY</w:t>
        </w:r>
      </w:hyperlink>
    </w:p>
    <w:p w14:paraId="2E5073CF" w14:textId="641F681B" w:rsidR="00405D31" w:rsidRPr="00D9124E" w:rsidRDefault="00405D31" w:rsidP="00D9124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9124E">
        <w:rPr>
          <w:rFonts w:ascii="Times New Roman" w:hAnsi="Times New Roman" w:cs="Times New Roman"/>
          <w:sz w:val="24"/>
          <w:szCs w:val="24"/>
        </w:rPr>
        <w:t>F</w:t>
      </w:r>
      <w:r w:rsidR="006A729C" w:rsidRPr="00D9124E">
        <w:rPr>
          <w:rFonts w:ascii="Times New Roman" w:hAnsi="Times New Roman" w:cs="Times New Roman"/>
          <w:sz w:val="24"/>
          <w:szCs w:val="24"/>
        </w:rPr>
        <w:t xml:space="preserve">or code: any open, </w:t>
      </w:r>
      <w:proofErr w:type="spellStart"/>
      <w:r w:rsidR="006A729C" w:rsidRPr="00D9124E">
        <w:rPr>
          <w:rFonts w:ascii="Times New Roman" w:hAnsi="Times New Roman" w:cs="Times New Roman"/>
          <w:sz w:val="24"/>
          <w:szCs w:val="24"/>
        </w:rPr>
        <w:t>non commercial</w:t>
      </w:r>
      <w:proofErr w:type="spellEnd"/>
      <w:r w:rsidR="006A729C" w:rsidRPr="00D9124E">
        <w:rPr>
          <w:rFonts w:ascii="Times New Roman" w:hAnsi="Times New Roman" w:cs="Times New Roman"/>
          <w:sz w:val="24"/>
          <w:szCs w:val="24"/>
        </w:rPr>
        <w:t xml:space="preserve"> </w:t>
      </w:r>
      <w:r w:rsidRPr="00D9124E">
        <w:rPr>
          <w:rFonts w:ascii="Times New Roman" w:hAnsi="Times New Roman" w:cs="Times New Roman"/>
          <w:sz w:val="24"/>
          <w:szCs w:val="24"/>
        </w:rPr>
        <w:t xml:space="preserve">license (for example, </w:t>
      </w:r>
      <w:hyperlink r:id="rId10" w:history="1">
        <w:r w:rsidRPr="00D9124E">
          <w:rPr>
            <w:rStyle w:val="Hyperlink"/>
            <w:rFonts w:ascii="Times New Roman" w:hAnsi="Times New Roman" w:cs="Times New Roman"/>
            <w:sz w:val="24"/>
            <w:szCs w:val="24"/>
          </w:rPr>
          <w:t>GPL</w:t>
        </w:r>
      </w:hyperlink>
      <w:r w:rsidRPr="00D9124E">
        <w:rPr>
          <w:rFonts w:ascii="Times New Roman" w:hAnsi="Times New Roman" w:cs="Times New Roman"/>
          <w:sz w:val="24"/>
          <w:szCs w:val="24"/>
        </w:rPr>
        <w:t>)</w:t>
      </w:r>
    </w:p>
    <w:p w14:paraId="77B673BA" w14:textId="3B0A0E6B" w:rsidR="00D9124E" w:rsidRPr="00E76BBC" w:rsidRDefault="00D9124E" w:rsidP="00D912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You should </w:t>
      </w:r>
      <w:r>
        <w:rPr>
          <w:rFonts w:ascii="Times New Roman" w:hAnsi="Times New Roman" w:cs="Times New Roman"/>
          <w:sz w:val="24"/>
          <w:szCs w:val="24"/>
        </w:rPr>
        <w:t>select appropriate licenses for your data a</w:t>
      </w:r>
      <w:r w:rsidRPr="00E76BBC">
        <w:rPr>
          <w:rFonts w:ascii="Times New Roman" w:hAnsi="Times New Roman" w:cs="Times New Roman"/>
          <w:sz w:val="24"/>
          <w:szCs w:val="24"/>
        </w:rPr>
        <w:t xml:space="preserve">fter researching which </w:t>
      </w:r>
      <w:r>
        <w:rPr>
          <w:rFonts w:ascii="Times New Roman" w:hAnsi="Times New Roman" w:cs="Times New Roman"/>
          <w:sz w:val="24"/>
          <w:szCs w:val="24"/>
        </w:rPr>
        <w:t xml:space="preserve">license </w:t>
      </w:r>
      <w:r w:rsidRPr="00E76BBC">
        <w:rPr>
          <w:rFonts w:ascii="Times New Roman" w:hAnsi="Times New Roman" w:cs="Times New Roman"/>
          <w:sz w:val="24"/>
          <w:szCs w:val="24"/>
        </w:rPr>
        <w:t>best fit your ne</w:t>
      </w:r>
      <w:r>
        <w:rPr>
          <w:rFonts w:ascii="Times New Roman" w:hAnsi="Times New Roman" w:cs="Times New Roman"/>
          <w:sz w:val="24"/>
          <w:szCs w:val="24"/>
        </w:rPr>
        <w:t xml:space="preserve">eds and institutional standards.  You should </w:t>
      </w:r>
      <w:r w:rsidRPr="00E76BBC">
        <w:rPr>
          <w:rFonts w:ascii="Times New Roman" w:hAnsi="Times New Roman" w:cs="Times New Roman"/>
          <w:sz w:val="24"/>
          <w:szCs w:val="24"/>
        </w:rPr>
        <w:t xml:space="preserve">note in your DMP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76BBC">
        <w:rPr>
          <w:rFonts w:ascii="Times New Roman" w:hAnsi="Times New Roman" w:cs="Times New Roman"/>
          <w:sz w:val="24"/>
          <w:szCs w:val="24"/>
        </w:rPr>
        <w:t xml:space="preserve"> licenses you plan to use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6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Note that datasets are not </w:t>
      </w:r>
      <w:r w:rsidRPr="00E76BBC">
        <w:rPr>
          <w:rFonts w:ascii="Times New Roman" w:hAnsi="Times New Roman" w:cs="Times New Roman"/>
          <w:sz w:val="24"/>
          <w:szCs w:val="24"/>
        </w:rPr>
        <w:t>copyrightable materials.</w:t>
      </w:r>
    </w:p>
    <w:p w14:paraId="5F778B10" w14:textId="77777777" w:rsidR="000D1BFE" w:rsidRPr="00E76BBC" w:rsidRDefault="000D1BFE" w:rsidP="00E76BB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6BBC">
        <w:rPr>
          <w:rFonts w:ascii="Times New Roman" w:hAnsi="Times New Roman" w:cs="Times New Roman"/>
          <w:b/>
          <w:sz w:val="24"/>
          <w:szCs w:val="24"/>
        </w:rPr>
        <w:t>PLANS FOR ARCHIVING AND PRESERVATION</w:t>
      </w:r>
    </w:p>
    <w:p w14:paraId="081ECDDE" w14:textId="492752B9" w:rsidR="000D1BFE" w:rsidRPr="00E76BBC" w:rsidRDefault="000D1BFE" w:rsidP="00D912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6BBC">
        <w:rPr>
          <w:rFonts w:ascii="Times New Roman" w:hAnsi="Times New Roman" w:cs="Times New Roman"/>
          <w:sz w:val="24"/>
          <w:szCs w:val="24"/>
        </w:rPr>
        <w:t xml:space="preserve">Depositing your data and associated materials in </w:t>
      </w:r>
      <w:r w:rsidR="00D9124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124E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D9124E">
        <w:rPr>
          <w:rFonts w:ascii="Times New Roman" w:hAnsi="Times New Roman" w:cs="Times New Roman"/>
          <w:sz w:val="24"/>
          <w:szCs w:val="24"/>
        </w:rPr>
        <w:t xml:space="preserve"> Data Depot</w:t>
      </w:r>
      <w:r w:rsidRPr="00E76BBC">
        <w:rPr>
          <w:rFonts w:ascii="Times New Roman" w:hAnsi="Times New Roman" w:cs="Times New Roman"/>
          <w:sz w:val="24"/>
          <w:szCs w:val="24"/>
        </w:rPr>
        <w:t xml:space="preserve"> will meet NSF requirements for preservation. Your data management plan should note that the CI will persistently </w:t>
      </w:r>
      <w:r w:rsidR="00D42BE2" w:rsidRPr="00E76BBC">
        <w:rPr>
          <w:rFonts w:ascii="Times New Roman" w:hAnsi="Times New Roman" w:cs="Times New Roman"/>
          <w:sz w:val="24"/>
          <w:szCs w:val="24"/>
        </w:rPr>
        <w:t>maintain</w:t>
      </w:r>
      <w:r w:rsidRPr="00E76BBC">
        <w:rPr>
          <w:rFonts w:ascii="Times New Roman" w:hAnsi="Times New Roman" w:cs="Times New Roman"/>
          <w:sz w:val="24"/>
          <w:szCs w:val="24"/>
        </w:rPr>
        <w:t xml:space="preserve"> all uploaded data on </w:t>
      </w:r>
      <w:r w:rsidR="00D9124E">
        <w:rPr>
          <w:rFonts w:ascii="Times New Roman" w:hAnsi="Times New Roman" w:cs="Times New Roman"/>
          <w:sz w:val="24"/>
          <w:szCs w:val="24"/>
        </w:rPr>
        <w:t xml:space="preserve">storage resources at the </w:t>
      </w:r>
      <w:r w:rsidRPr="00E76BBC">
        <w:rPr>
          <w:rFonts w:ascii="Times New Roman" w:hAnsi="Times New Roman" w:cs="Times New Roman"/>
          <w:sz w:val="24"/>
          <w:szCs w:val="24"/>
        </w:rPr>
        <w:t>Texas Advanced Computing Center</w:t>
      </w:r>
      <w:r w:rsidR="00D9124E">
        <w:rPr>
          <w:rFonts w:ascii="Times New Roman" w:hAnsi="Times New Roman" w:cs="Times New Roman"/>
          <w:sz w:val="24"/>
          <w:szCs w:val="24"/>
        </w:rPr>
        <w:t xml:space="preserve">, and these resources are </w:t>
      </w:r>
      <w:r w:rsidR="005518DC" w:rsidRPr="00E76BBC">
        <w:rPr>
          <w:rFonts w:ascii="Times New Roman" w:hAnsi="Times New Roman" w:cs="Times New Roman"/>
          <w:sz w:val="24"/>
          <w:szCs w:val="24"/>
        </w:rPr>
        <w:t xml:space="preserve">redundant and </w:t>
      </w:r>
      <w:r w:rsidRPr="00E76BBC">
        <w:rPr>
          <w:rFonts w:ascii="Times New Roman" w:hAnsi="Times New Roman" w:cs="Times New Roman"/>
          <w:sz w:val="24"/>
          <w:szCs w:val="24"/>
        </w:rPr>
        <w:t xml:space="preserve">geographically replicated. Features </w:t>
      </w:r>
      <w:r w:rsidR="005518DC" w:rsidRPr="00E76BBC">
        <w:rPr>
          <w:rFonts w:ascii="Times New Roman" w:hAnsi="Times New Roman" w:cs="Times New Roman"/>
          <w:sz w:val="24"/>
          <w:szCs w:val="24"/>
        </w:rPr>
        <w:t xml:space="preserve">will be in place </w:t>
      </w:r>
      <w:r w:rsidRPr="00E76BBC">
        <w:rPr>
          <w:rFonts w:ascii="Times New Roman" w:hAnsi="Times New Roman" w:cs="Times New Roman"/>
          <w:sz w:val="24"/>
          <w:szCs w:val="24"/>
        </w:rPr>
        <w:t xml:space="preserve">to ensure the authenticity, integrity, security and persistence of the datasets for open access. </w:t>
      </w:r>
      <w:r w:rsidR="005071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071AA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5071AA">
        <w:rPr>
          <w:rFonts w:ascii="Times New Roman" w:hAnsi="Times New Roman" w:cs="Times New Roman"/>
          <w:sz w:val="24"/>
          <w:szCs w:val="24"/>
        </w:rPr>
        <w:t xml:space="preserve"> CI </w:t>
      </w:r>
      <w:r w:rsidR="0017472C" w:rsidRPr="00E76BBC">
        <w:rPr>
          <w:rFonts w:ascii="Times New Roman" w:hAnsi="Times New Roman" w:cs="Times New Roman"/>
          <w:sz w:val="24"/>
          <w:szCs w:val="24"/>
        </w:rPr>
        <w:t xml:space="preserve">is committed to </w:t>
      </w:r>
      <w:r w:rsidR="00B81C4B" w:rsidRPr="00E76BBC">
        <w:rPr>
          <w:rFonts w:ascii="Times New Roman" w:hAnsi="Times New Roman" w:cs="Times New Roman"/>
          <w:sz w:val="24"/>
          <w:szCs w:val="24"/>
        </w:rPr>
        <w:t xml:space="preserve">the continuity of data preservation and will </w:t>
      </w:r>
      <w:r w:rsidR="001C7E01">
        <w:rPr>
          <w:rFonts w:ascii="Times New Roman" w:hAnsi="Times New Roman" w:cs="Times New Roman"/>
          <w:sz w:val="24"/>
          <w:szCs w:val="24"/>
        </w:rPr>
        <w:t xml:space="preserve">ensure preservation beyond the conclusion of the </w:t>
      </w:r>
      <w:proofErr w:type="spellStart"/>
      <w:r w:rsidR="00CD420B">
        <w:rPr>
          <w:rFonts w:ascii="Times New Roman" w:hAnsi="Times New Roman" w:cs="Times New Roman"/>
          <w:sz w:val="24"/>
          <w:szCs w:val="24"/>
        </w:rPr>
        <w:t>DesignSafe</w:t>
      </w:r>
      <w:proofErr w:type="spellEnd"/>
      <w:r w:rsidR="00CD420B">
        <w:rPr>
          <w:rFonts w:ascii="Times New Roman" w:hAnsi="Times New Roman" w:cs="Times New Roman"/>
          <w:sz w:val="24"/>
          <w:szCs w:val="24"/>
        </w:rPr>
        <w:t xml:space="preserve"> project.  </w:t>
      </w:r>
    </w:p>
    <w:sectPr w:rsidR="000D1BFE" w:rsidRPr="00E7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5BCC"/>
    <w:multiLevelType w:val="hybridMultilevel"/>
    <w:tmpl w:val="F9E6AE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47293C20"/>
    <w:multiLevelType w:val="hybridMultilevel"/>
    <w:tmpl w:val="76D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C4A9C"/>
    <w:multiLevelType w:val="multilevel"/>
    <w:tmpl w:val="1180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74"/>
    <w:rsid w:val="000D0074"/>
    <w:rsid w:val="000D1BFE"/>
    <w:rsid w:val="0017472C"/>
    <w:rsid w:val="001C7E01"/>
    <w:rsid w:val="00227FF4"/>
    <w:rsid w:val="00237BF8"/>
    <w:rsid w:val="003834CD"/>
    <w:rsid w:val="00405D31"/>
    <w:rsid w:val="005071AA"/>
    <w:rsid w:val="00513693"/>
    <w:rsid w:val="005518DC"/>
    <w:rsid w:val="005964A7"/>
    <w:rsid w:val="005B47F6"/>
    <w:rsid w:val="00635DC8"/>
    <w:rsid w:val="006A729C"/>
    <w:rsid w:val="006D2BF2"/>
    <w:rsid w:val="00751341"/>
    <w:rsid w:val="007F0BFB"/>
    <w:rsid w:val="0081062A"/>
    <w:rsid w:val="00831D9B"/>
    <w:rsid w:val="00854CB4"/>
    <w:rsid w:val="0088485E"/>
    <w:rsid w:val="00A539BE"/>
    <w:rsid w:val="00A81004"/>
    <w:rsid w:val="00AB5886"/>
    <w:rsid w:val="00AF5566"/>
    <w:rsid w:val="00B175CD"/>
    <w:rsid w:val="00B81C4B"/>
    <w:rsid w:val="00BA10F2"/>
    <w:rsid w:val="00BA6209"/>
    <w:rsid w:val="00BD24DB"/>
    <w:rsid w:val="00C076F2"/>
    <w:rsid w:val="00C43A6B"/>
    <w:rsid w:val="00CD1155"/>
    <w:rsid w:val="00CD420B"/>
    <w:rsid w:val="00D42BE2"/>
    <w:rsid w:val="00D9124E"/>
    <w:rsid w:val="00E05167"/>
    <w:rsid w:val="00E175C5"/>
    <w:rsid w:val="00E76BBC"/>
    <w:rsid w:val="00F42A54"/>
    <w:rsid w:val="00F8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80CC"/>
  <w15:chartTrackingRefBased/>
  <w15:docId w15:val="{EAB95153-B735-4432-A1E0-E08FD61F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1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D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D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b.utexas.edu/datamanagement/creating_plans)" TargetMode="External"/><Relationship Id="rId6" Type="http://schemas.openxmlformats.org/officeDocument/2006/relationships/hyperlink" Target="http://opendatacommons.org/licenses/pddl/1-0/" TargetMode="External"/><Relationship Id="rId7" Type="http://schemas.openxmlformats.org/officeDocument/2006/relationships/hyperlink" Target="http://opendatacommons.org/licenses/by/" TargetMode="External"/><Relationship Id="rId8" Type="http://schemas.openxmlformats.org/officeDocument/2006/relationships/hyperlink" Target="https://creativecommons.org/publicdomain/zero/1.0/" TargetMode="External"/><Relationship Id="rId9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://www.gnu.org/licenses/g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848</Words>
  <Characters>4837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Libraries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Adair, Ashley F</dc:creator>
  <cp:keywords/>
  <dc:description/>
  <cp:lastModifiedBy>Microsoft Office User</cp:lastModifiedBy>
  <cp:revision>2</cp:revision>
  <cp:lastPrinted>2016-02-02T15:44:00Z</cp:lastPrinted>
  <dcterms:created xsi:type="dcterms:W3CDTF">2016-05-18T18:34:00Z</dcterms:created>
  <dcterms:modified xsi:type="dcterms:W3CDTF">2016-05-18T18:34:00Z</dcterms:modified>
</cp:coreProperties>
</file>