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01959" w:rsidP="00E905DC">
      <w:pPr>
        <w:jc w:val="center"/>
        <w:rPr>
          <w:b/>
          <w:bCs/>
          <w:sz w:val="36"/>
          <w:szCs w:val="36"/>
        </w:rPr>
      </w:pPr>
      <w:r>
        <w:rPr>
          <w:b/>
          <w:bCs/>
          <w:sz w:val="36"/>
          <w:szCs w:val="36"/>
        </w:rPr>
        <w:t>Analysis Capability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161F6C" w:rsidP="00E905DC">
      <w:pPr>
        <w:jc w:val="center"/>
      </w:pPr>
      <w:r>
        <w:fldChar w:fldCharType="begin"/>
      </w:r>
      <w:r w:rsidR="001D2F47">
        <w:instrText xml:space="preserve"> TIME \@ "MMMM d, yyyy" </w:instrText>
      </w:r>
      <w:r>
        <w:fldChar w:fldCharType="separate"/>
      </w:r>
      <w:r w:rsidR="0093747C">
        <w:rPr>
          <w:noProof/>
        </w:rPr>
        <w:t>January 23, 2012</w:t>
      </w:r>
      <w:r>
        <w:rPr>
          <w:noProof/>
        </w:rPr>
        <w:fldChar w:fldCharType="end"/>
      </w:r>
    </w:p>
    <w:p w:rsidR="003646DC" w:rsidRPr="00362298" w:rsidRDefault="003646DC" w:rsidP="00E905DC">
      <w:pPr>
        <w:jc w:val="center"/>
      </w:pPr>
    </w:p>
    <w:p w:rsidR="003646DC" w:rsidRPr="00362298" w:rsidRDefault="003646DC" w:rsidP="00E905DC">
      <w:pPr>
        <w:jc w:val="center"/>
      </w:pPr>
    </w:p>
    <w:p w:rsidR="003A7074" w:rsidRDefault="003646DC" w:rsidP="00E905DC">
      <w:pPr>
        <w:tabs>
          <w:tab w:val="left" w:pos="4820"/>
          <w:tab w:val="left" w:pos="7088"/>
        </w:tabs>
        <w:jc w:val="center"/>
        <w:rPr>
          <w:b/>
          <w:bCs/>
        </w:rPr>
      </w:pPr>
      <w:r w:rsidRPr="00362298">
        <w:rPr>
          <w:b/>
          <w:bCs/>
        </w:rPr>
        <w:t xml:space="preserve">Document </w:t>
      </w:r>
      <w:r w:rsidR="00937609">
        <w:rPr>
          <w:b/>
          <w:bCs/>
        </w:rPr>
        <w:t>No.: IDA-SCSV-</w:t>
      </w:r>
      <w:r w:rsidR="00301959">
        <w:rPr>
          <w:b/>
          <w:bCs/>
        </w:rPr>
        <w:t>ACR</w:t>
      </w:r>
      <w:r w:rsidR="00937609">
        <w:rPr>
          <w:b/>
          <w:bCs/>
        </w:rPr>
        <w:t>-001</w:t>
      </w:r>
    </w:p>
    <w:p w:rsidR="003A7074" w:rsidRDefault="003A7074" w:rsidP="00E905DC">
      <w:pPr>
        <w:tabs>
          <w:tab w:val="left" w:pos="4820"/>
          <w:tab w:val="left" w:pos="7088"/>
        </w:tabs>
        <w:jc w:val="center"/>
        <w:rPr>
          <w:b/>
          <w:bCs/>
        </w:rPr>
      </w:pPr>
    </w:p>
    <w:p w:rsidR="003A7074" w:rsidRDefault="003A7074"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646DC" w:rsidRPr="00362298" w:rsidRDefault="003A7074" w:rsidP="00E905DC">
      <w:pPr>
        <w:spacing w:before="0"/>
        <w:jc w:val="center"/>
        <w:rPr>
          <w:b/>
          <w:bCs/>
          <w:sz w:val="32"/>
          <w:szCs w:val="32"/>
          <w:u w:val="single"/>
        </w:rPr>
      </w:pPr>
      <w:r w:rsidRPr="003A7074">
        <w:rPr>
          <w:b/>
          <w:bCs/>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887216" w:rsidRDefault="00161F6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161F6C">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161F6C">
        <w:rPr>
          <w:b w:val="0"/>
          <w:bCs w:val="0"/>
          <w:caps w:val="0"/>
        </w:rPr>
        <w:fldChar w:fldCharType="separate"/>
      </w:r>
      <w:r w:rsidR="00887216">
        <w:rPr>
          <w:noProof/>
        </w:rPr>
        <w:t>1</w:t>
      </w:r>
      <w:r w:rsidR="00887216">
        <w:rPr>
          <w:rFonts w:asciiTheme="minorHAnsi" w:eastAsiaTheme="minorEastAsia" w:hAnsiTheme="minorHAnsi" w:cstheme="minorBidi"/>
          <w:b w:val="0"/>
          <w:bCs w:val="0"/>
          <w:caps w:val="0"/>
          <w:noProof/>
          <w:spacing w:val="0"/>
          <w:sz w:val="24"/>
          <w:szCs w:val="24"/>
          <w:u w:val="none"/>
          <w:lang w:val="de-DE"/>
        </w:rPr>
        <w:tab/>
      </w:r>
      <w:r w:rsidR="00887216">
        <w:rPr>
          <w:noProof/>
        </w:rPr>
        <w:t>introduction</w:t>
      </w:r>
      <w:r w:rsidR="00887216">
        <w:rPr>
          <w:noProof/>
        </w:rPr>
        <w:tab/>
      </w:r>
      <w:r w:rsidR="00887216">
        <w:rPr>
          <w:noProof/>
        </w:rPr>
        <w:fldChar w:fldCharType="begin"/>
      </w:r>
      <w:r w:rsidR="00887216">
        <w:rPr>
          <w:noProof/>
        </w:rPr>
        <w:instrText xml:space="preserve"> PAGEREF _Toc188955014 \h </w:instrText>
      </w:r>
      <w:r w:rsidR="00887216">
        <w:rPr>
          <w:noProof/>
        </w:rPr>
      </w:r>
      <w:r w:rsidR="00887216">
        <w:rPr>
          <w:noProof/>
        </w:rPr>
        <w:fldChar w:fldCharType="separate"/>
      </w:r>
      <w:r w:rsidR="00887216">
        <w:rPr>
          <w:noProof/>
        </w:rPr>
        <w:t>3</w:t>
      </w:r>
      <w:r w:rsidR="00887216">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and Scope</w:t>
      </w:r>
      <w:r>
        <w:rPr>
          <w:noProof/>
        </w:rPr>
        <w:tab/>
      </w:r>
      <w:r>
        <w:rPr>
          <w:noProof/>
        </w:rPr>
        <w:fldChar w:fldCharType="begin"/>
      </w:r>
      <w:r>
        <w:rPr>
          <w:noProof/>
        </w:rPr>
        <w:instrText xml:space="preserve"> PAGEREF _Toc188955015 \h </w:instrText>
      </w:r>
      <w:r>
        <w:rPr>
          <w:noProof/>
        </w:rPr>
      </w:r>
      <w:r>
        <w:rPr>
          <w:noProof/>
        </w:rPr>
        <w:fldChar w:fldCharType="separate"/>
      </w:r>
      <w:r>
        <w:rPr>
          <w:noProof/>
        </w:rPr>
        <w:t>3</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Reference Documents</w:t>
      </w:r>
      <w:r>
        <w:rPr>
          <w:noProof/>
        </w:rPr>
        <w:tab/>
      </w:r>
      <w:r>
        <w:rPr>
          <w:noProof/>
        </w:rPr>
        <w:fldChar w:fldCharType="begin"/>
      </w:r>
      <w:r>
        <w:rPr>
          <w:noProof/>
        </w:rPr>
        <w:instrText xml:space="preserve"> PAGEREF _Toc188955016 \h </w:instrText>
      </w:r>
      <w:r>
        <w:rPr>
          <w:noProof/>
        </w:rPr>
      </w:r>
      <w:r>
        <w:rPr>
          <w:noProof/>
        </w:rPr>
        <w:fldChar w:fldCharType="separate"/>
      </w:r>
      <w:r>
        <w:rPr>
          <w:noProof/>
        </w:rPr>
        <w:t>3</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_Toc188955017 \h </w:instrText>
      </w:r>
      <w:r>
        <w:rPr>
          <w:noProof/>
        </w:rPr>
      </w:r>
      <w:r>
        <w:rPr>
          <w:noProof/>
        </w:rPr>
        <w:fldChar w:fldCharType="separate"/>
      </w:r>
      <w:r>
        <w:rPr>
          <w:noProof/>
        </w:rPr>
        <w:t>3</w:t>
      </w:r>
      <w:r>
        <w:rPr>
          <w:noProof/>
        </w:rPr>
        <w:fldChar w:fldCharType="end"/>
      </w:r>
    </w:p>
    <w:p w:rsidR="00887216" w:rsidRDefault="0088721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Configuration Analysis</w:t>
      </w:r>
      <w:r>
        <w:rPr>
          <w:noProof/>
        </w:rPr>
        <w:tab/>
      </w:r>
      <w:r>
        <w:rPr>
          <w:noProof/>
        </w:rPr>
        <w:fldChar w:fldCharType="begin"/>
      </w:r>
      <w:r>
        <w:rPr>
          <w:noProof/>
        </w:rPr>
        <w:instrText xml:space="preserve"> PAGEREF _Toc188955018 \h </w:instrText>
      </w:r>
      <w:r>
        <w:rPr>
          <w:noProof/>
        </w:rPr>
      </w:r>
      <w:r>
        <w:rPr>
          <w:noProof/>
        </w:rPr>
        <w:fldChar w:fldCharType="separate"/>
      </w:r>
      <w:r>
        <w:rPr>
          <w:noProof/>
        </w:rPr>
        <w:t>4</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AHBCTRL</w:t>
      </w:r>
      <w:r>
        <w:rPr>
          <w:noProof/>
        </w:rPr>
        <w:tab/>
      </w:r>
      <w:r>
        <w:rPr>
          <w:noProof/>
        </w:rPr>
        <w:fldChar w:fldCharType="begin"/>
      </w:r>
      <w:r>
        <w:rPr>
          <w:noProof/>
        </w:rPr>
        <w:instrText xml:space="preserve"> PAGEREF _Toc188955019 \h </w:instrText>
      </w:r>
      <w:r>
        <w:rPr>
          <w:noProof/>
        </w:rPr>
      </w:r>
      <w:r>
        <w:rPr>
          <w:noProof/>
        </w:rPr>
        <w:fldChar w:fldCharType="separate"/>
      </w:r>
      <w:r>
        <w:rPr>
          <w:noProof/>
        </w:rPr>
        <w:t>4</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APBCTRL</w:t>
      </w:r>
      <w:r>
        <w:rPr>
          <w:noProof/>
        </w:rPr>
        <w:tab/>
      </w:r>
      <w:r>
        <w:rPr>
          <w:noProof/>
        </w:rPr>
        <w:fldChar w:fldCharType="begin"/>
      </w:r>
      <w:r>
        <w:rPr>
          <w:noProof/>
        </w:rPr>
        <w:instrText xml:space="preserve"> PAGEREF _Toc188955020 \h </w:instrText>
      </w:r>
      <w:r>
        <w:rPr>
          <w:noProof/>
        </w:rPr>
      </w:r>
      <w:r>
        <w:rPr>
          <w:noProof/>
        </w:rPr>
        <w:fldChar w:fldCharType="separate"/>
      </w:r>
      <w:r>
        <w:rPr>
          <w:noProof/>
        </w:rPr>
        <w:t>5</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MCTRL</w:t>
      </w:r>
      <w:r>
        <w:rPr>
          <w:noProof/>
        </w:rPr>
        <w:tab/>
      </w:r>
      <w:r>
        <w:rPr>
          <w:noProof/>
        </w:rPr>
        <w:fldChar w:fldCharType="begin"/>
      </w:r>
      <w:r>
        <w:rPr>
          <w:noProof/>
        </w:rPr>
        <w:instrText xml:space="preserve"> PAGEREF _Toc188955021 \h </w:instrText>
      </w:r>
      <w:r>
        <w:rPr>
          <w:noProof/>
        </w:rPr>
      </w:r>
      <w:r>
        <w:rPr>
          <w:noProof/>
        </w:rPr>
        <w:fldChar w:fldCharType="separate"/>
      </w:r>
      <w:r>
        <w:rPr>
          <w:noProof/>
        </w:rPr>
        <w:t>5</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Generic Memory</w:t>
      </w:r>
      <w:r>
        <w:rPr>
          <w:noProof/>
        </w:rPr>
        <w:tab/>
      </w:r>
      <w:r>
        <w:rPr>
          <w:noProof/>
        </w:rPr>
        <w:fldChar w:fldCharType="begin"/>
      </w:r>
      <w:r>
        <w:rPr>
          <w:noProof/>
        </w:rPr>
        <w:instrText xml:space="preserve"> PAGEREF _Toc188955022 \h </w:instrText>
      </w:r>
      <w:r>
        <w:rPr>
          <w:noProof/>
        </w:rPr>
      </w:r>
      <w:r>
        <w:rPr>
          <w:noProof/>
        </w:rPr>
        <w:fldChar w:fldCharType="separate"/>
      </w:r>
      <w:r>
        <w:rPr>
          <w:noProof/>
        </w:rPr>
        <w:t>6</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2.5</w:t>
      </w:r>
      <w:r>
        <w:rPr>
          <w:rFonts w:asciiTheme="minorHAnsi" w:eastAsiaTheme="minorEastAsia" w:hAnsiTheme="minorHAnsi" w:cstheme="minorBidi"/>
          <w:b w:val="0"/>
          <w:bCs w:val="0"/>
          <w:smallCaps w:val="0"/>
          <w:noProof/>
          <w:spacing w:val="0"/>
          <w:sz w:val="24"/>
          <w:szCs w:val="24"/>
          <w:lang w:val="de-DE"/>
        </w:rPr>
        <w:tab/>
      </w:r>
      <w:r>
        <w:rPr>
          <w:noProof/>
        </w:rPr>
        <w:t>MMU_CACHE</w:t>
      </w:r>
      <w:r>
        <w:rPr>
          <w:noProof/>
        </w:rPr>
        <w:tab/>
      </w:r>
      <w:r>
        <w:rPr>
          <w:noProof/>
        </w:rPr>
        <w:fldChar w:fldCharType="begin"/>
      </w:r>
      <w:r>
        <w:rPr>
          <w:noProof/>
        </w:rPr>
        <w:instrText xml:space="preserve"> PAGEREF _Toc188955023 \h </w:instrText>
      </w:r>
      <w:r>
        <w:rPr>
          <w:noProof/>
        </w:rPr>
      </w:r>
      <w:r>
        <w:rPr>
          <w:noProof/>
        </w:rPr>
        <w:fldChar w:fldCharType="separate"/>
      </w:r>
      <w:r>
        <w:rPr>
          <w:noProof/>
        </w:rPr>
        <w:t>6</w:t>
      </w:r>
      <w:r>
        <w:rPr>
          <w:noProof/>
        </w:rPr>
        <w:fldChar w:fldCharType="end"/>
      </w:r>
    </w:p>
    <w:p w:rsidR="00887216" w:rsidRDefault="0088721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2.5.1</w:t>
      </w:r>
      <w:r>
        <w:rPr>
          <w:rFonts w:asciiTheme="minorHAnsi" w:eastAsiaTheme="minorEastAsia" w:hAnsiTheme="minorHAnsi" w:cstheme="minorBidi"/>
          <w:smallCaps w:val="0"/>
          <w:noProof/>
          <w:spacing w:val="0"/>
          <w:sz w:val="24"/>
          <w:szCs w:val="24"/>
          <w:lang w:val="de-DE"/>
        </w:rPr>
        <w:tab/>
      </w:r>
      <w:r>
        <w:rPr>
          <w:noProof/>
        </w:rPr>
        <w:t>Cache</w:t>
      </w:r>
      <w:r>
        <w:rPr>
          <w:noProof/>
        </w:rPr>
        <w:tab/>
      </w:r>
      <w:r>
        <w:rPr>
          <w:noProof/>
        </w:rPr>
        <w:fldChar w:fldCharType="begin"/>
      </w:r>
      <w:r>
        <w:rPr>
          <w:noProof/>
        </w:rPr>
        <w:instrText xml:space="preserve"> PAGEREF _Toc188955024 \h </w:instrText>
      </w:r>
      <w:r>
        <w:rPr>
          <w:noProof/>
        </w:rPr>
      </w:r>
      <w:r>
        <w:rPr>
          <w:noProof/>
        </w:rPr>
        <w:fldChar w:fldCharType="separate"/>
      </w:r>
      <w:r>
        <w:rPr>
          <w:noProof/>
        </w:rPr>
        <w:t>6</w:t>
      </w:r>
      <w:r>
        <w:rPr>
          <w:noProof/>
        </w:rPr>
        <w:fldChar w:fldCharType="end"/>
      </w:r>
    </w:p>
    <w:p w:rsidR="00887216" w:rsidRDefault="0088721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2.5.2</w:t>
      </w:r>
      <w:r>
        <w:rPr>
          <w:rFonts w:asciiTheme="minorHAnsi" w:eastAsiaTheme="minorEastAsia" w:hAnsiTheme="minorHAnsi" w:cstheme="minorBidi"/>
          <w:smallCaps w:val="0"/>
          <w:noProof/>
          <w:spacing w:val="0"/>
          <w:sz w:val="24"/>
          <w:szCs w:val="24"/>
          <w:lang w:val="de-DE"/>
        </w:rPr>
        <w:tab/>
      </w:r>
      <w:r>
        <w:rPr>
          <w:noProof/>
        </w:rPr>
        <w:t>Localram</w:t>
      </w:r>
      <w:r>
        <w:rPr>
          <w:noProof/>
        </w:rPr>
        <w:tab/>
      </w:r>
      <w:r>
        <w:rPr>
          <w:noProof/>
        </w:rPr>
        <w:fldChar w:fldCharType="begin"/>
      </w:r>
      <w:r>
        <w:rPr>
          <w:noProof/>
        </w:rPr>
        <w:instrText xml:space="preserve"> PAGEREF _Toc188955025 \h </w:instrText>
      </w:r>
      <w:r>
        <w:rPr>
          <w:noProof/>
        </w:rPr>
      </w:r>
      <w:r>
        <w:rPr>
          <w:noProof/>
        </w:rPr>
        <w:fldChar w:fldCharType="separate"/>
      </w:r>
      <w:r>
        <w:rPr>
          <w:noProof/>
        </w:rPr>
        <w:t>7</w:t>
      </w:r>
      <w:r>
        <w:rPr>
          <w:noProof/>
        </w:rPr>
        <w:fldChar w:fldCharType="end"/>
      </w:r>
    </w:p>
    <w:p w:rsidR="00887216" w:rsidRDefault="0088721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2.5.3</w:t>
      </w:r>
      <w:r>
        <w:rPr>
          <w:rFonts w:asciiTheme="minorHAnsi" w:eastAsiaTheme="minorEastAsia" w:hAnsiTheme="minorHAnsi" w:cstheme="minorBidi"/>
          <w:smallCaps w:val="0"/>
          <w:noProof/>
          <w:spacing w:val="0"/>
          <w:sz w:val="24"/>
          <w:szCs w:val="24"/>
          <w:lang w:val="de-DE"/>
        </w:rPr>
        <w:tab/>
      </w:r>
      <w:r>
        <w:rPr>
          <w:noProof/>
        </w:rPr>
        <w:t>MMU</w:t>
      </w:r>
      <w:r>
        <w:rPr>
          <w:noProof/>
        </w:rPr>
        <w:tab/>
      </w:r>
      <w:r>
        <w:rPr>
          <w:noProof/>
        </w:rPr>
        <w:fldChar w:fldCharType="begin"/>
      </w:r>
      <w:r>
        <w:rPr>
          <w:noProof/>
        </w:rPr>
        <w:instrText xml:space="preserve"> PAGEREF _Toc188955026 \h </w:instrText>
      </w:r>
      <w:r>
        <w:rPr>
          <w:noProof/>
        </w:rPr>
      </w:r>
      <w:r>
        <w:rPr>
          <w:noProof/>
        </w:rPr>
        <w:fldChar w:fldCharType="separate"/>
      </w:r>
      <w:r>
        <w:rPr>
          <w:noProof/>
        </w:rPr>
        <w:t>7</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2.6</w:t>
      </w:r>
      <w:r>
        <w:rPr>
          <w:rFonts w:asciiTheme="minorHAnsi" w:eastAsiaTheme="minorEastAsia" w:hAnsiTheme="minorHAnsi" w:cstheme="minorBidi"/>
          <w:b w:val="0"/>
          <w:bCs w:val="0"/>
          <w:smallCaps w:val="0"/>
          <w:noProof/>
          <w:spacing w:val="0"/>
          <w:sz w:val="24"/>
          <w:szCs w:val="24"/>
          <w:lang w:val="de-DE"/>
        </w:rPr>
        <w:tab/>
      </w:r>
      <w:r>
        <w:rPr>
          <w:noProof/>
        </w:rPr>
        <w:t>GPTimer</w:t>
      </w:r>
      <w:r>
        <w:rPr>
          <w:noProof/>
        </w:rPr>
        <w:tab/>
      </w:r>
      <w:r>
        <w:rPr>
          <w:noProof/>
        </w:rPr>
        <w:fldChar w:fldCharType="begin"/>
      </w:r>
      <w:r>
        <w:rPr>
          <w:noProof/>
        </w:rPr>
        <w:instrText xml:space="preserve"> PAGEREF _Toc188955027 \h </w:instrText>
      </w:r>
      <w:r>
        <w:rPr>
          <w:noProof/>
        </w:rPr>
      </w:r>
      <w:r>
        <w:rPr>
          <w:noProof/>
        </w:rPr>
        <w:fldChar w:fldCharType="separate"/>
      </w:r>
      <w:r>
        <w:rPr>
          <w:noProof/>
        </w:rPr>
        <w:t>7</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2.7</w:t>
      </w:r>
      <w:r>
        <w:rPr>
          <w:rFonts w:asciiTheme="minorHAnsi" w:eastAsiaTheme="minorEastAsia" w:hAnsiTheme="minorHAnsi" w:cstheme="minorBidi"/>
          <w:b w:val="0"/>
          <w:bCs w:val="0"/>
          <w:smallCaps w:val="0"/>
          <w:noProof/>
          <w:spacing w:val="0"/>
          <w:sz w:val="24"/>
          <w:szCs w:val="24"/>
          <w:lang w:val="de-DE"/>
        </w:rPr>
        <w:tab/>
      </w:r>
      <w:r>
        <w:rPr>
          <w:noProof/>
        </w:rPr>
        <w:t>IRQMP</w:t>
      </w:r>
      <w:r>
        <w:rPr>
          <w:noProof/>
        </w:rPr>
        <w:tab/>
      </w:r>
      <w:r>
        <w:rPr>
          <w:noProof/>
        </w:rPr>
        <w:fldChar w:fldCharType="begin"/>
      </w:r>
      <w:r>
        <w:rPr>
          <w:noProof/>
        </w:rPr>
        <w:instrText xml:space="preserve"> PAGEREF _Toc188955028 \h </w:instrText>
      </w:r>
      <w:r>
        <w:rPr>
          <w:noProof/>
        </w:rPr>
      </w:r>
      <w:r>
        <w:rPr>
          <w:noProof/>
        </w:rPr>
        <w:fldChar w:fldCharType="separate"/>
      </w:r>
      <w:r>
        <w:rPr>
          <w:noProof/>
        </w:rPr>
        <w:t>8</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2.8</w:t>
      </w:r>
      <w:r>
        <w:rPr>
          <w:rFonts w:asciiTheme="minorHAnsi" w:eastAsiaTheme="minorEastAsia" w:hAnsiTheme="minorHAnsi" w:cstheme="minorBidi"/>
          <w:b w:val="0"/>
          <w:bCs w:val="0"/>
          <w:smallCaps w:val="0"/>
          <w:noProof/>
          <w:spacing w:val="0"/>
          <w:sz w:val="24"/>
          <w:szCs w:val="24"/>
          <w:lang w:val="de-DE"/>
        </w:rPr>
        <w:tab/>
      </w:r>
      <w:r>
        <w:rPr>
          <w:noProof/>
        </w:rPr>
        <w:t>SoCWire</w:t>
      </w:r>
      <w:r>
        <w:rPr>
          <w:noProof/>
        </w:rPr>
        <w:tab/>
      </w:r>
      <w:r>
        <w:rPr>
          <w:noProof/>
        </w:rPr>
        <w:fldChar w:fldCharType="begin"/>
      </w:r>
      <w:r>
        <w:rPr>
          <w:noProof/>
        </w:rPr>
        <w:instrText xml:space="preserve"> PAGEREF _Toc188955029 \h </w:instrText>
      </w:r>
      <w:r>
        <w:rPr>
          <w:noProof/>
        </w:rPr>
      </w:r>
      <w:r>
        <w:rPr>
          <w:noProof/>
        </w:rPr>
        <w:fldChar w:fldCharType="separate"/>
      </w:r>
      <w:r>
        <w:rPr>
          <w:noProof/>
        </w:rPr>
        <w:t>8</w:t>
      </w:r>
      <w:r>
        <w:rPr>
          <w:noProof/>
        </w:rPr>
        <w:fldChar w:fldCharType="end"/>
      </w:r>
    </w:p>
    <w:p w:rsidR="00887216" w:rsidRDefault="0088721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Performance Analysis &amp; Communication analysis</w:t>
      </w:r>
      <w:r>
        <w:rPr>
          <w:noProof/>
        </w:rPr>
        <w:tab/>
      </w:r>
      <w:r>
        <w:rPr>
          <w:noProof/>
        </w:rPr>
        <w:fldChar w:fldCharType="begin"/>
      </w:r>
      <w:r>
        <w:rPr>
          <w:noProof/>
        </w:rPr>
        <w:instrText xml:space="preserve"> PAGEREF _Toc188955030 \h </w:instrText>
      </w:r>
      <w:r>
        <w:rPr>
          <w:noProof/>
        </w:rPr>
      </w:r>
      <w:r>
        <w:rPr>
          <w:noProof/>
        </w:rPr>
        <w:fldChar w:fldCharType="separate"/>
      </w:r>
      <w:r>
        <w:rPr>
          <w:noProof/>
        </w:rPr>
        <w:t>8</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AHBCTRL</w:t>
      </w:r>
      <w:r>
        <w:rPr>
          <w:noProof/>
        </w:rPr>
        <w:tab/>
      </w:r>
      <w:r>
        <w:rPr>
          <w:noProof/>
        </w:rPr>
        <w:fldChar w:fldCharType="begin"/>
      </w:r>
      <w:r>
        <w:rPr>
          <w:noProof/>
        </w:rPr>
        <w:instrText xml:space="preserve"> PAGEREF _Toc188955031 \h </w:instrText>
      </w:r>
      <w:r>
        <w:rPr>
          <w:noProof/>
        </w:rPr>
      </w:r>
      <w:r>
        <w:rPr>
          <w:noProof/>
        </w:rPr>
        <w:fldChar w:fldCharType="separate"/>
      </w:r>
      <w:r>
        <w:rPr>
          <w:noProof/>
        </w:rPr>
        <w:t>8</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APBCTRL</w:t>
      </w:r>
      <w:r>
        <w:rPr>
          <w:noProof/>
        </w:rPr>
        <w:tab/>
      </w:r>
      <w:r>
        <w:rPr>
          <w:noProof/>
        </w:rPr>
        <w:fldChar w:fldCharType="begin"/>
      </w:r>
      <w:r>
        <w:rPr>
          <w:noProof/>
        </w:rPr>
        <w:instrText xml:space="preserve"> PAGEREF _Toc188955032 \h </w:instrText>
      </w:r>
      <w:r>
        <w:rPr>
          <w:noProof/>
        </w:rPr>
      </w:r>
      <w:r>
        <w:rPr>
          <w:noProof/>
        </w:rPr>
        <w:fldChar w:fldCharType="separate"/>
      </w:r>
      <w:r>
        <w:rPr>
          <w:noProof/>
        </w:rPr>
        <w:t>8</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MCTRL</w:t>
      </w:r>
      <w:r>
        <w:rPr>
          <w:noProof/>
        </w:rPr>
        <w:tab/>
      </w:r>
      <w:r>
        <w:rPr>
          <w:noProof/>
        </w:rPr>
        <w:fldChar w:fldCharType="begin"/>
      </w:r>
      <w:r>
        <w:rPr>
          <w:noProof/>
        </w:rPr>
        <w:instrText xml:space="preserve"> PAGEREF _Toc188955033 \h </w:instrText>
      </w:r>
      <w:r>
        <w:rPr>
          <w:noProof/>
        </w:rPr>
      </w:r>
      <w:r>
        <w:rPr>
          <w:noProof/>
        </w:rPr>
        <w:fldChar w:fldCharType="separate"/>
      </w:r>
      <w:r>
        <w:rPr>
          <w:noProof/>
        </w:rPr>
        <w:t>8</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3.4</w:t>
      </w:r>
      <w:r>
        <w:rPr>
          <w:rFonts w:asciiTheme="minorHAnsi" w:eastAsiaTheme="minorEastAsia" w:hAnsiTheme="minorHAnsi" w:cstheme="minorBidi"/>
          <w:b w:val="0"/>
          <w:bCs w:val="0"/>
          <w:smallCaps w:val="0"/>
          <w:noProof/>
          <w:spacing w:val="0"/>
          <w:sz w:val="24"/>
          <w:szCs w:val="24"/>
          <w:lang w:val="de-DE"/>
        </w:rPr>
        <w:tab/>
      </w:r>
      <w:r>
        <w:rPr>
          <w:noProof/>
        </w:rPr>
        <w:t>Generic Memory</w:t>
      </w:r>
      <w:r>
        <w:rPr>
          <w:noProof/>
        </w:rPr>
        <w:tab/>
      </w:r>
      <w:r>
        <w:rPr>
          <w:noProof/>
        </w:rPr>
        <w:fldChar w:fldCharType="begin"/>
      </w:r>
      <w:r>
        <w:rPr>
          <w:noProof/>
        </w:rPr>
        <w:instrText xml:space="preserve"> PAGEREF _Toc188955034 \h </w:instrText>
      </w:r>
      <w:r>
        <w:rPr>
          <w:noProof/>
        </w:rPr>
      </w:r>
      <w:r>
        <w:rPr>
          <w:noProof/>
        </w:rPr>
        <w:fldChar w:fldCharType="separate"/>
      </w:r>
      <w:r>
        <w:rPr>
          <w:noProof/>
        </w:rPr>
        <w:t>8</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MMU_CACHE</w:t>
      </w:r>
      <w:r>
        <w:rPr>
          <w:noProof/>
        </w:rPr>
        <w:tab/>
      </w:r>
      <w:r>
        <w:rPr>
          <w:noProof/>
        </w:rPr>
        <w:fldChar w:fldCharType="begin"/>
      </w:r>
      <w:r>
        <w:rPr>
          <w:noProof/>
        </w:rPr>
        <w:instrText xml:space="preserve"> PAGEREF _Toc188955035 \h </w:instrText>
      </w:r>
      <w:r>
        <w:rPr>
          <w:noProof/>
        </w:rPr>
      </w:r>
      <w:r>
        <w:rPr>
          <w:noProof/>
        </w:rPr>
        <w:fldChar w:fldCharType="separate"/>
      </w:r>
      <w:r>
        <w:rPr>
          <w:noProof/>
        </w:rPr>
        <w:t>8</w:t>
      </w:r>
      <w:r>
        <w:rPr>
          <w:noProof/>
        </w:rPr>
        <w:fldChar w:fldCharType="end"/>
      </w:r>
    </w:p>
    <w:p w:rsidR="00887216" w:rsidRDefault="0088721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3.5.1</w:t>
      </w:r>
      <w:r>
        <w:rPr>
          <w:rFonts w:asciiTheme="minorHAnsi" w:eastAsiaTheme="minorEastAsia" w:hAnsiTheme="minorHAnsi" w:cstheme="minorBidi"/>
          <w:smallCaps w:val="0"/>
          <w:noProof/>
          <w:spacing w:val="0"/>
          <w:sz w:val="24"/>
          <w:szCs w:val="24"/>
          <w:lang w:val="de-DE"/>
        </w:rPr>
        <w:tab/>
      </w:r>
      <w:r>
        <w:rPr>
          <w:noProof/>
        </w:rPr>
        <w:t>Cache</w:t>
      </w:r>
      <w:r>
        <w:rPr>
          <w:noProof/>
        </w:rPr>
        <w:tab/>
      </w:r>
      <w:r>
        <w:rPr>
          <w:noProof/>
        </w:rPr>
        <w:fldChar w:fldCharType="begin"/>
      </w:r>
      <w:r>
        <w:rPr>
          <w:noProof/>
        </w:rPr>
        <w:instrText xml:space="preserve"> PAGEREF _Toc188955036 \h </w:instrText>
      </w:r>
      <w:r>
        <w:rPr>
          <w:noProof/>
        </w:rPr>
      </w:r>
      <w:r>
        <w:rPr>
          <w:noProof/>
        </w:rPr>
        <w:fldChar w:fldCharType="separate"/>
      </w:r>
      <w:r>
        <w:rPr>
          <w:noProof/>
        </w:rPr>
        <w:t>8</w:t>
      </w:r>
      <w:r>
        <w:rPr>
          <w:noProof/>
        </w:rPr>
        <w:fldChar w:fldCharType="end"/>
      </w:r>
    </w:p>
    <w:p w:rsidR="00887216" w:rsidRDefault="0088721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3.5.2</w:t>
      </w:r>
      <w:r>
        <w:rPr>
          <w:rFonts w:asciiTheme="minorHAnsi" w:eastAsiaTheme="minorEastAsia" w:hAnsiTheme="minorHAnsi" w:cstheme="minorBidi"/>
          <w:smallCaps w:val="0"/>
          <w:noProof/>
          <w:spacing w:val="0"/>
          <w:sz w:val="24"/>
          <w:szCs w:val="24"/>
          <w:lang w:val="de-DE"/>
        </w:rPr>
        <w:tab/>
      </w:r>
      <w:r>
        <w:rPr>
          <w:noProof/>
        </w:rPr>
        <w:t>Localram</w:t>
      </w:r>
      <w:r>
        <w:rPr>
          <w:noProof/>
        </w:rPr>
        <w:tab/>
      </w:r>
      <w:r>
        <w:rPr>
          <w:noProof/>
        </w:rPr>
        <w:fldChar w:fldCharType="begin"/>
      </w:r>
      <w:r>
        <w:rPr>
          <w:noProof/>
        </w:rPr>
        <w:instrText xml:space="preserve"> PAGEREF _Toc188955037 \h </w:instrText>
      </w:r>
      <w:r>
        <w:rPr>
          <w:noProof/>
        </w:rPr>
      </w:r>
      <w:r>
        <w:rPr>
          <w:noProof/>
        </w:rPr>
        <w:fldChar w:fldCharType="separate"/>
      </w:r>
      <w:r>
        <w:rPr>
          <w:noProof/>
        </w:rPr>
        <w:t>8</w:t>
      </w:r>
      <w:r>
        <w:rPr>
          <w:noProof/>
        </w:rPr>
        <w:fldChar w:fldCharType="end"/>
      </w:r>
    </w:p>
    <w:p w:rsidR="00887216" w:rsidRDefault="0088721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3.5.3</w:t>
      </w:r>
      <w:r>
        <w:rPr>
          <w:rFonts w:asciiTheme="minorHAnsi" w:eastAsiaTheme="minorEastAsia" w:hAnsiTheme="minorHAnsi" w:cstheme="minorBidi"/>
          <w:smallCaps w:val="0"/>
          <w:noProof/>
          <w:spacing w:val="0"/>
          <w:sz w:val="24"/>
          <w:szCs w:val="24"/>
          <w:lang w:val="de-DE"/>
        </w:rPr>
        <w:tab/>
      </w:r>
      <w:r>
        <w:rPr>
          <w:noProof/>
        </w:rPr>
        <w:t>MMU</w:t>
      </w:r>
      <w:r>
        <w:rPr>
          <w:noProof/>
        </w:rPr>
        <w:tab/>
      </w:r>
      <w:r>
        <w:rPr>
          <w:noProof/>
        </w:rPr>
        <w:fldChar w:fldCharType="begin"/>
      </w:r>
      <w:r>
        <w:rPr>
          <w:noProof/>
        </w:rPr>
        <w:instrText xml:space="preserve"> PAGEREF _Toc188955038 \h </w:instrText>
      </w:r>
      <w:r>
        <w:rPr>
          <w:noProof/>
        </w:rPr>
      </w:r>
      <w:r>
        <w:rPr>
          <w:noProof/>
        </w:rPr>
        <w:fldChar w:fldCharType="separate"/>
      </w:r>
      <w:r>
        <w:rPr>
          <w:noProof/>
        </w:rPr>
        <w:t>8</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GPTimer</w:t>
      </w:r>
      <w:r>
        <w:rPr>
          <w:noProof/>
        </w:rPr>
        <w:tab/>
      </w:r>
      <w:r>
        <w:rPr>
          <w:noProof/>
        </w:rPr>
        <w:fldChar w:fldCharType="begin"/>
      </w:r>
      <w:r>
        <w:rPr>
          <w:noProof/>
        </w:rPr>
        <w:instrText xml:space="preserve"> PAGEREF _Toc188955039 \h </w:instrText>
      </w:r>
      <w:r>
        <w:rPr>
          <w:noProof/>
        </w:rPr>
      </w:r>
      <w:r>
        <w:rPr>
          <w:noProof/>
        </w:rPr>
        <w:fldChar w:fldCharType="separate"/>
      </w:r>
      <w:r>
        <w:rPr>
          <w:noProof/>
        </w:rPr>
        <w:t>8</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3.7</w:t>
      </w:r>
      <w:r>
        <w:rPr>
          <w:rFonts w:asciiTheme="minorHAnsi" w:eastAsiaTheme="minorEastAsia" w:hAnsiTheme="minorHAnsi" w:cstheme="minorBidi"/>
          <w:b w:val="0"/>
          <w:bCs w:val="0"/>
          <w:smallCaps w:val="0"/>
          <w:noProof/>
          <w:spacing w:val="0"/>
          <w:sz w:val="24"/>
          <w:szCs w:val="24"/>
          <w:lang w:val="de-DE"/>
        </w:rPr>
        <w:tab/>
      </w:r>
      <w:r>
        <w:rPr>
          <w:noProof/>
        </w:rPr>
        <w:t>IRQMP</w:t>
      </w:r>
      <w:r>
        <w:rPr>
          <w:noProof/>
        </w:rPr>
        <w:tab/>
      </w:r>
      <w:r>
        <w:rPr>
          <w:noProof/>
        </w:rPr>
        <w:fldChar w:fldCharType="begin"/>
      </w:r>
      <w:r>
        <w:rPr>
          <w:noProof/>
        </w:rPr>
        <w:instrText xml:space="preserve"> PAGEREF _Toc188955040 \h </w:instrText>
      </w:r>
      <w:r>
        <w:rPr>
          <w:noProof/>
        </w:rPr>
      </w:r>
      <w:r>
        <w:rPr>
          <w:noProof/>
        </w:rPr>
        <w:fldChar w:fldCharType="separate"/>
      </w:r>
      <w:r>
        <w:rPr>
          <w:noProof/>
        </w:rPr>
        <w:t>9</w:t>
      </w:r>
      <w:r>
        <w:rPr>
          <w:noProof/>
        </w:rPr>
        <w:fldChar w:fldCharType="end"/>
      </w:r>
    </w:p>
    <w:p w:rsidR="00887216" w:rsidRDefault="0088721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3.8</w:t>
      </w:r>
      <w:r>
        <w:rPr>
          <w:rFonts w:asciiTheme="minorHAnsi" w:eastAsiaTheme="minorEastAsia" w:hAnsiTheme="minorHAnsi" w:cstheme="minorBidi"/>
          <w:b w:val="0"/>
          <w:bCs w:val="0"/>
          <w:smallCaps w:val="0"/>
          <w:noProof/>
          <w:spacing w:val="0"/>
          <w:sz w:val="24"/>
          <w:szCs w:val="24"/>
          <w:lang w:val="de-DE"/>
        </w:rPr>
        <w:tab/>
      </w:r>
      <w:r>
        <w:rPr>
          <w:noProof/>
        </w:rPr>
        <w:t>SoCWire</w:t>
      </w:r>
      <w:r>
        <w:rPr>
          <w:noProof/>
        </w:rPr>
        <w:tab/>
      </w:r>
      <w:r>
        <w:rPr>
          <w:noProof/>
        </w:rPr>
        <w:fldChar w:fldCharType="begin"/>
      </w:r>
      <w:r>
        <w:rPr>
          <w:noProof/>
        </w:rPr>
        <w:instrText xml:space="preserve"> PAGEREF _Toc188955041 \h </w:instrText>
      </w:r>
      <w:r>
        <w:rPr>
          <w:noProof/>
        </w:rPr>
      </w:r>
      <w:r>
        <w:rPr>
          <w:noProof/>
        </w:rPr>
        <w:fldChar w:fldCharType="separate"/>
      </w:r>
      <w:r>
        <w:rPr>
          <w:noProof/>
        </w:rPr>
        <w:t>9</w:t>
      </w:r>
      <w:r>
        <w:rPr>
          <w:noProof/>
        </w:rPr>
        <w:fldChar w:fldCharType="end"/>
      </w:r>
    </w:p>
    <w:p w:rsidR="00714B50" w:rsidRPr="00362298" w:rsidRDefault="00161F6C" w:rsidP="00733CC3">
      <w:r w:rsidRPr="00362298">
        <w:fldChar w:fldCharType="end"/>
      </w:r>
    </w:p>
    <w:p w:rsidR="005A152A" w:rsidRDefault="005A152A" w:rsidP="00733CC3"/>
    <w:p w:rsidR="009C473C" w:rsidRDefault="009C473C">
      <w:pPr>
        <w:spacing w:before="0"/>
        <w:jc w:val="left"/>
        <w:rPr>
          <w:lang w:val="en-GB"/>
        </w:rPr>
      </w:pPr>
      <w:r>
        <w:rPr>
          <w:lang w:val="en-GB"/>
        </w:rPr>
        <w:br w:type="page"/>
      </w:r>
    </w:p>
    <w:p w:rsidR="009C473C" w:rsidRPr="009C473C" w:rsidRDefault="009C473C">
      <w:pPr>
        <w:spacing w:before="0"/>
        <w:jc w:val="left"/>
        <w:rPr>
          <w:b/>
          <w:sz w:val="28"/>
          <w:lang w:val="en-GB"/>
        </w:rPr>
      </w:pPr>
      <w:r w:rsidRPr="009C473C">
        <w:rPr>
          <w:b/>
          <w:sz w:val="28"/>
          <w:lang w:val="en-GB"/>
        </w:rPr>
        <w:t>Table of Tables</w:t>
      </w:r>
    </w:p>
    <w:p w:rsidR="009C473C" w:rsidRDefault="009C473C">
      <w:pPr>
        <w:spacing w:before="0"/>
        <w:jc w:val="left"/>
        <w:rPr>
          <w:lang w:val="en-GB"/>
        </w:rPr>
      </w:pPr>
    </w:p>
    <w:p w:rsidR="009C473C" w:rsidRDefault="009C473C">
      <w:pPr>
        <w:pStyle w:val="Abbildungsverzeichnis"/>
        <w:tabs>
          <w:tab w:val="right" w:leader="dot" w:pos="9629"/>
        </w:tabs>
        <w:rPr>
          <w:rFonts w:asciiTheme="minorHAnsi" w:eastAsiaTheme="minorEastAsia" w:hAnsiTheme="minorHAnsi" w:cstheme="minorBidi"/>
          <w:noProof/>
          <w:spacing w:val="0"/>
          <w:lang w:val="de-DE"/>
        </w:rPr>
      </w:pPr>
      <w:r>
        <w:rPr>
          <w:lang w:val="en-GB"/>
        </w:rPr>
        <w:fldChar w:fldCharType="begin"/>
      </w:r>
      <w:r>
        <w:rPr>
          <w:lang w:val="en-GB"/>
        </w:rPr>
        <w:instrText xml:space="preserve"> TOC \c "Table" </w:instrText>
      </w:r>
      <w:r>
        <w:rPr>
          <w:lang w:val="en-GB"/>
        </w:rPr>
        <w:fldChar w:fldCharType="separate"/>
      </w:r>
      <w:r>
        <w:rPr>
          <w:noProof/>
        </w:rPr>
        <w:t>Table 1 - Referenced Documents</w:t>
      </w:r>
      <w:r>
        <w:rPr>
          <w:noProof/>
        </w:rPr>
        <w:tab/>
      </w:r>
      <w:r>
        <w:rPr>
          <w:noProof/>
        </w:rPr>
        <w:fldChar w:fldCharType="begin"/>
      </w:r>
      <w:r>
        <w:rPr>
          <w:noProof/>
        </w:rPr>
        <w:instrText xml:space="preserve"> PAGEREF _Toc188940874 \h </w:instrText>
      </w:r>
      <w:r w:rsidR="00B4413F">
        <w:rPr>
          <w:noProof/>
        </w:rPr>
      </w:r>
      <w:r>
        <w:rPr>
          <w:noProof/>
        </w:rPr>
        <w:fldChar w:fldCharType="separate"/>
      </w:r>
      <w:r>
        <w:rPr>
          <w:noProof/>
        </w:rPr>
        <w:t>4</w:t>
      </w:r>
      <w:r>
        <w:rPr>
          <w:noProof/>
        </w:rPr>
        <w:fldChar w:fldCharType="end"/>
      </w:r>
    </w:p>
    <w:p w:rsidR="009C473C" w:rsidRDefault="009C473C">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Pr>
          <w:noProof/>
        </w:rPr>
        <w:fldChar w:fldCharType="begin"/>
      </w:r>
      <w:r>
        <w:rPr>
          <w:noProof/>
        </w:rPr>
        <w:instrText xml:space="preserve"> PAGEREF _Toc188940875 \h </w:instrText>
      </w:r>
      <w:r w:rsidR="00B4413F">
        <w:rPr>
          <w:noProof/>
        </w:rPr>
      </w:r>
      <w:r>
        <w:rPr>
          <w:noProof/>
        </w:rPr>
        <w:fldChar w:fldCharType="separate"/>
      </w:r>
      <w:r>
        <w:rPr>
          <w:noProof/>
        </w:rPr>
        <w:t>4</w:t>
      </w:r>
      <w:r>
        <w:rPr>
          <w:noProof/>
        </w:rPr>
        <w:fldChar w:fldCharType="end"/>
      </w:r>
    </w:p>
    <w:p w:rsidR="0093747C" w:rsidRDefault="009C473C">
      <w:pPr>
        <w:spacing w:before="0"/>
        <w:jc w:val="left"/>
        <w:rPr>
          <w:lang w:val="en-GB"/>
        </w:rPr>
      </w:pPr>
      <w:r>
        <w:rPr>
          <w:lang w:val="en-GB"/>
        </w:rPr>
        <w:fldChar w:fldCharType="end"/>
      </w:r>
      <w:r w:rsidR="0093747C">
        <w:rPr>
          <w:lang w:val="en-GB"/>
        </w:rPr>
        <w:br w:type="page"/>
      </w:r>
    </w:p>
    <w:p w:rsidR="0093747C" w:rsidRDefault="0093747C">
      <w:pPr>
        <w:spacing w:before="0"/>
        <w:jc w:val="left"/>
        <w:rPr>
          <w:lang w:val="en-GB"/>
        </w:rPr>
      </w:pPr>
    </w:p>
    <w:p w:rsidR="003A7074" w:rsidRDefault="003A7074" w:rsidP="0093747C">
      <w:pPr>
        <w:pStyle w:val="berschrift1"/>
      </w:pPr>
      <w:bookmarkStart w:id="1" w:name="_Toc188955014"/>
      <w:r>
        <w:t>introduction</w:t>
      </w:r>
      <w:bookmarkEnd w:id="1"/>
    </w:p>
    <w:p w:rsidR="00176E1F" w:rsidRDefault="003A7074" w:rsidP="003A7074">
      <w:pPr>
        <w:pStyle w:val="berschrift2"/>
      </w:pPr>
      <w:bookmarkStart w:id="2" w:name="_Toc188955015"/>
      <w:r>
        <w:t xml:space="preserve">Purpose and </w:t>
      </w:r>
      <w:r w:rsidR="009C473C">
        <w:t>S</w:t>
      </w:r>
      <w:r>
        <w:t>cope</w:t>
      </w:r>
      <w:bookmarkEnd w:id="2"/>
    </w:p>
    <w:p w:rsidR="009C473C" w:rsidRDefault="00176E1F" w:rsidP="00176E1F">
      <w:pPr>
        <w:pStyle w:val="Default"/>
        <w:jc w:val="both"/>
      </w:pPr>
      <w:r>
        <w:t>This document is the Analysis Capability Report of the SystemC Co-Simulation SoC Validation Platform (SoCRocket) and ist contained simulation models. It describes all analysis features provided for the user concerning configuration</w:t>
      </w:r>
    </w:p>
    <w:p w:rsidR="009C473C" w:rsidRDefault="009C473C" w:rsidP="009C473C">
      <w:pPr>
        <w:pStyle w:val="berschrift2"/>
      </w:pPr>
      <w:bookmarkStart w:id="3" w:name="_Toc188955016"/>
      <w:r>
        <w:t>Reference Documents</w:t>
      </w:r>
      <w:bookmarkEnd w:id="3"/>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9C473C"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9C473C" w:rsidRPr="00362298" w:rsidRDefault="009C473C"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9C473C" w:rsidRPr="00362298" w:rsidRDefault="009C473C"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9C473C" w:rsidRPr="00362298" w:rsidRDefault="009C473C" w:rsidP="00733CC3">
            <w:pPr>
              <w:rPr>
                <w:b/>
              </w:rPr>
            </w:pPr>
            <w:r w:rsidRPr="00362298">
              <w:rPr>
                <w:b/>
              </w:rPr>
              <w:t>Document Title, Author</w:t>
            </w:r>
          </w:p>
        </w:tc>
      </w:tr>
      <w:tr w:rsidR="009C473C"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9C473C" w:rsidRPr="00362298" w:rsidRDefault="009C473C" w:rsidP="00733CC3"/>
        </w:tc>
        <w:tc>
          <w:tcPr>
            <w:tcW w:w="2642" w:type="dxa"/>
            <w:tcBorders>
              <w:top w:val="single" w:sz="24" w:space="0" w:color="000000"/>
              <w:left w:val="single" w:sz="6" w:space="0" w:color="000000"/>
              <w:bottom w:val="single" w:sz="6" w:space="0" w:color="000000"/>
              <w:right w:val="single" w:sz="6" w:space="0" w:color="000000"/>
            </w:tcBorders>
          </w:tcPr>
          <w:p w:rsidR="009C473C" w:rsidRPr="00362298" w:rsidRDefault="009C473C" w:rsidP="00733CC3">
            <w:pPr>
              <w:rPr>
                <w:sz w:val="20"/>
              </w:rPr>
            </w:pPr>
          </w:p>
        </w:tc>
        <w:tc>
          <w:tcPr>
            <w:tcW w:w="5529" w:type="dxa"/>
            <w:tcBorders>
              <w:top w:val="single" w:sz="24" w:space="0" w:color="000000"/>
              <w:left w:val="single" w:sz="6" w:space="0" w:color="000000"/>
              <w:bottom w:val="single" w:sz="6" w:space="0" w:color="000000"/>
              <w:right w:val="single" w:sz="24" w:space="0" w:color="000000"/>
            </w:tcBorders>
          </w:tcPr>
          <w:p w:rsidR="009C473C" w:rsidRPr="00362298" w:rsidRDefault="009C473C" w:rsidP="00733CC3">
            <w:pPr>
              <w:rPr>
                <w:sz w:val="20"/>
              </w:rPr>
            </w:pPr>
          </w:p>
        </w:tc>
      </w:tr>
      <w:tr w:rsidR="009C473C"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9C473C" w:rsidRPr="00362298" w:rsidRDefault="009C473C" w:rsidP="00733CC3"/>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9C473C" w:rsidRPr="00362298" w:rsidRDefault="009C473C"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9C473C" w:rsidRPr="00362298" w:rsidRDefault="009C473C" w:rsidP="00733CC3">
            <w:pPr>
              <w:rPr>
                <w:sz w:val="18"/>
                <w:szCs w:val="18"/>
              </w:rPr>
            </w:pPr>
          </w:p>
        </w:tc>
      </w:tr>
      <w:tr w:rsidR="009C473C"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9C473C" w:rsidRPr="00362298" w:rsidRDefault="009C473C" w:rsidP="00733CC3"/>
        </w:tc>
        <w:tc>
          <w:tcPr>
            <w:tcW w:w="2642" w:type="dxa"/>
            <w:tcBorders>
              <w:top w:val="single" w:sz="6" w:space="0" w:color="000000"/>
              <w:left w:val="single" w:sz="6" w:space="0" w:color="000000"/>
              <w:bottom w:val="single" w:sz="6" w:space="0" w:color="000000"/>
              <w:right w:val="single" w:sz="6" w:space="0" w:color="000000"/>
            </w:tcBorders>
          </w:tcPr>
          <w:p w:rsidR="009C473C" w:rsidRPr="00362298" w:rsidRDefault="009C473C" w:rsidP="00733CC3"/>
        </w:tc>
        <w:tc>
          <w:tcPr>
            <w:tcW w:w="5529" w:type="dxa"/>
            <w:tcBorders>
              <w:top w:val="single" w:sz="6" w:space="0" w:color="000000"/>
              <w:left w:val="single" w:sz="6" w:space="0" w:color="000000"/>
              <w:bottom w:val="single" w:sz="6" w:space="0" w:color="000000"/>
              <w:right w:val="single" w:sz="24" w:space="0" w:color="000000"/>
            </w:tcBorders>
          </w:tcPr>
          <w:p w:rsidR="009C473C" w:rsidRPr="00362298" w:rsidRDefault="009C473C" w:rsidP="00733CC3"/>
        </w:tc>
      </w:tr>
      <w:tr w:rsidR="009C473C"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9C473C" w:rsidRPr="00433601" w:rsidRDefault="009C473C" w:rsidP="00733CC3">
            <w:pPr>
              <w:rPr>
                <w:sz w:val="22"/>
              </w:rPr>
            </w:pP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9C473C" w:rsidRPr="00433601" w:rsidRDefault="009C473C"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9C473C" w:rsidRPr="00433601" w:rsidRDefault="009C473C" w:rsidP="00733CC3">
            <w:pPr>
              <w:rPr>
                <w:sz w:val="22"/>
              </w:rPr>
            </w:pPr>
          </w:p>
        </w:tc>
      </w:tr>
      <w:tr w:rsidR="009C473C"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9C473C" w:rsidRPr="00433601" w:rsidRDefault="009C473C" w:rsidP="00733CC3">
            <w:pPr>
              <w:rPr>
                <w:sz w:val="22"/>
              </w:rPr>
            </w:pP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9C473C" w:rsidRPr="00433601" w:rsidRDefault="009C473C"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9C473C" w:rsidRPr="00433601" w:rsidRDefault="009C473C" w:rsidP="00733CC3">
            <w:pPr>
              <w:rPr>
                <w:sz w:val="22"/>
              </w:rPr>
            </w:pPr>
          </w:p>
        </w:tc>
      </w:tr>
      <w:tr w:rsidR="009C473C"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9C473C" w:rsidRPr="00A448BB" w:rsidRDefault="009C473C" w:rsidP="00733CC3">
            <w:pPr>
              <w:rPr>
                <w:sz w:val="22"/>
              </w:rPr>
            </w:pP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9C473C" w:rsidRPr="00A448BB" w:rsidRDefault="009C473C" w:rsidP="00733CC3">
            <w:pPr>
              <w:rPr>
                <w:sz w:val="22"/>
              </w:rPr>
            </w:pP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9C473C" w:rsidRPr="00A448BB" w:rsidRDefault="009C473C" w:rsidP="009C473C">
            <w:pPr>
              <w:keepNext/>
              <w:rPr>
                <w:rFonts w:cs="LMRoman12-Regular"/>
                <w:spacing w:val="0"/>
                <w:sz w:val="22"/>
                <w:lang w:val="de-DE"/>
              </w:rPr>
            </w:pPr>
          </w:p>
        </w:tc>
      </w:tr>
    </w:tbl>
    <w:p w:rsidR="003A7074" w:rsidRPr="0048041D" w:rsidRDefault="009C473C" w:rsidP="009C473C">
      <w:pPr>
        <w:pStyle w:val="Beschriftung"/>
        <w:jc w:val="center"/>
        <w:rPr>
          <w:sz w:val="20"/>
        </w:rPr>
      </w:pPr>
      <w:bookmarkStart w:id="4" w:name="_Toc188940874"/>
      <w:r w:rsidRPr="0048041D">
        <w:rPr>
          <w:sz w:val="20"/>
        </w:rPr>
        <w:t xml:space="preserve">Table </w:t>
      </w:r>
      <w:r w:rsidRPr="0048041D">
        <w:rPr>
          <w:sz w:val="20"/>
        </w:rPr>
        <w:fldChar w:fldCharType="begin"/>
      </w:r>
      <w:r w:rsidRPr="0048041D">
        <w:rPr>
          <w:sz w:val="20"/>
        </w:rPr>
        <w:instrText xml:space="preserve"> SEQ Table \* ARABIC </w:instrText>
      </w:r>
      <w:r w:rsidRPr="0048041D">
        <w:rPr>
          <w:sz w:val="20"/>
        </w:rPr>
        <w:fldChar w:fldCharType="separate"/>
      </w:r>
      <w:r w:rsidRPr="0048041D">
        <w:rPr>
          <w:noProof/>
          <w:sz w:val="20"/>
        </w:rPr>
        <w:t>1</w:t>
      </w:r>
      <w:r w:rsidRPr="0048041D">
        <w:rPr>
          <w:sz w:val="20"/>
        </w:rPr>
        <w:fldChar w:fldCharType="end"/>
      </w:r>
      <w:r w:rsidRPr="0048041D">
        <w:rPr>
          <w:sz w:val="20"/>
        </w:rPr>
        <w:t xml:space="preserve"> - Referenced Documents</w:t>
      </w:r>
      <w:bookmarkEnd w:id="4"/>
    </w:p>
    <w:p w:rsidR="00176E1F" w:rsidRDefault="00176E1F" w:rsidP="00176E1F">
      <w:pPr>
        <w:pStyle w:val="berschrift2"/>
      </w:pPr>
      <w:bookmarkStart w:id="5" w:name="_Toc188955017"/>
      <w:r>
        <w:t>Revisions</w:t>
      </w:r>
      <w:bookmarkEnd w:id="5"/>
    </w:p>
    <w:p w:rsidR="00534590" w:rsidRDefault="008F108B" w:rsidP="00176E1F">
      <w:pPr>
        <w:pStyle w:val="Default"/>
      </w:pPr>
      <w:r>
        <w:t>The following t</w:t>
      </w:r>
      <w:r w:rsidR="00534590">
        <w:t>able will be updated during the course of the project.</w:t>
      </w:r>
    </w:p>
    <w:p w:rsidR="00534590" w:rsidRDefault="00534590" w:rsidP="00176E1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534590">
        <w:tc>
          <w:tcPr>
            <w:tcW w:w="1418"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Description</w:t>
            </w:r>
          </w:p>
        </w:tc>
      </w:tr>
      <w:tr w:rsidR="00534590">
        <w:tc>
          <w:tcPr>
            <w:tcW w:w="1418" w:type="dxa"/>
            <w:tcBorders>
              <w:top w:val="single" w:sz="24" w:space="0" w:color="000000" w:themeColor="text1"/>
            </w:tcBorders>
          </w:tcPr>
          <w:p w:rsidR="00534590" w:rsidRDefault="00534590" w:rsidP="00EC6FFD">
            <w:r>
              <w:t>0.1</w:t>
            </w:r>
          </w:p>
        </w:tc>
        <w:tc>
          <w:tcPr>
            <w:tcW w:w="2693" w:type="dxa"/>
            <w:tcBorders>
              <w:top w:val="single" w:sz="24" w:space="0" w:color="000000" w:themeColor="text1"/>
            </w:tcBorders>
          </w:tcPr>
          <w:p w:rsidR="00534590" w:rsidRDefault="00534590" w:rsidP="00EC6FFD">
            <w:r>
              <w:t>02/01/11</w:t>
            </w:r>
          </w:p>
        </w:tc>
        <w:tc>
          <w:tcPr>
            <w:tcW w:w="5560" w:type="dxa"/>
            <w:tcBorders>
              <w:top w:val="single" w:sz="24" w:space="0" w:color="000000" w:themeColor="text1"/>
            </w:tcBorders>
          </w:tcPr>
          <w:p w:rsidR="00534590" w:rsidRDefault="00534590" w:rsidP="00EC6FFD">
            <w:r>
              <w:t>Initial draft version</w:t>
            </w:r>
          </w:p>
        </w:tc>
      </w:tr>
      <w:tr w:rsidR="00534590">
        <w:tc>
          <w:tcPr>
            <w:tcW w:w="1418" w:type="dxa"/>
            <w:shd w:val="clear" w:color="auto" w:fill="B8CCE4" w:themeFill="accent1" w:themeFillTint="66"/>
          </w:tcPr>
          <w:p w:rsidR="00534590" w:rsidRDefault="00534590" w:rsidP="00EC6FFD">
            <w:r>
              <w:t>0.2</w:t>
            </w:r>
          </w:p>
        </w:tc>
        <w:tc>
          <w:tcPr>
            <w:tcW w:w="2693" w:type="dxa"/>
            <w:shd w:val="clear" w:color="auto" w:fill="B8CCE4" w:themeFill="accent1" w:themeFillTint="66"/>
          </w:tcPr>
          <w:p w:rsidR="00534590" w:rsidRDefault="00534590" w:rsidP="00EC6FFD">
            <w:r>
              <w:t>23/01/11</w:t>
            </w:r>
          </w:p>
        </w:tc>
        <w:tc>
          <w:tcPr>
            <w:tcW w:w="5560" w:type="dxa"/>
            <w:shd w:val="clear" w:color="auto" w:fill="B8CCE4" w:themeFill="accent1" w:themeFillTint="66"/>
          </w:tcPr>
          <w:p w:rsidR="00534590" w:rsidRDefault="00534590" w:rsidP="00EC6FFD">
            <w:r>
              <w:t>Configuration analysis</w:t>
            </w:r>
          </w:p>
        </w:tc>
      </w:tr>
      <w:tr w:rsidR="00534590">
        <w:tc>
          <w:tcPr>
            <w:tcW w:w="1418" w:type="dxa"/>
          </w:tcPr>
          <w:p w:rsidR="00534590" w:rsidRDefault="00534590" w:rsidP="00EC6FFD"/>
        </w:tc>
        <w:tc>
          <w:tcPr>
            <w:tcW w:w="2693" w:type="dxa"/>
          </w:tcPr>
          <w:p w:rsidR="00534590" w:rsidRDefault="00534590" w:rsidP="00EC6FFD"/>
        </w:tc>
        <w:tc>
          <w:tcPr>
            <w:tcW w:w="5560" w:type="dxa"/>
          </w:tcPr>
          <w:p w:rsidR="00534590" w:rsidRDefault="00534590" w:rsidP="00B4413F">
            <w:pPr>
              <w:keepNext/>
              <w:jc w:val="left"/>
            </w:pPr>
          </w:p>
        </w:tc>
      </w:tr>
      <w:tr w:rsidR="00534590">
        <w:tc>
          <w:tcPr>
            <w:tcW w:w="1418" w:type="dxa"/>
            <w:shd w:val="clear" w:color="auto" w:fill="C6D9F1" w:themeFill="text2" w:themeFillTint="33"/>
          </w:tcPr>
          <w:p w:rsidR="00534590" w:rsidRDefault="00534590" w:rsidP="00EC6FFD"/>
        </w:tc>
        <w:tc>
          <w:tcPr>
            <w:tcW w:w="2693" w:type="dxa"/>
            <w:shd w:val="clear" w:color="auto" w:fill="C6D9F1" w:themeFill="text2" w:themeFillTint="33"/>
          </w:tcPr>
          <w:p w:rsidR="00534590" w:rsidRDefault="00534590" w:rsidP="00B4413F"/>
        </w:tc>
        <w:tc>
          <w:tcPr>
            <w:tcW w:w="5560" w:type="dxa"/>
            <w:shd w:val="clear" w:color="auto" w:fill="C6D9F1" w:themeFill="text2" w:themeFillTint="33"/>
          </w:tcPr>
          <w:p w:rsidR="00534590" w:rsidRDefault="00534590" w:rsidP="009C473C">
            <w:pPr>
              <w:keepNext/>
              <w:jc w:val="left"/>
            </w:pPr>
          </w:p>
        </w:tc>
      </w:tr>
    </w:tbl>
    <w:p w:rsidR="00176E1F" w:rsidRPr="0048041D" w:rsidRDefault="009C473C" w:rsidP="009C473C">
      <w:pPr>
        <w:pStyle w:val="Beschriftung"/>
        <w:jc w:val="center"/>
        <w:rPr>
          <w:sz w:val="20"/>
        </w:rPr>
      </w:pPr>
      <w:bookmarkStart w:id="6" w:name="_Toc188940875"/>
      <w:r w:rsidRPr="0048041D">
        <w:rPr>
          <w:sz w:val="20"/>
        </w:rPr>
        <w:t xml:space="preserve">Table </w:t>
      </w:r>
      <w:r w:rsidRPr="0048041D">
        <w:rPr>
          <w:sz w:val="20"/>
        </w:rPr>
        <w:fldChar w:fldCharType="begin"/>
      </w:r>
      <w:r w:rsidRPr="0048041D">
        <w:rPr>
          <w:sz w:val="20"/>
        </w:rPr>
        <w:instrText xml:space="preserve"> SEQ Table \* ARABIC </w:instrText>
      </w:r>
      <w:r w:rsidRPr="0048041D">
        <w:rPr>
          <w:sz w:val="20"/>
        </w:rPr>
        <w:fldChar w:fldCharType="separate"/>
      </w:r>
      <w:r w:rsidRPr="0048041D">
        <w:rPr>
          <w:noProof/>
          <w:sz w:val="20"/>
        </w:rPr>
        <w:t>2</w:t>
      </w:r>
      <w:r w:rsidRPr="0048041D">
        <w:rPr>
          <w:sz w:val="20"/>
        </w:rPr>
        <w:fldChar w:fldCharType="end"/>
      </w:r>
      <w:r w:rsidRPr="0048041D">
        <w:rPr>
          <w:sz w:val="20"/>
        </w:rPr>
        <w:t xml:space="preserve"> - Revisions of this document</w:t>
      </w:r>
      <w:bookmarkEnd w:id="6"/>
    </w:p>
    <w:p w:rsidR="00B4413F" w:rsidRDefault="00B4413F">
      <w:pPr>
        <w:spacing w:before="0"/>
        <w:jc w:val="left"/>
        <w:rPr>
          <w:rFonts w:cs="Times New Roman"/>
          <w:color w:val="000000"/>
          <w:spacing w:val="0"/>
          <w:lang w:val="de-DE"/>
        </w:rPr>
      </w:pPr>
      <w:r>
        <w:br w:type="page"/>
      </w:r>
    </w:p>
    <w:p w:rsidR="003A7074" w:rsidRPr="003A7074" w:rsidRDefault="003A7074" w:rsidP="003A7074">
      <w:pPr>
        <w:pStyle w:val="Default"/>
      </w:pPr>
    </w:p>
    <w:p w:rsidR="0093747C" w:rsidRDefault="0093747C" w:rsidP="0093747C">
      <w:pPr>
        <w:pStyle w:val="berschrift1"/>
      </w:pPr>
      <w:bookmarkStart w:id="7" w:name="_Toc188955018"/>
      <w:r>
        <w:t>Configuration Analysis</w:t>
      </w:r>
      <w:bookmarkEnd w:id="7"/>
    </w:p>
    <w:p w:rsidR="0093747C" w:rsidRDefault="0093747C" w:rsidP="0093747C">
      <w:r>
        <w:t xml:space="preserve">The VPI produces reports for the configuration of each simulation model in the system. The reports are generated in the constructor of the separate IPs. They are written to </w:t>
      </w:r>
      <w:r w:rsidRPr="00B5705C">
        <w:rPr>
          <w:rFonts w:ascii="Lucida Console" w:eastAsiaTheme="minorHAnsi" w:hAnsi="Lucida Console" w:cs="Lucida Console"/>
          <w:spacing w:val="0"/>
          <w:sz w:val="20"/>
          <w:szCs w:val="20"/>
          <w:lang w:eastAsia="en-US"/>
        </w:rPr>
        <w:t>std::out</w:t>
      </w:r>
      <w:r w:rsidR="00B5705C">
        <w:rPr>
          <w:rFonts w:ascii="Lucida Console" w:eastAsiaTheme="minorHAnsi" w:hAnsi="Lucida Console" w:cs="Lucida Console"/>
          <w:spacing w:val="0"/>
          <w:sz w:val="20"/>
          <w:szCs w:val="20"/>
          <w:lang w:eastAsia="en-US"/>
        </w:rPr>
        <w:t>,</w:t>
      </w:r>
      <w:r>
        <w:t xml:space="preserve"> if the system is configured for verbosity-level 4 (info) or above.</w:t>
      </w:r>
    </w:p>
    <w:p w:rsidR="00CA1C70" w:rsidRDefault="00B5705C" w:rsidP="00B5705C">
      <w:pPr>
        <w:pStyle w:val="berschrift2"/>
      </w:pPr>
      <w:bookmarkStart w:id="8" w:name="_Toc188955019"/>
      <w:r>
        <w:t>AHBCTRL</w:t>
      </w:r>
      <w:bookmarkEnd w:id="8"/>
    </w:p>
    <w:p w:rsidR="00590B8E" w:rsidRPr="00CA1C70" w:rsidRDefault="00CA1C70" w:rsidP="002A6433">
      <w:r>
        <w:t xml:space="preserve">The configuration report is generated in the constructor of class </w:t>
      </w:r>
      <w:r w:rsidRPr="00CA1C70">
        <w:rPr>
          <w:rFonts w:ascii="Lucida Console" w:eastAsiaTheme="minorHAnsi" w:hAnsi="Lucida Console" w:cs="Lucida Console"/>
          <w:sz w:val="20"/>
          <w:szCs w:val="20"/>
          <w:lang w:eastAsia="en-US"/>
        </w:rPr>
        <w:t>ahbctrl</w:t>
      </w:r>
      <w:r>
        <w:t>. It displays all constructor parameters of the device.</w:t>
      </w:r>
      <w:r w:rsidR="00CF3CC0">
        <w:t xml:space="preserve"> The example below shows </w:t>
      </w:r>
      <w:r w:rsidR="006F78BB">
        <w:t>the report</w:t>
      </w:r>
      <w:r w:rsidR="00CF3CC0">
        <w:t xml:space="preserve"> </w:t>
      </w:r>
      <w:r w:rsidR="006F78BB">
        <w:t>for an AHBC</w:t>
      </w:r>
      <w:r w:rsidR="00CF3CC0">
        <w:t>TRL with priority arbitration (</w:t>
      </w:r>
      <w:r w:rsidR="00CF3CC0" w:rsidRPr="00CF3CC0">
        <w:rPr>
          <w:rFonts w:ascii="Lucida Console" w:eastAsiaTheme="minorHAnsi" w:hAnsi="Lucida Console" w:cs="Lucida Console"/>
          <w:sz w:val="20"/>
          <w:szCs w:val="20"/>
          <w:lang w:eastAsia="en-US"/>
        </w:rPr>
        <w:t>rrobin = 0</w:t>
      </w:r>
      <w:r w:rsidR="00CF3CC0">
        <w:t>), power monitoring enabled (</w:t>
      </w:r>
      <w:r w:rsidR="00CF3CC0" w:rsidRPr="00CF3CC0">
        <w:rPr>
          <w:rFonts w:ascii="Lucida Console" w:eastAsiaTheme="minorHAnsi" w:hAnsi="Lucida Console" w:cs="Lucida Console"/>
          <w:sz w:val="20"/>
          <w:szCs w:val="20"/>
          <w:lang w:eastAsia="en-US"/>
        </w:rPr>
        <w:t>pow_mon = 1</w:t>
      </w:r>
      <w:r w:rsidR="00CF3CC0">
        <w:t xml:space="preserve">) and </w:t>
      </w:r>
      <w:r w:rsidR="00CF3CC0" w:rsidRPr="00CF3CC0">
        <w:rPr>
          <w:rFonts w:ascii="Lucida Console" w:eastAsiaTheme="minorHAnsi" w:hAnsi="Lucida Console" w:cs="Lucida Console"/>
          <w:sz w:val="20"/>
          <w:szCs w:val="20"/>
          <w:lang w:eastAsia="en-US"/>
        </w:rPr>
        <w:t>AT</w:t>
      </w:r>
      <w:r w:rsidR="00CF3CC0">
        <w:t xml:space="preserve"> abstractions.</w:t>
      </w:r>
    </w:p>
    <w:p w:rsidR="009E4BD8" w:rsidRDefault="009E4BD8" w:rsidP="009E4BD8">
      <w:pPr>
        <w:pStyle w:val="Default"/>
        <w:rPr>
          <w:rFonts w:ascii="Lucida Console" w:eastAsiaTheme="minorHAnsi" w:hAnsi="Lucida Console" w:cs="Lucida Console"/>
          <w:color w:val="auto"/>
          <w:sz w:val="20"/>
          <w:szCs w:val="20"/>
          <w:lang w:val="en-US" w:eastAsia="en-US"/>
        </w:rPr>
      </w:pP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 </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@0 s /0 (ahbctrl): Info:  * Created AHBCTRL with following parameters: </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ioaddr/iomask: fff/fff</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cfgaddr/cfmask: ff0/ff0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rrobin: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split: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defmast: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ioen: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fixbrst: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fpnpen: 1</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mcheck: 1</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pow_mon: 1</w:t>
      </w:r>
    </w:p>
    <w:p w:rsidR="009E4BD8" w:rsidRPr="009E4BD8" w:rsidRDefault="00052EA2" w:rsidP="009E4BD8">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@0 s /0 (ahbctrl): Info:  * abstraction</w:t>
      </w:r>
      <w:r w:rsidR="009E4BD8" w:rsidRPr="009E4BD8">
        <w:rPr>
          <w:rFonts w:ascii="Lucida Console" w:eastAsiaTheme="minorHAnsi" w:hAnsi="Lucida Console" w:cs="Lucida Console"/>
          <w:color w:val="auto"/>
          <w:sz w:val="20"/>
          <w:szCs w:val="20"/>
          <w:lang w:val="en-US" w:eastAsia="en-US"/>
        </w:rPr>
        <w:t>Layer (LT</w:t>
      </w:r>
      <w:r w:rsidR="00CF3CC0">
        <w:rPr>
          <w:rFonts w:ascii="Lucida Console" w:eastAsiaTheme="minorHAnsi" w:hAnsi="Lucida Console" w:cs="Lucida Console"/>
          <w:color w:val="auto"/>
          <w:sz w:val="20"/>
          <w:szCs w:val="20"/>
          <w:lang w:val="en-US" w:eastAsia="en-US"/>
        </w:rPr>
        <w:t xml:space="preserve"> = 8 </w:t>
      </w:r>
      <w:r w:rsidR="009E4BD8" w:rsidRPr="009E4BD8">
        <w:rPr>
          <w:rFonts w:ascii="Lucida Console" w:eastAsiaTheme="minorHAnsi" w:hAnsi="Lucida Console" w:cs="Lucida Console"/>
          <w:color w:val="auto"/>
          <w:sz w:val="20"/>
          <w:szCs w:val="20"/>
          <w:lang w:val="en-US" w:eastAsia="en-US"/>
        </w:rPr>
        <w:t>/</w:t>
      </w:r>
      <w:r w:rsidR="00CF3CC0">
        <w:rPr>
          <w:rFonts w:ascii="Lucida Console" w:eastAsiaTheme="minorHAnsi" w:hAnsi="Lucida Console" w:cs="Lucida Console"/>
          <w:color w:val="auto"/>
          <w:sz w:val="20"/>
          <w:szCs w:val="20"/>
          <w:lang w:val="en-US" w:eastAsia="en-US"/>
        </w:rPr>
        <w:t xml:space="preserve"> </w:t>
      </w:r>
      <w:r w:rsidR="009E4BD8" w:rsidRPr="009E4BD8">
        <w:rPr>
          <w:rFonts w:ascii="Lucida Console" w:eastAsiaTheme="minorHAnsi" w:hAnsi="Lucida Console" w:cs="Lucida Console"/>
          <w:color w:val="auto"/>
          <w:sz w:val="20"/>
          <w:szCs w:val="20"/>
          <w:lang w:val="en-US" w:eastAsia="en-US"/>
        </w:rPr>
        <w:t>AT</w:t>
      </w:r>
      <w:r w:rsidR="00CF3CC0">
        <w:rPr>
          <w:rFonts w:ascii="Lucida Console" w:eastAsiaTheme="minorHAnsi" w:hAnsi="Lucida Console" w:cs="Lucida Console"/>
          <w:color w:val="auto"/>
          <w:sz w:val="20"/>
          <w:szCs w:val="20"/>
          <w:lang w:val="en-US" w:eastAsia="en-US"/>
        </w:rPr>
        <w:t xml:space="preserve"> = 4</w:t>
      </w:r>
      <w:r w:rsidR="009E4BD8" w:rsidRPr="009E4BD8">
        <w:rPr>
          <w:rFonts w:ascii="Lucida Console" w:eastAsiaTheme="minorHAnsi" w:hAnsi="Lucida Console" w:cs="Lucida Console"/>
          <w:color w:val="auto"/>
          <w:sz w:val="20"/>
          <w:szCs w:val="20"/>
          <w:lang w:val="en-US" w:eastAsia="en-US"/>
        </w:rPr>
        <w:t>):  4</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 </w:t>
      </w:r>
    </w:p>
    <w:p w:rsidR="004A2216" w:rsidRDefault="00590B8E" w:rsidP="002A6433">
      <w:r>
        <w:t xml:space="preserve">The AHBCTRL additionally generates a report describing the decoder initialization. This report is produced in the </w:t>
      </w:r>
      <w:r w:rsidRPr="00445CD9">
        <w:rPr>
          <w:rFonts w:ascii="Lucida Console" w:eastAsiaTheme="minorHAnsi" w:hAnsi="Lucida Console" w:cs="Lucida Console"/>
          <w:sz w:val="20"/>
          <w:szCs w:val="20"/>
          <w:lang w:eastAsia="en-US"/>
        </w:rPr>
        <w:t>start_of_simulation</w:t>
      </w:r>
      <w:r>
        <w:t xml:space="preserve"> function</w:t>
      </w:r>
      <w:r w:rsidR="00445CD9">
        <w:t xml:space="preserve"> </w:t>
      </w:r>
      <w:r w:rsidR="00706906">
        <w:t xml:space="preserve">of class </w:t>
      </w:r>
      <w:r w:rsidR="00706906" w:rsidRPr="00706906">
        <w:rPr>
          <w:rFonts w:ascii="Lucida Console" w:eastAsiaTheme="minorHAnsi" w:hAnsi="Lucida Console" w:cs="Lucida Console"/>
          <w:sz w:val="20"/>
          <w:szCs w:val="20"/>
          <w:lang w:eastAsia="en-US"/>
        </w:rPr>
        <w:t>ahbctrl</w:t>
      </w:r>
      <w:r w:rsidR="00706906">
        <w:t xml:space="preserve"> </w:t>
      </w:r>
      <w:r w:rsidR="00445CD9">
        <w:t>(</w:t>
      </w:r>
      <w:r w:rsidR="004A2216">
        <w:t xml:space="preserve">for </w:t>
      </w:r>
      <w:r w:rsidR="00445CD9">
        <w:t>verbosity &gt;= 4)</w:t>
      </w:r>
      <w:r>
        <w:t xml:space="preserve">. </w:t>
      </w:r>
      <w:r w:rsidR="00706906">
        <w:t xml:space="preserve"> </w:t>
      </w:r>
    </w:p>
    <w:p w:rsidR="00E35D18" w:rsidRDefault="00706906" w:rsidP="002A6433">
      <w:r>
        <w:t xml:space="preserve">The report lists </w:t>
      </w:r>
      <w:r w:rsidR="002A6433">
        <w:t xml:space="preserve">the up to 16 </w:t>
      </w:r>
      <w:r>
        <w:t>slaves and</w:t>
      </w:r>
      <w:r w:rsidR="002A6433">
        <w:t xml:space="preserve"> up to 16</w:t>
      </w:r>
      <w:r>
        <w:t xml:space="preserve"> master</w:t>
      </w:r>
      <w:r w:rsidR="002A6433">
        <w:t>s</w:t>
      </w:r>
      <w:r>
        <w:t>, which are bound to the AHBCTRL. Each of them may contain up to four sub-devices. Sub-device</w:t>
      </w:r>
      <w:r w:rsidR="002A6433">
        <w:t>s are identified by a base register entry (BAR0-4) comprising the 12bit MSB address of the component</w:t>
      </w:r>
      <w:r w:rsidR="00955AB2">
        <w:t xml:space="preserve"> (</w:t>
      </w:r>
      <w:r w:rsidR="00955AB2" w:rsidRPr="00955AB2">
        <w:rPr>
          <w:rFonts w:ascii="Lucida Console" w:eastAsiaTheme="minorHAnsi" w:hAnsi="Lucida Console" w:cs="Lucida Console"/>
          <w:sz w:val="20"/>
          <w:szCs w:val="20"/>
          <w:lang w:eastAsia="en-US"/>
        </w:rPr>
        <w:t>haddr</w:t>
      </w:r>
      <w:r w:rsidR="00955AB2">
        <w:t>)</w:t>
      </w:r>
      <w:r w:rsidR="004A2216">
        <w:t xml:space="preserve"> and the 12bit AHB address mask</w:t>
      </w:r>
      <w:r w:rsidR="00955AB2">
        <w:t xml:space="preserve"> (</w:t>
      </w:r>
      <w:r w:rsidR="00955AB2" w:rsidRPr="00955AB2">
        <w:rPr>
          <w:rFonts w:ascii="Lucida Console" w:eastAsiaTheme="minorHAnsi" w:hAnsi="Lucida Console" w:cs="Lucida Console"/>
          <w:sz w:val="20"/>
          <w:szCs w:val="20"/>
          <w:lang w:eastAsia="en-US"/>
        </w:rPr>
        <w:t>hmask</w:t>
      </w:r>
      <w:r w:rsidR="00955AB2">
        <w:t>)</w:t>
      </w:r>
      <w:r w:rsidR="004A2216">
        <w:t>.</w:t>
      </w:r>
    </w:p>
    <w:p w:rsidR="000231D0" w:rsidRDefault="006F78BB" w:rsidP="002A6433">
      <w:r>
        <w:t>The example below shows a report for an AHBCTRL with one master (Testbench) and two slaves: APBCTRL, MCTRL. The MCTRL contains three sub-devices.</w:t>
      </w:r>
    </w:p>
    <w:p w:rsidR="000231D0" w:rsidRDefault="000231D0" w:rsidP="00590B8E">
      <w:pPr>
        <w:pStyle w:val="Default"/>
      </w:pP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@0 s /0 (top.ahbctrl): Info: * DECODER INITIALIZATION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@0 s /0 (top.ahbctrl): Info: * ----------------------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SLAVE name: top.apbctrl</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BAR0 with MSB addr: 0x800 and mask: 0xfff</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BAR1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BAR2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BAR3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SLAVE name: top.mctrl</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BAR0 with MSB addr: 0x0 and mask: 0xe00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BAR1 with MSB addr: 0x200 and mask: 0xe00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BAR2 with MSB addr: 0x400 and mask: 0xc00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BAR3 not used.</w:t>
      </w:r>
    </w:p>
    <w:p w:rsidR="00706906"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Master name: top.testbench</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BAR0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BAR1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BAR2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BAR3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 xml:space="preserve">@0 s /0 (top.ahbctrl): Info: ******************************************************************************* </w:t>
      </w:r>
    </w:p>
    <w:p w:rsidR="00E35D18" w:rsidRDefault="00B5705C" w:rsidP="00B5705C">
      <w:pPr>
        <w:pStyle w:val="berschrift2"/>
      </w:pPr>
      <w:bookmarkStart w:id="9" w:name="_Toc188955020"/>
      <w:r>
        <w:t>APBCTRL</w:t>
      </w:r>
      <w:bookmarkEnd w:id="9"/>
    </w:p>
    <w:p w:rsidR="00F817D8" w:rsidRDefault="00F817D8" w:rsidP="003C1728">
      <w:r>
        <w:t xml:space="preserve">The configuration report for the APBCTRL is generated in the constructor of class </w:t>
      </w:r>
      <w:r w:rsidRPr="00F817D8">
        <w:rPr>
          <w:rFonts w:ascii="Lucida Console" w:eastAsiaTheme="minorHAnsi" w:hAnsi="Lucida Console" w:cs="Lucida Console"/>
          <w:sz w:val="20"/>
          <w:szCs w:val="20"/>
          <w:lang w:eastAsia="en-US"/>
        </w:rPr>
        <w:t>apbctrl</w:t>
      </w:r>
      <w:r>
        <w:t>. It displays all constructor parameters of the device. The example below</w:t>
      </w:r>
      <w:r w:rsidR="00955AB2">
        <w:t xml:space="preserve"> shows an </w:t>
      </w:r>
      <w:r w:rsidR="003C1728" w:rsidRPr="00955AB2">
        <w:rPr>
          <w:rFonts w:ascii="Lucida Console" w:eastAsiaTheme="minorHAnsi" w:hAnsi="Lucida Console" w:cs="Lucida Console"/>
          <w:sz w:val="20"/>
          <w:szCs w:val="20"/>
          <w:lang w:eastAsia="en-US"/>
        </w:rPr>
        <w:t>APBCTRL</w:t>
      </w:r>
      <w:r w:rsidR="003C1728">
        <w:t xml:space="preserve"> at LT abstraction</w:t>
      </w:r>
      <w:r w:rsidR="00955AB2">
        <w:t>.</w:t>
      </w:r>
    </w:p>
    <w:p w:rsidR="00F817D8" w:rsidRDefault="00F817D8" w:rsidP="00E35D18">
      <w:pPr>
        <w:pStyle w:val="Default"/>
      </w:pP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 xml:space="preserve">@0 s /0 (top.apbctrl): Info:  * Created APBCTRL with following parameters: </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haddr/hmask: 800/fff</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mcheck: 1</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hindex: 1</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pow_mon: 0</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ambaLayer (LT</w:t>
      </w:r>
      <w:r w:rsidR="003C1728">
        <w:rPr>
          <w:rFonts w:ascii="Lucida Console" w:eastAsiaTheme="minorHAnsi" w:hAnsi="Lucida Console" w:cs="Lucida Console"/>
          <w:color w:val="auto"/>
          <w:sz w:val="20"/>
          <w:szCs w:val="20"/>
          <w:lang w:val="en-US" w:eastAsia="en-US"/>
        </w:rPr>
        <w:t xml:space="preserve"> = 8</w:t>
      </w:r>
      <w:r w:rsidRPr="00F817D8">
        <w:rPr>
          <w:rFonts w:ascii="Lucida Console" w:eastAsiaTheme="minorHAnsi" w:hAnsi="Lucida Console" w:cs="Lucida Console"/>
          <w:color w:val="auto"/>
          <w:sz w:val="20"/>
          <w:szCs w:val="20"/>
          <w:lang w:val="en-US" w:eastAsia="en-US"/>
        </w:rPr>
        <w:t>/AT</w:t>
      </w:r>
      <w:r w:rsidR="003C1728">
        <w:rPr>
          <w:rFonts w:ascii="Lucida Console" w:eastAsiaTheme="minorHAnsi" w:hAnsi="Lucida Console" w:cs="Lucida Console"/>
          <w:color w:val="auto"/>
          <w:sz w:val="20"/>
          <w:szCs w:val="20"/>
          <w:lang w:val="en-US" w:eastAsia="en-US"/>
        </w:rPr>
        <w:t xml:space="preserve"> = 4</w:t>
      </w:r>
      <w:r w:rsidRPr="00F817D8">
        <w:rPr>
          <w:rFonts w:ascii="Lucida Console" w:eastAsiaTheme="minorHAnsi" w:hAnsi="Lucida Console" w:cs="Lucida Console"/>
          <w:color w:val="auto"/>
          <w:sz w:val="20"/>
          <w:szCs w:val="20"/>
          <w:lang w:val="en-US" w:eastAsia="en-US"/>
        </w:rPr>
        <w:t>): 8</w:t>
      </w:r>
    </w:p>
    <w:p w:rsid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955AB2" w:rsidRDefault="00955AB2" w:rsidP="00F817D8">
      <w:pPr>
        <w:pStyle w:val="Default"/>
        <w:rPr>
          <w:rFonts w:ascii="Lucida Console" w:eastAsiaTheme="minorHAnsi" w:hAnsi="Lucida Console" w:cs="Lucida Console"/>
          <w:color w:val="auto"/>
          <w:sz w:val="20"/>
          <w:szCs w:val="20"/>
          <w:lang w:val="en-US" w:eastAsia="en-US"/>
        </w:rPr>
      </w:pPr>
    </w:p>
    <w:p w:rsidR="00955AB2" w:rsidRDefault="00955AB2" w:rsidP="00955AB2">
      <w:r>
        <w:t xml:space="preserve">The APBCTRL additionally generates a report describing </w:t>
      </w:r>
      <w:r w:rsidR="00C514A1">
        <w:t>its</w:t>
      </w:r>
      <w:r>
        <w:t xml:space="preserve"> decoder initialization. This report is produced in the </w:t>
      </w:r>
      <w:r w:rsidRPr="00445CD9">
        <w:rPr>
          <w:rFonts w:ascii="Lucida Console" w:eastAsiaTheme="minorHAnsi" w:hAnsi="Lucida Console" w:cs="Lucida Console"/>
          <w:sz w:val="20"/>
          <w:szCs w:val="20"/>
          <w:lang w:eastAsia="en-US"/>
        </w:rPr>
        <w:t>start_of_simulation</w:t>
      </w:r>
      <w:r>
        <w:t xml:space="preserve"> function of class </w:t>
      </w:r>
      <w:r w:rsidRPr="00706906">
        <w:rPr>
          <w:rFonts w:ascii="Lucida Console" w:eastAsiaTheme="minorHAnsi" w:hAnsi="Lucida Console" w:cs="Lucida Console"/>
          <w:sz w:val="20"/>
          <w:szCs w:val="20"/>
          <w:lang w:eastAsia="en-US"/>
        </w:rPr>
        <w:t>a</w:t>
      </w:r>
      <w:r>
        <w:rPr>
          <w:rFonts w:ascii="Lucida Console" w:eastAsiaTheme="minorHAnsi" w:hAnsi="Lucida Console" w:cs="Lucida Console"/>
          <w:sz w:val="20"/>
          <w:szCs w:val="20"/>
          <w:lang w:eastAsia="en-US"/>
        </w:rPr>
        <w:t>p</w:t>
      </w:r>
      <w:r w:rsidRPr="00706906">
        <w:rPr>
          <w:rFonts w:ascii="Lucida Console" w:eastAsiaTheme="minorHAnsi" w:hAnsi="Lucida Console" w:cs="Lucida Console"/>
          <w:sz w:val="20"/>
          <w:szCs w:val="20"/>
          <w:lang w:eastAsia="en-US"/>
        </w:rPr>
        <w:t>bctrl</w:t>
      </w:r>
      <w:r>
        <w:t xml:space="preserve"> (for verbosity &gt;= 4).  </w:t>
      </w:r>
    </w:p>
    <w:p w:rsidR="00465C23" w:rsidRDefault="00955AB2" w:rsidP="00955AB2">
      <w:r>
        <w:t>The report lists the up to 16 slaves, which are bound to the APBCTRL. Each of them is identified by a 12 bit segment addr</w:t>
      </w:r>
      <w:r w:rsidR="00C514A1">
        <w:t>ess</w:t>
      </w:r>
      <w:r>
        <w:t xml:space="preserve"> (</w:t>
      </w:r>
      <w:r w:rsidRPr="00C514A1">
        <w:rPr>
          <w:rFonts w:ascii="Lucida Console" w:eastAsiaTheme="minorHAnsi" w:hAnsi="Lucida Console" w:cs="Lucida Console"/>
          <w:sz w:val="20"/>
          <w:szCs w:val="20"/>
          <w:lang w:eastAsia="en-US"/>
        </w:rPr>
        <w:t>paddr</w:t>
      </w:r>
      <w:r>
        <w:t>) and a 12 bit AMBA address mask (</w:t>
      </w:r>
      <w:r w:rsidRPr="00C514A1">
        <w:rPr>
          <w:rFonts w:ascii="Lucida Console" w:eastAsiaTheme="minorHAnsi" w:hAnsi="Lucida Console" w:cs="Lucida Console"/>
          <w:sz w:val="20"/>
          <w:szCs w:val="20"/>
          <w:lang w:eastAsia="en-US"/>
        </w:rPr>
        <w:t>pmask</w:t>
      </w:r>
      <w:r>
        <w:t>).</w:t>
      </w:r>
      <w:r w:rsidR="00465C23">
        <w:t xml:space="preserve"> The example shows a report for an APBCTRL with one slave. The APB interface of the MCTRL is located at address/mask: </w:t>
      </w:r>
      <w:r w:rsidR="00465C23" w:rsidRPr="00465C23">
        <w:rPr>
          <w:rFonts w:ascii="Lucida Console" w:eastAsiaTheme="minorHAnsi" w:hAnsi="Lucida Console" w:cs="Lucida Console"/>
          <w:sz w:val="20"/>
          <w:szCs w:val="20"/>
          <w:lang w:eastAsia="en-US"/>
        </w:rPr>
        <w:t>0x000/0xfff</w:t>
      </w:r>
      <w:r w:rsidR="00465C23">
        <w:t>.</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br/>
      </w:r>
      <w:r w:rsidRPr="00465C23">
        <w:rPr>
          <w:rFonts w:ascii="Lucida Console" w:eastAsiaTheme="minorHAnsi" w:hAnsi="Lucida Console" w:cs="Lucida Console"/>
          <w:color w:val="auto"/>
          <w:sz w:val="20"/>
          <w:szCs w:val="20"/>
          <w:lang w:val="en-US" w:eastAsia="en-US"/>
        </w:rPr>
        <w:t xml:space="preserve">*******************************************************************************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 xml:space="preserve">@0 s /0 (top.apbctrl): Info: * APB DECODER INITIALIZATION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 xml:space="preserve">@0 s /0 (top.apbctrl): Info: * --------------------------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@0 s /0 (top.apbctrl): Info: * Slave name: top.mctrl</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 xml:space="preserve">@0 s /0 (top.apbctrl): Info: * </w:t>
      </w:r>
      <w:r w:rsidRPr="00465C23">
        <w:rPr>
          <w:rFonts w:ascii="Lucida Console" w:eastAsiaTheme="minorHAnsi" w:hAnsi="Lucida Console" w:cs="Lucida Console"/>
          <w:color w:val="auto"/>
          <w:sz w:val="20"/>
          <w:szCs w:val="20"/>
          <w:lang w:val="en-US" w:eastAsia="en-US"/>
        </w:rPr>
        <w:t>BAR with MSB addr: 0 and mask: fff</w:t>
      </w:r>
    </w:p>
    <w:p w:rsidR="00955AB2"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w:t>
      </w:r>
    </w:p>
    <w:p w:rsidR="00BF3B4A" w:rsidRDefault="00B5705C" w:rsidP="00B5705C">
      <w:pPr>
        <w:pStyle w:val="berschrift2"/>
      </w:pPr>
      <w:bookmarkStart w:id="10" w:name="_Toc188955021"/>
      <w:r>
        <w:t>MCTRL</w:t>
      </w:r>
      <w:bookmarkEnd w:id="10"/>
    </w:p>
    <w:p w:rsidR="00BF3B4A" w:rsidRDefault="00BF3B4A" w:rsidP="00BF3B4A">
      <w:pPr>
        <w:pStyle w:val="Default"/>
        <w:jc w:val="both"/>
      </w:pPr>
      <w:r>
        <w:t xml:space="preserve">The configuration report for the memory controller unit (MCTRL) is generated in the constructor of class </w:t>
      </w:r>
      <w:r w:rsidRPr="00BF3B4A">
        <w:rPr>
          <w:rFonts w:ascii="Lucida Console" w:eastAsiaTheme="minorHAnsi" w:hAnsi="Lucida Console" w:cs="Lucida Console"/>
          <w:color w:val="auto"/>
          <w:spacing w:val="10"/>
          <w:sz w:val="20"/>
          <w:szCs w:val="20"/>
          <w:lang w:val="en-US" w:eastAsia="en-US"/>
        </w:rPr>
        <w:t>mctrl</w:t>
      </w:r>
      <w:r>
        <w:t>. It displays all constructor parameters of the device. The example below shows a MCTRL with AT abstraction and SDRAM enabled (</w:t>
      </w:r>
      <w:r w:rsidRPr="00BF3B4A">
        <w:rPr>
          <w:rFonts w:ascii="Lucida Console" w:eastAsiaTheme="minorHAnsi" w:hAnsi="Lucida Console" w:cs="Lucida Console"/>
          <w:color w:val="auto"/>
          <w:spacing w:val="10"/>
          <w:sz w:val="20"/>
          <w:szCs w:val="20"/>
          <w:lang w:val="en-US" w:eastAsia="en-US"/>
        </w:rPr>
        <w:t>sden = 1</w:t>
      </w:r>
      <w:r>
        <w:t>). The SD bus is 32 bits wide (sdbits). The special features of mobile RAM are disabled (</w:t>
      </w:r>
      <w:r w:rsidRPr="00BF3B4A">
        <w:rPr>
          <w:rFonts w:ascii="Lucida Console" w:eastAsiaTheme="minorHAnsi" w:hAnsi="Lucida Console" w:cs="Lucida Console"/>
          <w:color w:val="auto"/>
          <w:spacing w:val="10"/>
          <w:sz w:val="20"/>
          <w:szCs w:val="20"/>
          <w:lang w:val="en-US" w:eastAsia="en-US"/>
        </w:rPr>
        <w:t>mobile = 0</w:t>
      </w:r>
      <w:r>
        <w:t>).</w:t>
      </w:r>
    </w:p>
    <w:p w:rsidR="005D43B0" w:rsidRPr="00BF3B4A" w:rsidRDefault="005D43B0" w:rsidP="00BF3B4A">
      <w:pPr>
        <w:pStyle w:val="Default"/>
      </w:pP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 </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@0 s /0 (top.mctrl): Info:  * Created MCTRL with following parameters: </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romasel: 28</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sdrasel: 29</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romaddr/rommask: 0/e00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ioaddr/iomask: 200/e00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ramaddr/rammask: 400/c00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paddr/pmask: 0/fff</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wprot: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srbanks: 5</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ram8: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ram16: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sepbus: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sdbits: 32</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mobile: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sden: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hindex: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pindex: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pow_mon: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@0 s /0 (top.mctrl): Info:  * </w:t>
      </w:r>
      <w:r w:rsidR="003A3EB8">
        <w:rPr>
          <w:rFonts w:ascii="Lucida Console" w:eastAsiaTheme="minorHAnsi" w:hAnsi="Lucida Console" w:cs="Lucida Console"/>
          <w:color w:val="auto"/>
          <w:sz w:val="20"/>
          <w:szCs w:val="20"/>
          <w:lang w:val="en-US" w:eastAsia="en-US"/>
        </w:rPr>
        <w:t>abstractionLayer</w:t>
      </w:r>
      <w:r w:rsidRPr="00BF3B4A">
        <w:rPr>
          <w:rFonts w:ascii="Lucida Console" w:eastAsiaTheme="minorHAnsi" w:hAnsi="Lucida Console" w:cs="Lucida Console"/>
          <w:color w:val="auto"/>
          <w:sz w:val="20"/>
          <w:szCs w:val="20"/>
          <w:lang w:val="en-US" w:eastAsia="en-US"/>
        </w:rPr>
        <w:t xml:space="preserve"> (LT = 8 / AT = 4): 4</w:t>
      </w:r>
    </w:p>
    <w:p w:rsidR="00B5705C"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w:t>
      </w:r>
    </w:p>
    <w:p w:rsidR="00361859" w:rsidRDefault="00B5705C" w:rsidP="00B5705C">
      <w:pPr>
        <w:pStyle w:val="berschrift2"/>
      </w:pPr>
      <w:bookmarkStart w:id="11" w:name="_Toc188955022"/>
      <w:r>
        <w:t>Generic Memory</w:t>
      </w:r>
      <w:bookmarkEnd w:id="11"/>
    </w:p>
    <w:p w:rsidR="00361859" w:rsidRDefault="00361859" w:rsidP="00361859">
      <w:r>
        <w:t xml:space="preserve">The configuration memory for the generic memory is generated in the constructor of class </w:t>
      </w:r>
      <w:r w:rsidRPr="00361859">
        <w:rPr>
          <w:rFonts w:ascii="Lucida Console" w:eastAsiaTheme="minorHAnsi" w:hAnsi="Lucida Console" w:cs="Lucida Console"/>
          <w:sz w:val="20"/>
          <w:szCs w:val="20"/>
          <w:lang w:eastAsia="en-US"/>
        </w:rPr>
        <w:t>GenericMemory</w:t>
      </w:r>
      <w:r>
        <w:t>. The generic memory can be configured to represent ROM, IO, SRAM and SDRAM storage. The example below shows the configuration report for a 512 MB SDRAM consisting of one memory bank with 16 columns.</w:t>
      </w:r>
    </w:p>
    <w:p w:rsidR="003A7074" w:rsidRPr="00361859" w:rsidRDefault="003A7074" w:rsidP="00361859">
      <w:pPr>
        <w:pStyle w:val="Default"/>
      </w:pP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 xml:space="preserve">******************************************************************************* </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 xml:space="preserve">@0 s /0 (top.sdram): Info:  * Created GenericMemory with following parameters: </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device_type (0-ROM, 1-IO, 2-SRAM, 3-SDRAM): 3</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banks: 1</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bsize: 20000000</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bit width: 32</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cols (SD only): 16</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pow_mon: 0</w:t>
      </w:r>
    </w:p>
    <w:p w:rsidR="00B5705C"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w:t>
      </w:r>
    </w:p>
    <w:p w:rsidR="00361859" w:rsidRDefault="00B5705C" w:rsidP="00B5705C">
      <w:pPr>
        <w:pStyle w:val="berschrift2"/>
      </w:pPr>
      <w:bookmarkStart w:id="12" w:name="_Toc188955023"/>
      <w:r>
        <w:t>MMU_CACHE</w:t>
      </w:r>
      <w:bookmarkEnd w:id="12"/>
    </w:p>
    <w:p w:rsidR="00B5705C" w:rsidRPr="00361859" w:rsidRDefault="00361859" w:rsidP="00361859">
      <w:pPr>
        <w:pStyle w:val="Default"/>
        <w:jc w:val="both"/>
      </w:pPr>
      <w:r>
        <w:t>Depending on the configuration the MMU_CACHE IP consists of multiple sub-components. Each of them independently generates a configuration report.</w:t>
      </w:r>
    </w:p>
    <w:p w:rsidR="00361859" w:rsidRDefault="00B5705C" w:rsidP="00B5705C">
      <w:pPr>
        <w:pStyle w:val="berschrift3"/>
      </w:pPr>
      <w:bookmarkStart w:id="13" w:name="_Toc188955024"/>
      <w:r>
        <w:t>Cache</w:t>
      </w:r>
      <w:bookmarkEnd w:id="13"/>
    </w:p>
    <w:p w:rsidR="00701E31" w:rsidRDefault="00361859" w:rsidP="00361859">
      <w:r>
        <w:t xml:space="preserve">The configuration reports for the instruction cache and the data cache are generated by the constructor of class </w:t>
      </w:r>
      <w:r w:rsidRPr="00361859">
        <w:rPr>
          <w:rFonts w:ascii="Lucida Console" w:eastAsiaTheme="minorHAnsi" w:hAnsi="Lucida Console" w:cs="Lucida Console"/>
          <w:sz w:val="20"/>
          <w:szCs w:val="20"/>
          <w:lang w:eastAsia="en-US"/>
        </w:rPr>
        <w:t>vectorcache</w:t>
      </w:r>
      <w:r>
        <w:t xml:space="preserve">. </w:t>
      </w:r>
      <w:r w:rsidR="00701E31">
        <w:t>The report contains all relevant constructor parameters. Additionally, information is given concerning the size of the cache in kb, the number of bytes per cache line, the number of cache lines per set and the width of the cache tag in bits. The example below shows the configuration report for a data cache with 4 sets of 1kb:</w:t>
      </w:r>
    </w:p>
    <w:p w:rsidR="00701E31" w:rsidRDefault="00701E31" w:rsidP="00701E31">
      <w:pPr>
        <w:pStyle w:val="Default"/>
        <w:rPr>
          <w:rFonts w:ascii="Lucida Console" w:eastAsiaTheme="minorHAnsi" w:hAnsi="Lucida Console" w:cs="Lucida Console"/>
          <w:color w:val="auto"/>
          <w:sz w:val="20"/>
          <w:szCs w:val="20"/>
          <w:lang w:val="en-US" w:eastAsia="en-US"/>
        </w:rPr>
      </w:pP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w:t>
      </w:r>
      <w:r>
        <w:rPr>
          <w:rFonts w:ascii="Lucida Console" w:eastAsiaTheme="minorHAnsi" w:hAnsi="Lucida Console" w:cs="Lucida Console"/>
          <w:color w:val="auto"/>
          <w:sz w:val="20"/>
          <w:szCs w:val="20"/>
          <w:lang w:val="en-US" w:eastAsia="en-US"/>
        </w:rPr>
        <w:t>c</w:t>
      </w:r>
      <w:r w:rsidRPr="00701E31">
        <w:rPr>
          <w:rFonts w:ascii="Lucida Console" w:eastAsiaTheme="minorHAnsi" w:hAnsi="Lucida Console" w:cs="Lucida Console"/>
          <w:color w:val="auto"/>
          <w:sz w:val="20"/>
          <w:szCs w:val="20"/>
          <w:lang w:val="en-US" w:eastAsia="en-US"/>
        </w:rPr>
        <w:t xml:space="preserve">ache): Info:  * Created cache memory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t xml:space="preserve">  </w:t>
      </w:r>
      <w:r w:rsidRPr="00701E31">
        <w:rPr>
          <w:rFonts w:ascii="Lucida Console" w:eastAsiaTheme="minorHAnsi" w:hAnsi="Lucida Console" w:cs="Lucida Console"/>
          <w:color w:val="auto"/>
          <w:sz w:val="20"/>
          <w:szCs w:val="20"/>
          <w:lang w:val="en-US" w:eastAsia="en-US"/>
        </w:rPr>
        <w:t xml:space="preserve">parameters: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w:t>
      </w:r>
      <w:r>
        <w:rPr>
          <w:rFonts w:ascii="Lucida Console" w:eastAsiaTheme="minorHAnsi" w:hAnsi="Lucida Console" w:cs="Lucida Console"/>
          <w:color w:val="auto"/>
          <w:sz w:val="20"/>
          <w:szCs w:val="20"/>
          <w:lang w:val="en-US" w:eastAsia="en-US"/>
        </w:rPr>
        <w:t>--------------------------</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mmu_en: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burst_en: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sets: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setsize: 1</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setlock: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linesize: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repl (0-Direct Mapped, 1-LRU,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701E31">
        <w:rPr>
          <w:rFonts w:ascii="Lucida Console" w:eastAsiaTheme="minorHAnsi" w:hAnsi="Lucida Console" w:cs="Lucida Console"/>
          <w:color w:val="auto"/>
          <w:sz w:val="20"/>
          <w:szCs w:val="20"/>
          <w:lang w:val="en-US" w:eastAsia="en-US"/>
        </w:rPr>
        <w:t>2-LRR, 3-RANDOM): 3</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Size of each cache set 1 kb</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Bytes per line 16 (offset bits: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Number of cache lines per set 64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t xml:space="preserve">  </w:t>
      </w:r>
      <w:r w:rsidRPr="00701E31">
        <w:rPr>
          <w:rFonts w:ascii="Lucida Console" w:eastAsiaTheme="minorHAnsi" w:hAnsi="Lucida Console" w:cs="Lucida Console"/>
          <w:color w:val="auto"/>
          <w:sz w:val="20"/>
          <w:szCs w:val="20"/>
          <w:lang w:val="en-US" w:eastAsia="en-US"/>
        </w:rPr>
        <w:t>(index bits: 6)</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Width of cache tag in bits 22</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 </w:t>
      </w:r>
    </w:p>
    <w:p w:rsidR="00B5705C" w:rsidRPr="00361859" w:rsidRDefault="00B5705C" w:rsidP="00361859"/>
    <w:p w:rsidR="008B443D" w:rsidRDefault="00B5705C" w:rsidP="00B5705C">
      <w:pPr>
        <w:pStyle w:val="berschrift3"/>
      </w:pPr>
      <w:bookmarkStart w:id="14" w:name="_Toc188955025"/>
      <w:r>
        <w:t>Localram</w:t>
      </w:r>
      <w:bookmarkEnd w:id="14"/>
    </w:p>
    <w:p w:rsidR="008B443D" w:rsidRDefault="008B443D" w:rsidP="008B443D">
      <w:r>
        <w:t xml:space="preserve">The configuration report for the localram is generated in the constructor of class </w:t>
      </w:r>
      <w:r w:rsidRPr="008B443D">
        <w:rPr>
          <w:rFonts w:ascii="Lucida Console" w:eastAsiaTheme="minorHAnsi" w:hAnsi="Lucida Console" w:cs="Lucida Console"/>
          <w:sz w:val="20"/>
          <w:szCs w:val="20"/>
          <w:lang w:eastAsia="en-US"/>
        </w:rPr>
        <w:t>localram</w:t>
      </w:r>
      <w:r>
        <w:t xml:space="preserve">. Because the localram is a very simple storage device, the report only contains </w:t>
      </w:r>
      <w:r w:rsidR="00FE2BB9">
        <w:t xml:space="preserve">two </w:t>
      </w:r>
      <w:r>
        <w:t>parameters</w:t>
      </w:r>
      <w:r w:rsidR="00FE2BB9">
        <w:t>,</w:t>
      </w:r>
      <w:r>
        <w:t xml:space="preserve"> associated with starting address and capacity. The</w:t>
      </w:r>
      <w:r w:rsidR="000F47DF">
        <w:t xml:space="preserve"> example show</w:t>
      </w:r>
      <w:r w:rsidR="00FE2BB9">
        <w:t>s</w:t>
      </w:r>
      <w:r w:rsidR="000F47DF">
        <w:t xml:space="preserve"> the reports for a</w:t>
      </w:r>
      <w:r w:rsidR="00FE2BB9">
        <w:t>n</w:t>
      </w:r>
      <w:r w:rsidR="000F47DF">
        <w:t xml:space="preserve"> instruction scratchpad and a data scratchpad in default configuration.</w:t>
      </w:r>
    </w:p>
    <w:p w:rsidR="008B443D" w:rsidRDefault="008B443D" w:rsidP="008B443D">
      <w:pPr>
        <w:pStyle w:val="Default"/>
        <w:rPr>
          <w:rFonts w:ascii="Lucida Console" w:eastAsiaTheme="minorHAnsi" w:hAnsi="Lucida Console" w:cs="Lucida Console"/>
          <w:color w:val="auto"/>
          <w:sz w:val="20"/>
          <w:szCs w:val="20"/>
          <w:lang w:val="en-US" w:eastAsia="en-US"/>
        </w:rPr>
      </w:pP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(mmu_cache.ilocalram): Info:  * Created localram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8B443D">
        <w:rPr>
          <w:rFonts w:ascii="Lucida Console" w:eastAsiaTheme="minorHAnsi" w:hAnsi="Lucida Console" w:cs="Lucida Console"/>
          <w:color w:val="auto"/>
          <w:sz w:val="20"/>
          <w:szCs w:val="20"/>
          <w:lang w:val="en-US" w:eastAsia="en-US"/>
        </w:rPr>
        <w:t xml:space="preserve">parameters: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(mmu_cache.ilocalram): Info:  * ---------------------------------------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(mmu_cache.ilocalram): Info:  * lrstart (start address): 8e000000</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(mmu_cache.ilocalram): Info:  * lrsize: 80000 bytes</w:t>
      </w:r>
    </w:p>
    <w:p w:rsidR="000F47DF" w:rsidRDefault="000F47DF" w:rsidP="000F47DF">
      <w:pPr>
        <w:pStyle w:val="Default"/>
        <w:rPr>
          <w:rFonts w:ascii="Lucida Console" w:eastAsiaTheme="minorHAnsi" w:hAnsi="Lucida Console" w:cs="Lucida Console"/>
          <w:color w:val="auto"/>
          <w:sz w:val="20"/>
          <w:szCs w:val="20"/>
          <w:lang w:val="en-US" w:eastAsia="en-US"/>
        </w:rPr>
      </w:pPr>
    </w:p>
    <w:p w:rsidR="000F47DF" w:rsidRDefault="000F47DF" w:rsidP="000F47DF">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(mmu_cache.dlocalram): Info:  * Created localram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8B443D">
        <w:rPr>
          <w:rFonts w:ascii="Lucida Console" w:eastAsiaTheme="minorHAnsi" w:hAnsi="Lucida Console" w:cs="Lucida Console"/>
          <w:color w:val="auto"/>
          <w:sz w:val="20"/>
          <w:szCs w:val="20"/>
          <w:lang w:val="en-US" w:eastAsia="en-US"/>
        </w:rPr>
        <w:t xml:space="preserve">parameters: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lrstart (start address): 8f000000</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lrsize: 80000 bytes</w:t>
      </w:r>
    </w:p>
    <w:p w:rsidR="00B5705C"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w:t>
      </w:r>
    </w:p>
    <w:p w:rsidR="00A06241" w:rsidRDefault="00B5705C" w:rsidP="00B5705C">
      <w:pPr>
        <w:pStyle w:val="berschrift3"/>
      </w:pPr>
      <w:bookmarkStart w:id="15" w:name="_Toc188955026"/>
      <w:r>
        <w:t>MMU</w:t>
      </w:r>
      <w:bookmarkEnd w:id="15"/>
    </w:p>
    <w:p w:rsidR="00341742" w:rsidRDefault="00920B0B" w:rsidP="00A06241">
      <w:r>
        <w:t xml:space="preserve">The MMU configuration report is generated in the constructor of class </w:t>
      </w:r>
      <w:r w:rsidRPr="00920B0B">
        <w:rPr>
          <w:rFonts w:ascii="Lucida Console" w:eastAsiaTheme="minorHAnsi" w:hAnsi="Lucida Console" w:cs="Lucida Console"/>
          <w:sz w:val="20"/>
          <w:szCs w:val="20"/>
          <w:lang w:eastAsia="en-US"/>
        </w:rPr>
        <w:t>mmu</w:t>
      </w:r>
      <w:r>
        <w:t xml:space="preserve">. The report contains all the configuration parameters of the </w:t>
      </w:r>
      <w:r w:rsidRPr="006071DF">
        <w:t>mmu</w:t>
      </w:r>
      <w:r>
        <w:t xml:space="preserve">. </w:t>
      </w:r>
      <w:r w:rsidR="00341742">
        <w:t>The example below shows the report for a MMU with split TLBs (8x instructions, 8x data).</w:t>
      </w:r>
    </w:p>
    <w:p w:rsidR="002208FF" w:rsidRPr="002208FF" w:rsidRDefault="008B52EA" w:rsidP="002208FF">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br/>
      </w:r>
      <w:r w:rsidR="002208FF" w:rsidRPr="002208FF">
        <w:rPr>
          <w:rFonts w:ascii="Lucida Console" w:eastAsiaTheme="minorHAnsi" w:hAnsi="Lucida Console" w:cs="Lucida Console"/>
          <w:color w:val="auto"/>
          <w:sz w:val="20"/>
          <w:szCs w:val="20"/>
          <w:lang w:val="en-US" w:eastAsia="en-US"/>
        </w:rPr>
        <w:t xml:space="preserve">*******************************************************************************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 xml:space="preserve">@0 s /0 (mmu_cache.mmu): Info:  * Created mmu with following parameters: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 xml:space="preserve">@0 s /0 (mmu_cache.mmu): Info:  * --------------------------------------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itlbnum: 8</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dtlbnum: 8</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tlb_type (0 - split, 1 - shared): 0</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tlb_rep: 1</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mmupgsz (0,</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2-4kb,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3-8kb,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4-16kb,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5-32kb): 0</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w:t>
      </w:r>
      <w:r w:rsidR="00BC558C">
        <w:rPr>
          <w:rFonts w:ascii="Lucida Console" w:eastAsiaTheme="minorHAnsi" w:hAnsi="Lucida Console" w:cs="Lucida Console"/>
          <w:color w:val="auto"/>
          <w:sz w:val="20"/>
          <w:szCs w:val="20"/>
          <w:lang w:val="en-US" w:eastAsia="en-US"/>
        </w:rPr>
        <w:t>**</w:t>
      </w:r>
    </w:p>
    <w:p w:rsidR="008B52EA" w:rsidRDefault="00B5705C" w:rsidP="00B5705C">
      <w:pPr>
        <w:pStyle w:val="berschrift2"/>
      </w:pPr>
      <w:bookmarkStart w:id="16" w:name="_Toc188955027"/>
      <w:r>
        <w:t>GPTimer</w:t>
      </w:r>
      <w:bookmarkEnd w:id="16"/>
    </w:p>
    <w:p w:rsidR="006071DF" w:rsidRDefault="006071DF" w:rsidP="008B52EA">
      <w:pPr>
        <w:pStyle w:val="Default"/>
      </w:pPr>
      <w:r>
        <w:t xml:space="preserve">The configuration report for the GPTimer is generated in the constructor of class </w:t>
      </w:r>
      <w:r w:rsidRPr="006071DF">
        <w:rPr>
          <w:rFonts w:ascii="Lucida Console" w:eastAsiaTheme="minorHAnsi" w:hAnsi="Lucida Console" w:cs="Lucida Console"/>
          <w:color w:val="auto"/>
          <w:spacing w:val="10"/>
          <w:sz w:val="20"/>
          <w:szCs w:val="20"/>
          <w:lang w:val="en-US" w:eastAsia="en-US"/>
        </w:rPr>
        <w:t>gptimer</w:t>
      </w:r>
      <w:r>
        <w:t>. The report contains all the configuration parameters of the GPTimer. The example below shows the report for a GPTimer with 7 parallel counters and watchdog disabled.</w:t>
      </w:r>
    </w:p>
    <w:p w:rsidR="006071DF" w:rsidRDefault="006071DF" w:rsidP="008B52EA">
      <w:pPr>
        <w:pStyle w:val="Default"/>
      </w:pP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@0 s /0 (top.timer): Info:  * Created gptimer with following parameters: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@0 s /0 (top.timer): Info:  * ------------------------------------------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ntimers: 7</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pindex: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paddr/pmask: 0/fff</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pirq: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sepirq: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sbits: 18</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nbits: 22</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wdog: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pow_mon: 0</w:t>
      </w:r>
    </w:p>
    <w:p w:rsidR="00B5705C"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w:t>
      </w:r>
    </w:p>
    <w:p w:rsidR="00F77FBA" w:rsidRDefault="00B5705C" w:rsidP="00B5705C">
      <w:pPr>
        <w:pStyle w:val="berschrift2"/>
      </w:pPr>
      <w:bookmarkStart w:id="17" w:name="_Toc188955028"/>
      <w:r>
        <w:t>IRQMP</w:t>
      </w:r>
      <w:bookmarkEnd w:id="17"/>
    </w:p>
    <w:p w:rsidR="00D9055E" w:rsidRPr="00D9055E" w:rsidRDefault="00D9055E" w:rsidP="00D9055E">
      <w:pPr>
        <w:pStyle w:val="Default"/>
        <w:rPr>
          <w:rFonts w:eastAsiaTheme="minorHAnsi"/>
        </w:rPr>
      </w:pPr>
      <w:r>
        <w:rPr>
          <w:rFonts w:eastAsiaTheme="minorHAnsi"/>
        </w:rPr>
        <w:t xml:space="preserve">The configuration report for the IRQMP is generated in the constructor of class </w:t>
      </w:r>
      <w:r w:rsidRPr="003369D8">
        <w:rPr>
          <w:rFonts w:ascii="Lucida Console" w:eastAsiaTheme="minorHAnsi" w:hAnsi="Lucida Console" w:cs="Lucida Console"/>
          <w:color w:val="auto"/>
          <w:spacing w:val="10"/>
          <w:sz w:val="20"/>
          <w:szCs w:val="20"/>
          <w:lang w:val="en-US" w:eastAsia="en-US"/>
        </w:rPr>
        <w:t>irqmp</w:t>
      </w:r>
      <w:r w:rsidR="003369D8">
        <w:rPr>
          <w:rFonts w:eastAsiaTheme="minorHAnsi"/>
        </w:rPr>
        <w:t>. The report shows all the constructor parameters of the module. The example refers to an instance configured for two master CPUs. The extended interrupt (eirq) is mapped to IRQ line 4.</w:t>
      </w:r>
    </w:p>
    <w:p w:rsidR="00D9055E" w:rsidRDefault="00D9055E" w:rsidP="00D9055E">
      <w:pPr>
        <w:pStyle w:val="Default"/>
        <w:rPr>
          <w:rFonts w:ascii="Lucida Console" w:eastAsiaTheme="minorHAnsi" w:hAnsi="Lucida Console" w:cs="Lucida Console"/>
          <w:color w:val="auto"/>
          <w:sz w:val="20"/>
          <w:szCs w:val="20"/>
          <w:lang w:val="en-US" w:eastAsia="en-US"/>
        </w:rPr>
      </w:pP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@0 s /0 (top.irqmp): Info:  * Created configuration report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D9055E">
        <w:rPr>
          <w:rFonts w:ascii="Lucida Console" w:eastAsiaTheme="minorHAnsi" w:hAnsi="Lucida Console" w:cs="Lucida Console"/>
          <w:color w:val="auto"/>
          <w:sz w:val="20"/>
          <w:szCs w:val="20"/>
          <w:lang w:val="en-US" w:eastAsia="en-US"/>
        </w:rPr>
        <w:t xml:space="preserve">parameters: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@0 s /0 (top.irqmp): Info:  * --------------------------------------------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paddr/pmask: 0/fff</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ncpu: 2</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eirq: 4</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pindex: 0</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 </w:t>
      </w:r>
    </w:p>
    <w:p w:rsidR="00052EA2" w:rsidRDefault="00C87267" w:rsidP="00C87267">
      <w:pPr>
        <w:pStyle w:val="berschrift2"/>
      </w:pPr>
      <w:bookmarkStart w:id="18" w:name="_Toc188955029"/>
      <w:r>
        <w:t>SoCWire</w:t>
      </w:r>
      <w:bookmarkEnd w:id="18"/>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Created AHB2SoCWire with following parameters: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paddr/pmask: fff/fff</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pindex: 0</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apb_irq_id: 0</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hindex: 0</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abstractionLayer (LT = 8 / AT = 4): 8</w:t>
      </w:r>
    </w:p>
    <w:p w:rsidR="00B5705C"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w:t>
      </w:r>
    </w:p>
    <w:p w:rsidR="0093747C" w:rsidRPr="00B5705C" w:rsidRDefault="0093747C" w:rsidP="00B5705C">
      <w:pPr>
        <w:pStyle w:val="Default"/>
      </w:pPr>
    </w:p>
    <w:p w:rsidR="0093747C" w:rsidRDefault="0093747C" w:rsidP="0093747C">
      <w:pPr>
        <w:pStyle w:val="berschrift1"/>
      </w:pPr>
      <w:bookmarkStart w:id="19" w:name="_Toc188955030"/>
      <w:r>
        <w:t>Performance Analysis</w:t>
      </w:r>
      <w:r w:rsidR="009B2BE0">
        <w:t xml:space="preserve"> &amp; Communication analysis</w:t>
      </w:r>
      <w:bookmarkEnd w:id="19"/>
    </w:p>
    <w:p w:rsidR="00590B8E" w:rsidRDefault="00590B8E" w:rsidP="00590B8E">
      <w:pPr>
        <w:pStyle w:val="berschrift2"/>
      </w:pPr>
      <w:bookmarkStart w:id="20" w:name="_Toc188955031"/>
      <w:r>
        <w:t>AHBCTRL</w:t>
      </w:r>
      <w:bookmarkEnd w:id="20"/>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@25360001 ps</w:t>
      </w:r>
      <w:r w:rsidRPr="00E7657F">
        <w:rPr>
          <w:rFonts w:ascii="Lucida Console" w:eastAsiaTheme="minorHAnsi" w:hAnsi="Lucida Console" w:cs="Lucida Console"/>
          <w:color w:val="auto"/>
          <w:sz w:val="20"/>
          <w:szCs w:val="20"/>
          <w:lang w:val="en-US" w:eastAsia="en-US"/>
        </w:rPr>
        <w:t xml:space="preserve"> (ahbctrl): Report:  * AHBCtrl Statistic:</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w:t>
      </w:r>
      <w:r>
        <w:rPr>
          <w:rFonts w:ascii="Lucida Console" w:eastAsiaTheme="minorHAnsi" w:hAnsi="Lucida Console" w:cs="Lucida Console"/>
          <w:color w:val="auto"/>
          <w:sz w:val="20"/>
          <w:szCs w:val="20"/>
          <w:lang w:val="en-US" w:eastAsia="en-US"/>
        </w:rPr>
        <w:t xml:space="preserve"> </w:t>
      </w:r>
      <w:r w:rsidRPr="00E7657F">
        <w:rPr>
          <w:rFonts w:ascii="Lucida Console" w:eastAsiaTheme="minorHAnsi" w:hAnsi="Lucida Console" w:cs="Lucida Console"/>
          <w:color w:val="auto"/>
          <w:sz w:val="20"/>
          <w:szCs w:val="20"/>
          <w:lang w:val="en-US" w:eastAsia="en-US"/>
        </w:rPr>
        <w:t>(ahbctrl): Report:  * ------------------</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 (ahbctrl): Report:  * Successful Transactions: 2500</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 (ahbctrl): Report:  * Total Transactions:      2500</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 (ahbctrl): Report:  * Simulation cycles: 2536</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 (ahbctrl): Report:  * Idle cycles: 36</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 (ahbct</w:t>
      </w:r>
      <w:r>
        <w:rPr>
          <w:rFonts w:ascii="Lucida Console" w:eastAsiaTheme="minorHAnsi" w:hAnsi="Lucida Console" w:cs="Lucida Console"/>
          <w:color w:val="auto"/>
          <w:sz w:val="20"/>
          <w:szCs w:val="20"/>
          <w:lang w:val="en-US" w:eastAsia="en-US"/>
        </w:rPr>
        <w:t>rl): Report:  * Bus utilization</w:t>
      </w:r>
      <w:r w:rsidRPr="00E7657F">
        <w:rPr>
          <w:rFonts w:ascii="Lucida Console" w:eastAsiaTheme="minorHAnsi" w:hAnsi="Lucida Console" w:cs="Lucida Console"/>
          <w:color w:val="auto"/>
          <w:sz w:val="20"/>
          <w:szCs w:val="20"/>
          <w:lang w:val="en-US" w:eastAsia="en-US"/>
        </w:rPr>
        <w:t>: 0.985804</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 (ahbctrl): Report:  * Maximum arbiter waiting time: 10 ns</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 (ahbctrl): Report:  * Master with maximum waiting time: 0</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@25360001 ps (ahbctrl): Report:  * Average arbitr</w:t>
      </w:r>
      <w:r>
        <w:rPr>
          <w:rFonts w:ascii="Lucida Console" w:eastAsiaTheme="minorHAnsi" w:hAnsi="Lucida Console" w:cs="Lucida Console"/>
          <w:color w:val="auto"/>
          <w:sz w:val="20"/>
          <w:szCs w:val="20"/>
          <w:lang w:val="en-US" w:eastAsia="en-US"/>
        </w:rPr>
        <w:t>.</w:t>
      </w:r>
      <w:r w:rsidRPr="00E7657F">
        <w:rPr>
          <w:rFonts w:ascii="Lucida Console" w:eastAsiaTheme="minorHAnsi" w:hAnsi="Lucida Console" w:cs="Lucida Console"/>
          <w:color w:val="auto"/>
          <w:sz w:val="20"/>
          <w:szCs w:val="20"/>
          <w:lang w:val="en-US" w:eastAsia="en-US"/>
        </w:rPr>
        <w:t xml:space="preserve"> time / transaction: 9996 ps</w:t>
      </w:r>
    </w:p>
    <w:p w:rsidR="00E7657F" w:rsidRPr="00E7657F" w:rsidRDefault="00E7657F" w:rsidP="00E7657F">
      <w:pPr>
        <w:pStyle w:val="Default"/>
        <w:rPr>
          <w:rFonts w:ascii="Lucida Console" w:eastAsiaTheme="minorHAnsi" w:hAnsi="Lucida Console" w:cs="Lucida Console"/>
          <w:color w:val="auto"/>
          <w:sz w:val="20"/>
          <w:szCs w:val="20"/>
          <w:lang w:val="en-US" w:eastAsia="en-US"/>
        </w:rPr>
      </w:pPr>
      <w:r w:rsidRPr="00E7657F">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590B8E" w:rsidRDefault="00590B8E" w:rsidP="00590B8E">
      <w:pPr>
        <w:pStyle w:val="berschrift2"/>
      </w:pPr>
      <w:bookmarkStart w:id="21" w:name="_Toc188955032"/>
      <w:r>
        <w:t>APBCTRL</w:t>
      </w:r>
      <w:bookmarkEnd w:id="21"/>
    </w:p>
    <w:p w:rsidR="00590B8E" w:rsidRDefault="00590B8E" w:rsidP="00590B8E">
      <w:pPr>
        <w:pStyle w:val="berschrift2"/>
      </w:pPr>
      <w:bookmarkStart w:id="22" w:name="_Toc188955033"/>
      <w:r>
        <w:t>MCTRL</w:t>
      </w:r>
      <w:bookmarkEnd w:id="22"/>
    </w:p>
    <w:p w:rsidR="00590B8E" w:rsidRDefault="00590B8E" w:rsidP="00590B8E">
      <w:pPr>
        <w:pStyle w:val="berschrift2"/>
      </w:pPr>
      <w:bookmarkStart w:id="23" w:name="_Toc188955034"/>
      <w:r>
        <w:t>Generic Memory</w:t>
      </w:r>
      <w:bookmarkEnd w:id="23"/>
    </w:p>
    <w:p w:rsidR="00590B8E" w:rsidRDefault="00590B8E" w:rsidP="00590B8E">
      <w:pPr>
        <w:pStyle w:val="berschrift2"/>
      </w:pPr>
      <w:bookmarkStart w:id="24" w:name="_Toc188955035"/>
      <w:r>
        <w:t>MMU_CACHE</w:t>
      </w:r>
      <w:bookmarkEnd w:id="24"/>
    </w:p>
    <w:p w:rsidR="007B1D36" w:rsidRDefault="00590B8E" w:rsidP="00590B8E">
      <w:pPr>
        <w:pStyle w:val="berschrift3"/>
      </w:pPr>
      <w:bookmarkStart w:id="25" w:name="_Toc188955036"/>
      <w:r>
        <w:t>Cache</w:t>
      </w:r>
      <w:bookmarkEnd w:id="25"/>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r w:rsidRPr="00906ABB">
        <w:rPr>
          <w:rFonts w:ascii="Lucida Console" w:eastAsiaTheme="minorHAnsi" w:hAnsi="Lucida Console" w:cs="Lucida Console"/>
          <w:color w:val="auto"/>
          <w:sz w:val="20"/>
          <w:szCs w:val="20"/>
          <w:lang w:val="en-US" w:eastAsia="en-US"/>
        </w:rPr>
        <w:t>******************************</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w:t>
      </w:r>
      <w:r>
        <w:rPr>
          <w:rFonts w:ascii="Lucida Console" w:eastAsiaTheme="minorHAnsi" w:hAnsi="Lucida Console" w:cs="Lucida Console"/>
          <w:color w:val="auto"/>
          <w:sz w:val="20"/>
          <w:szCs w:val="20"/>
          <w:lang w:val="en-US" w:eastAsia="en-US"/>
        </w:rPr>
        <w:t xml:space="preserve"> </w:t>
      </w:r>
      <w:r w:rsidRPr="00906ABB">
        <w:rPr>
          <w:rFonts w:ascii="Lucida Console" w:eastAsiaTheme="minorHAnsi" w:hAnsi="Lucida Console" w:cs="Lucida Console"/>
          <w:color w:val="auto"/>
          <w:sz w:val="20"/>
          <w:szCs w:val="20"/>
          <w:lang w:val="en-US" w:eastAsia="en-US"/>
        </w:rPr>
        <w:t xml:space="preserve">(mmu_cache.dcache): Report:  * Cacheing statistic:                        </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set0: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set1: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set2: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set3: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Total Read Hits: 1024</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Misses:  1024</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 Rate: 0.5</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set0: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set1: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w:t>
      </w:r>
      <w:r w:rsidR="00EE17A7">
        <w:rPr>
          <w:rFonts w:ascii="Lucida Console" w:eastAsiaTheme="minorHAnsi" w:hAnsi="Lucida Console" w:cs="Lucida Console"/>
          <w:color w:val="auto"/>
          <w:sz w:val="20"/>
          <w:szCs w:val="20"/>
          <w:lang w:val="en-US" w:eastAsia="en-US"/>
        </w:rPr>
        <w:t>c</w:t>
      </w:r>
      <w:r w:rsidRPr="00906ABB">
        <w:rPr>
          <w:rFonts w:ascii="Lucida Console" w:eastAsiaTheme="minorHAnsi" w:hAnsi="Lucida Console" w:cs="Lucida Console"/>
          <w:color w:val="auto"/>
          <w:sz w:val="20"/>
          <w:szCs w:val="20"/>
          <w:lang w:val="en-US" w:eastAsia="en-US"/>
        </w:rPr>
        <w:t>ache): Report:  * Write hits set2: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set3: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Total Write Hits: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Misses: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Bypass ops:   4096</w:t>
      </w:r>
    </w:p>
    <w:p w:rsidR="00590B8E" w:rsidRPr="007B1D36" w:rsidRDefault="00906ABB" w:rsidP="00906ABB">
      <w:pPr>
        <w:pStyle w:val="Default"/>
      </w:pPr>
      <w:r w:rsidRPr="00906ABB">
        <w:rPr>
          <w:rFonts w:ascii="Lucida Console" w:eastAsiaTheme="minorHAnsi" w:hAnsi="Lucida Console" w:cs="Lucida Console"/>
          <w:color w:val="auto"/>
          <w:sz w:val="20"/>
          <w:szCs w:val="20"/>
          <w:lang w:val="en-US" w:eastAsia="en-US"/>
        </w:rPr>
        <w:t>**************************************************************************</w:t>
      </w:r>
    </w:p>
    <w:p w:rsidR="00BB7CE6" w:rsidRDefault="00590B8E" w:rsidP="00590B8E">
      <w:pPr>
        <w:pStyle w:val="berschrift3"/>
      </w:pPr>
      <w:bookmarkStart w:id="26" w:name="_Toc188955037"/>
      <w:r>
        <w:t>Localram</w:t>
      </w:r>
      <w:bookmarkEnd w:id="26"/>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r w:rsidRPr="00EE17A7">
        <w:rPr>
          <w:rFonts w:ascii="Lucida Console" w:eastAsiaTheme="minorHAnsi" w:hAnsi="Lucida Console" w:cs="Lucida Console"/>
          <w:color w:val="auto"/>
          <w:sz w:val="20"/>
          <w:szCs w:val="20"/>
          <w:lang w:val="en-US" w:eastAsia="en-US"/>
        </w:rPr>
        <w:t xml:space="preserve">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@34390002 ps</w:t>
      </w:r>
      <w:r w:rsidRPr="00EE17A7">
        <w:rPr>
          <w:rFonts w:ascii="Lucida Console" w:eastAsiaTheme="minorHAnsi" w:hAnsi="Lucida Console" w:cs="Lucida Console"/>
          <w:color w:val="auto"/>
          <w:sz w:val="20"/>
          <w:szCs w:val="20"/>
          <w:lang w:val="en-US" w:eastAsia="en-US"/>
        </w:rPr>
        <w:t xml:space="preserve"> (mmu_cache.dlocalram): Report:  * Scratchpad statisitics: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Read accesses:  134 (Bytes: 520)</w:t>
      </w:r>
    </w:p>
    <w:p w:rsidR="00590B8E"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Write accesses: 133 (Bytes: 516)</w:t>
      </w:r>
      <w:r>
        <w:rPr>
          <w:rFonts w:ascii="Lucida Console" w:eastAsiaTheme="minorHAnsi" w:hAnsi="Lucida Console" w:cs="Lucida Console"/>
          <w:color w:val="auto"/>
          <w:sz w:val="20"/>
          <w:szCs w:val="20"/>
          <w:lang w:val="en-US" w:eastAsia="en-US"/>
        </w:rPr>
        <w:t xml:space="preserve"> </w:t>
      </w:r>
      <w:r w:rsidRPr="00EE17A7">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590B8E" w:rsidRDefault="00590B8E" w:rsidP="00590B8E">
      <w:pPr>
        <w:pStyle w:val="berschrift3"/>
      </w:pPr>
      <w:bookmarkStart w:id="27" w:name="_Toc188955038"/>
      <w:r>
        <w:t>MMU</w:t>
      </w:r>
      <w:bookmarkEnd w:id="27"/>
    </w:p>
    <w:p w:rsidR="00590B8E" w:rsidRDefault="00590B8E" w:rsidP="00590B8E">
      <w:pPr>
        <w:pStyle w:val="berschrift2"/>
      </w:pPr>
      <w:bookmarkStart w:id="28" w:name="_Toc188955039"/>
      <w:r>
        <w:t>GPTimer</w:t>
      </w:r>
      <w:bookmarkEnd w:id="28"/>
    </w:p>
    <w:p w:rsidR="00590B8E" w:rsidRDefault="00590B8E" w:rsidP="00590B8E">
      <w:pPr>
        <w:pStyle w:val="berschrift2"/>
      </w:pPr>
      <w:bookmarkStart w:id="29" w:name="_Toc188955040"/>
      <w:r>
        <w:t>IRQMP</w:t>
      </w:r>
      <w:bookmarkEnd w:id="29"/>
    </w:p>
    <w:p w:rsidR="00590B8E" w:rsidRPr="00C87267" w:rsidRDefault="00590B8E" w:rsidP="00590B8E">
      <w:pPr>
        <w:pStyle w:val="berschrift2"/>
      </w:pPr>
      <w:bookmarkStart w:id="30" w:name="_Toc188955041"/>
      <w:r>
        <w:t>SoCWire</w:t>
      </w:r>
      <w:bookmarkEnd w:id="30"/>
    </w:p>
    <w:p w:rsidR="0093747C" w:rsidRPr="0093747C" w:rsidRDefault="0093747C" w:rsidP="0093747C"/>
    <w:p w:rsidR="0093747C" w:rsidRPr="0093747C" w:rsidRDefault="0093747C" w:rsidP="0093747C">
      <w:pPr>
        <w:pStyle w:val="Default"/>
      </w:pPr>
    </w:p>
    <w:sectPr w:rsidR="0093747C" w:rsidRPr="0093747C" w:rsidSect="003646DC">
      <w:headerReference w:type="default" r:id="rId9"/>
      <w:footerReference w:type="default" r:id="rId10"/>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CE6" w:rsidRDefault="00BB7CE6">
      <w:pPr>
        <w:spacing w:before="0"/>
      </w:pPr>
      <w:r>
        <w:separator/>
      </w:r>
    </w:p>
  </w:endnote>
  <w:endnote w:type="continuationSeparator" w:id="0">
    <w:p w:rsidR="00BB7CE6" w:rsidRDefault="00BB7CE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E6" w:rsidRDefault="00BB7CE6">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CE6" w:rsidRDefault="00BB7CE6">
      <w:pPr>
        <w:spacing w:before="0"/>
      </w:pPr>
      <w:r>
        <w:separator/>
      </w:r>
    </w:p>
  </w:footnote>
  <w:footnote w:type="continuationSeparator" w:id="0">
    <w:p w:rsidR="00BB7CE6" w:rsidRDefault="00BB7CE6">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BB7CE6">
      <w:trPr>
        <w:cantSplit/>
      </w:trPr>
      <w:tc>
        <w:tcPr>
          <w:tcW w:w="2622" w:type="dxa"/>
          <w:tcBorders>
            <w:top w:val="single" w:sz="8" w:space="0" w:color="auto"/>
            <w:bottom w:val="single" w:sz="8" w:space="0" w:color="auto"/>
          </w:tcBorders>
          <w:vAlign w:val="center"/>
        </w:tcPr>
        <w:p w:rsidR="00BB7CE6" w:rsidRDefault="00BB7CE6">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BB7CE6" w:rsidRDefault="00BB7CE6">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BB7CE6" w:rsidRDefault="00BB7CE6">
          <w:pPr>
            <w:pStyle w:val="Kopfzeile"/>
            <w:tabs>
              <w:tab w:val="clear" w:pos="9071"/>
              <w:tab w:val="right" w:pos="9639"/>
            </w:tabs>
          </w:pPr>
        </w:p>
      </w:tc>
      <w:tc>
        <w:tcPr>
          <w:tcW w:w="3896" w:type="dxa"/>
          <w:tcBorders>
            <w:top w:val="single" w:sz="8" w:space="0" w:color="auto"/>
            <w:bottom w:val="single" w:sz="8" w:space="0" w:color="auto"/>
          </w:tcBorders>
        </w:tcPr>
        <w:p w:rsidR="00BB7CE6" w:rsidRDefault="00BB7CE6">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BB7CE6" w:rsidRDefault="00BB7CE6">
          <w:pPr>
            <w:pStyle w:val="Kopfzeile"/>
            <w:tabs>
              <w:tab w:val="clear" w:pos="9071"/>
              <w:tab w:val="right" w:pos="9639"/>
            </w:tabs>
            <w:jc w:val="center"/>
            <w:rPr>
              <w:b/>
              <w:bCs/>
              <w:sz w:val="20"/>
              <w:szCs w:val="20"/>
            </w:rPr>
          </w:pPr>
          <w:r>
            <w:rPr>
              <w:b/>
              <w:bCs/>
              <w:sz w:val="20"/>
              <w:szCs w:val="20"/>
            </w:rPr>
            <w:t>Analysis Capability Report</w:t>
          </w:r>
        </w:p>
      </w:tc>
      <w:tc>
        <w:tcPr>
          <w:tcW w:w="3333" w:type="dxa"/>
          <w:tcBorders>
            <w:top w:val="single" w:sz="8" w:space="0" w:color="auto"/>
            <w:bottom w:val="single" w:sz="8" w:space="0" w:color="auto"/>
          </w:tcBorders>
        </w:tcPr>
        <w:p w:rsidR="00BB7CE6" w:rsidRDefault="00BB7CE6">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IDA-SCSV-ACR-001 </w:t>
          </w:r>
        </w:p>
        <w:p w:rsidR="00BB7CE6" w:rsidRDefault="00BB7CE6">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0.2</w:t>
          </w:r>
          <w:r>
            <w:rPr>
              <w:b/>
              <w:bCs/>
              <w:sz w:val="20"/>
              <w:szCs w:val="20"/>
            </w:rPr>
            <w:tab/>
          </w:r>
        </w:p>
        <w:p w:rsidR="00BB7CE6" w:rsidRDefault="00BB7CE6">
          <w:pPr>
            <w:pStyle w:val="Kopfzeile"/>
            <w:tabs>
              <w:tab w:val="left" w:pos="1043"/>
              <w:tab w:val="left" w:pos="2268"/>
              <w:tab w:val="left" w:pos="2835"/>
            </w:tabs>
            <w:spacing w:before="0"/>
            <w:rPr>
              <w:sz w:val="20"/>
              <w:szCs w:val="20"/>
            </w:rPr>
          </w:pPr>
          <w:r>
            <w:rPr>
              <w:sz w:val="20"/>
              <w:szCs w:val="20"/>
            </w:rPr>
            <w:t>Date:</w:t>
          </w:r>
          <w:r>
            <w:rPr>
              <w:sz w:val="20"/>
              <w:szCs w:val="20"/>
            </w:rPr>
            <w:tab/>
            <w:t xml:space="preserve">  02/01/12</w:t>
          </w:r>
        </w:p>
        <w:p w:rsidR="00BB7CE6" w:rsidRDefault="00BB7CE6">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EE17A7">
            <w:rPr>
              <w:rStyle w:val="Seitenzahl"/>
              <w:rFonts w:cs="Arial"/>
              <w:noProof/>
              <w:sz w:val="20"/>
              <w:szCs w:val="20"/>
            </w:rPr>
            <w:t>9</w:t>
          </w:r>
          <w:r>
            <w:rPr>
              <w:rStyle w:val="Seitenzahl"/>
              <w:rFonts w:cs="Arial"/>
              <w:sz w:val="20"/>
              <w:szCs w:val="20"/>
            </w:rPr>
            <w:fldChar w:fldCharType="end"/>
          </w:r>
        </w:p>
      </w:tc>
    </w:tr>
  </w:tbl>
  <w:p w:rsidR="00BB7CE6" w:rsidRDefault="00BB7CE6">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07E"/>
    <w:rsid w:val="00001F2E"/>
    <w:rsid w:val="00001F66"/>
    <w:rsid w:val="000022AB"/>
    <w:rsid w:val="00017DED"/>
    <w:rsid w:val="00020291"/>
    <w:rsid w:val="00020300"/>
    <w:rsid w:val="00022F64"/>
    <w:rsid w:val="000231D0"/>
    <w:rsid w:val="00040C84"/>
    <w:rsid w:val="00050D00"/>
    <w:rsid w:val="00052EA2"/>
    <w:rsid w:val="000556E5"/>
    <w:rsid w:val="00057C19"/>
    <w:rsid w:val="00062404"/>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0F47DF"/>
    <w:rsid w:val="00100EC9"/>
    <w:rsid w:val="00103603"/>
    <w:rsid w:val="00126194"/>
    <w:rsid w:val="0013285F"/>
    <w:rsid w:val="00136284"/>
    <w:rsid w:val="001516A2"/>
    <w:rsid w:val="001526DA"/>
    <w:rsid w:val="001545FB"/>
    <w:rsid w:val="001563DC"/>
    <w:rsid w:val="00156A6E"/>
    <w:rsid w:val="00157448"/>
    <w:rsid w:val="00161F6C"/>
    <w:rsid w:val="00166BBF"/>
    <w:rsid w:val="0017445E"/>
    <w:rsid w:val="00176E1F"/>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08FF"/>
    <w:rsid w:val="002237EA"/>
    <w:rsid w:val="00226F9D"/>
    <w:rsid w:val="00227A95"/>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A6433"/>
    <w:rsid w:val="002B077D"/>
    <w:rsid w:val="002C03B4"/>
    <w:rsid w:val="002E1D3D"/>
    <w:rsid w:val="002E45F0"/>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69D8"/>
    <w:rsid w:val="0033781D"/>
    <w:rsid w:val="00341742"/>
    <w:rsid w:val="00345A6C"/>
    <w:rsid w:val="00346208"/>
    <w:rsid w:val="0035090A"/>
    <w:rsid w:val="00361859"/>
    <w:rsid w:val="00362298"/>
    <w:rsid w:val="003646DC"/>
    <w:rsid w:val="00376E6D"/>
    <w:rsid w:val="00377D51"/>
    <w:rsid w:val="00380D37"/>
    <w:rsid w:val="0038151F"/>
    <w:rsid w:val="003844DC"/>
    <w:rsid w:val="003909E1"/>
    <w:rsid w:val="003A2B13"/>
    <w:rsid w:val="003A3EB8"/>
    <w:rsid w:val="003A7074"/>
    <w:rsid w:val="003B08BE"/>
    <w:rsid w:val="003B4271"/>
    <w:rsid w:val="003B6AA0"/>
    <w:rsid w:val="003C00B2"/>
    <w:rsid w:val="003C1336"/>
    <w:rsid w:val="003C1728"/>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45CD9"/>
    <w:rsid w:val="00450BED"/>
    <w:rsid w:val="00450D5E"/>
    <w:rsid w:val="00450FEB"/>
    <w:rsid w:val="00453E51"/>
    <w:rsid w:val="00462CC6"/>
    <w:rsid w:val="00464B88"/>
    <w:rsid w:val="00465C23"/>
    <w:rsid w:val="0046647E"/>
    <w:rsid w:val="00472D1E"/>
    <w:rsid w:val="00480180"/>
    <w:rsid w:val="0048041D"/>
    <w:rsid w:val="0048456B"/>
    <w:rsid w:val="004873E7"/>
    <w:rsid w:val="004904CD"/>
    <w:rsid w:val="00494A24"/>
    <w:rsid w:val="004A0F1E"/>
    <w:rsid w:val="004A2216"/>
    <w:rsid w:val="004A28EB"/>
    <w:rsid w:val="004A5667"/>
    <w:rsid w:val="004B04C8"/>
    <w:rsid w:val="004B08CC"/>
    <w:rsid w:val="004B0A2D"/>
    <w:rsid w:val="004B1B46"/>
    <w:rsid w:val="004B5AEE"/>
    <w:rsid w:val="004B69C3"/>
    <w:rsid w:val="004C02D5"/>
    <w:rsid w:val="004C0C26"/>
    <w:rsid w:val="004C28D3"/>
    <w:rsid w:val="004C377E"/>
    <w:rsid w:val="004D5F58"/>
    <w:rsid w:val="004D7C93"/>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4590"/>
    <w:rsid w:val="005359B4"/>
    <w:rsid w:val="00537A3C"/>
    <w:rsid w:val="005400B3"/>
    <w:rsid w:val="00545824"/>
    <w:rsid w:val="00554A79"/>
    <w:rsid w:val="00556C80"/>
    <w:rsid w:val="00560EEB"/>
    <w:rsid w:val="00574223"/>
    <w:rsid w:val="005814B5"/>
    <w:rsid w:val="00585F5B"/>
    <w:rsid w:val="00590B8E"/>
    <w:rsid w:val="0059453A"/>
    <w:rsid w:val="005A0888"/>
    <w:rsid w:val="005A152A"/>
    <w:rsid w:val="005A27D2"/>
    <w:rsid w:val="005A4A49"/>
    <w:rsid w:val="005B54BC"/>
    <w:rsid w:val="005B7FAA"/>
    <w:rsid w:val="005C37AF"/>
    <w:rsid w:val="005C50C2"/>
    <w:rsid w:val="005D0D6B"/>
    <w:rsid w:val="005D43B0"/>
    <w:rsid w:val="005F3D13"/>
    <w:rsid w:val="006018A0"/>
    <w:rsid w:val="00605197"/>
    <w:rsid w:val="006064C5"/>
    <w:rsid w:val="006071DF"/>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6F78BB"/>
    <w:rsid w:val="00701E31"/>
    <w:rsid w:val="00706906"/>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1D36"/>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87216"/>
    <w:rsid w:val="008A5AFF"/>
    <w:rsid w:val="008A674C"/>
    <w:rsid w:val="008B23DA"/>
    <w:rsid w:val="008B443D"/>
    <w:rsid w:val="008B52EA"/>
    <w:rsid w:val="008B6098"/>
    <w:rsid w:val="008C39E3"/>
    <w:rsid w:val="008C7370"/>
    <w:rsid w:val="008D276F"/>
    <w:rsid w:val="008D5F97"/>
    <w:rsid w:val="008E662B"/>
    <w:rsid w:val="008F108B"/>
    <w:rsid w:val="008F6F5B"/>
    <w:rsid w:val="00903F22"/>
    <w:rsid w:val="00906ABB"/>
    <w:rsid w:val="00912ABD"/>
    <w:rsid w:val="009142FD"/>
    <w:rsid w:val="009162A7"/>
    <w:rsid w:val="00920B0B"/>
    <w:rsid w:val="009239B4"/>
    <w:rsid w:val="00927402"/>
    <w:rsid w:val="0093181E"/>
    <w:rsid w:val="00931AFE"/>
    <w:rsid w:val="009322EA"/>
    <w:rsid w:val="00932E34"/>
    <w:rsid w:val="0093418E"/>
    <w:rsid w:val="00934B9C"/>
    <w:rsid w:val="00936D12"/>
    <w:rsid w:val="0093747C"/>
    <w:rsid w:val="00937609"/>
    <w:rsid w:val="00945960"/>
    <w:rsid w:val="00955AB2"/>
    <w:rsid w:val="0095662C"/>
    <w:rsid w:val="009757C0"/>
    <w:rsid w:val="009815B4"/>
    <w:rsid w:val="009833DC"/>
    <w:rsid w:val="00993602"/>
    <w:rsid w:val="00995C37"/>
    <w:rsid w:val="009A54D9"/>
    <w:rsid w:val="009A54DA"/>
    <w:rsid w:val="009B1296"/>
    <w:rsid w:val="009B2BE0"/>
    <w:rsid w:val="009B6842"/>
    <w:rsid w:val="009C473C"/>
    <w:rsid w:val="009D2921"/>
    <w:rsid w:val="009D3ECF"/>
    <w:rsid w:val="009E05BE"/>
    <w:rsid w:val="009E49B0"/>
    <w:rsid w:val="009E4BD8"/>
    <w:rsid w:val="009F0044"/>
    <w:rsid w:val="009F20B6"/>
    <w:rsid w:val="009F230B"/>
    <w:rsid w:val="009F3C2C"/>
    <w:rsid w:val="009F6258"/>
    <w:rsid w:val="009F6578"/>
    <w:rsid w:val="00A004A2"/>
    <w:rsid w:val="00A04F19"/>
    <w:rsid w:val="00A06241"/>
    <w:rsid w:val="00A11F28"/>
    <w:rsid w:val="00A138B4"/>
    <w:rsid w:val="00A14B30"/>
    <w:rsid w:val="00A14BCC"/>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4413F"/>
    <w:rsid w:val="00B51A6F"/>
    <w:rsid w:val="00B52F62"/>
    <w:rsid w:val="00B5323B"/>
    <w:rsid w:val="00B5705C"/>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CE6"/>
    <w:rsid w:val="00BB7F88"/>
    <w:rsid w:val="00BC558C"/>
    <w:rsid w:val="00BC697B"/>
    <w:rsid w:val="00BD0902"/>
    <w:rsid w:val="00BD3C5C"/>
    <w:rsid w:val="00BD5779"/>
    <w:rsid w:val="00BE31ED"/>
    <w:rsid w:val="00BE55FC"/>
    <w:rsid w:val="00BF3B4A"/>
    <w:rsid w:val="00BF50C6"/>
    <w:rsid w:val="00C025D8"/>
    <w:rsid w:val="00C02666"/>
    <w:rsid w:val="00C14A3B"/>
    <w:rsid w:val="00C157D2"/>
    <w:rsid w:val="00C16AF5"/>
    <w:rsid w:val="00C17EC9"/>
    <w:rsid w:val="00C2118D"/>
    <w:rsid w:val="00C2535E"/>
    <w:rsid w:val="00C30DF1"/>
    <w:rsid w:val="00C3489D"/>
    <w:rsid w:val="00C37B9A"/>
    <w:rsid w:val="00C451BD"/>
    <w:rsid w:val="00C514A1"/>
    <w:rsid w:val="00C53674"/>
    <w:rsid w:val="00C54CA1"/>
    <w:rsid w:val="00C63FA3"/>
    <w:rsid w:val="00C71DCA"/>
    <w:rsid w:val="00C71F83"/>
    <w:rsid w:val="00C74273"/>
    <w:rsid w:val="00C81D2B"/>
    <w:rsid w:val="00C82A50"/>
    <w:rsid w:val="00C84210"/>
    <w:rsid w:val="00C860C8"/>
    <w:rsid w:val="00C87267"/>
    <w:rsid w:val="00CA04F4"/>
    <w:rsid w:val="00CA0A40"/>
    <w:rsid w:val="00CA0FF0"/>
    <w:rsid w:val="00CA1C70"/>
    <w:rsid w:val="00CA26CB"/>
    <w:rsid w:val="00CA3482"/>
    <w:rsid w:val="00CA34D8"/>
    <w:rsid w:val="00CB091F"/>
    <w:rsid w:val="00CC076E"/>
    <w:rsid w:val="00CC3DFF"/>
    <w:rsid w:val="00CD0FF8"/>
    <w:rsid w:val="00CD4061"/>
    <w:rsid w:val="00CD4EEB"/>
    <w:rsid w:val="00CE227A"/>
    <w:rsid w:val="00CE53C0"/>
    <w:rsid w:val="00CF2B5A"/>
    <w:rsid w:val="00CF353F"/>
    <w:rsid w:val="00CF3CC0"/>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9055E"/>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18"/>
    <w:rsid w:val="00E35DE7"/>
    <w:rsid w:val="00E429CF"/>
    <w:rsid w:val="00E436E5"/>
    <w:rsid w:val="00E53655"/>
    <w:rsid w:val="00E608C5"/>
    <w:rsid w:val="00E65469"/>
    <w:rsid w:val="00E750A8"/>
    <w:rsid w:val="00E7657F"/>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E17A7"/>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77FBA"/>
    <w:rsid w:val="00F817D8"/>
    <w:rsid w:val="00F92191"/>
    <w:rsid w:val="00F96C17"/>
    <w:rsid w:val="00F97DF3"/>
    <w:rsid w:val="00FA03BD"/>
    <w:rsid w:val="00FA37D5"/>
    <w:rsid w:val="00FB40C8"/>
    <w:rsid w:val="00FB49E6"/>
    <w:rsid w:val="00FB4D04"/>
    <w:rsid w:val="00FB6CE3"/>
    <w:rsid w:val="00FB7798"/>
    <w:rsid w:val="00FC286F"/>
    <w:rsid w:val="00FC32DF"/>
    <w:rsid w:val="00FC6AAC"/>
    <w:rsid w:val="00FC76FE"/>
    <w:rsid w:val="00FD1168"/>
    <w:rsid w:val="00FD11D1"/>
    <w:rsid w:val="00FD3100"/>
    <w:rsid w:val="00FD3720"/>
    <w:rsid w:val="00FD41DA"/>
    <w:rsid w:val="00FD6468"/>
    <w:rsid w:val="00FE2BB9"/>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2280</Words>
  <Characters>13001</Characters>
  <Application>Microsoft Macintosh Word</Application>
  <DocSecurity>0</DocSecurity>
  <Lines>108</Lines>
  <Paragraphs>26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15966</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43</cp:revision>
  <cp:lastPrinted>2010-09-01T06:04:00Z</cp:lastPrinted>
  <dcterms:created xsi:type="dcterms:W3CDTF">2012-01-02T07:25:00Z</dcterms:created>
  <dcterms:modified xsi:type="dcterms:W3CDTF">2012-01-23T18:02:00Z</dcterms:modified>
</cp:coreProperties>
</file>