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AA645B" w:rsidP="00E905DC">
      <w:pPr>
        <w:jc w:val="center"/>
      </w:pPr>
      <w:r>
        <w:fldChar w:fldCharType="begin"/>
      </w:r>
      <w:r w:rsidR="001D2F47">
        <w:instrText xml:space="preserve"> TIME \@ "MMMM d, yyyy" </w:instrText>
      </w:r>
      <w:r>
        <w:fldChar w:fldCharType="separate"/>
      </w:r>
      <w:r w:rsidR="005466B8">
        <w:rPr>
          <w:noProof/>
        </w:rPr>
        <w:t>March 21,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0C21FC" w:rsidRDefault="00AA645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AA645B">
        <w:fldChar w:fldCharType="begin"/>
      </w:r>
      <w:r w:rsidR="003646DC" w:rsidRPr="00362298">
        <w:instrText xml:space="preserve"> </w:instrText>
      </w:r>
      <w:r w:rsidR="00EA45C7" w:rsidRPr="00362298">
        <w:instrText>TOC</w:instrText>
      </w:r>
      <w:r w:rsidR="003646DC" w:rsidRPr="00362298">
        <w:instrText xml:space="preserve"> \o "1-3" </w:instrText>
      </w:r>
      <w:r w:rsidRPr="00AA645B">
        <w:fldChar w:fldCharType="separate"/>
      </w:r>
      <w:r w:rsidR="000C21FC" w:rsidRPr="001C0B21">
        <w:rPr>
          <w:noProof/>
          <w:lang w:val="en-GB"/>
        </w:rPr>
        <w:t>1</w:t>
      </w:r>
      <w:r w:rsidR="000C21FC">
        <w:rPr>
          <w:rFonts w:asciiTheme="minorHAnsi" w:eastAsiaTheme="minorEastAsia" w:hAnsiTheme="minorHAnsi" w:cstheme="minorBidi"/>
          <w:b w:val="0"/>
          <w:bCs w:val="0"/>
          <w:caps w:val="0"/>
          <w:noProof/>
          <w:spacing w:val="0"/>
          <w:sz w:val="24"/>
          <w:szCs w:val="24"/>
          <w:u w:val="none"/>
          <w:lang w:val="de-DE"/>
        </w:rPr>
        <w:tab/>
      </w:r>
      <w:r w:rsidR="000C21FC" w:rsidRPr="001C0B21">
        <w:rPr>
          <w:noProof/>
          <w:lang w:val="en-GB"/>
        </w:rPr>
        <w:t>Introduction</w:t>
      </w:r>
      <w:r w:rsidR="000C21FC">
        <w:rPr>
          <w:noProof/>
        </w:rPr>
        <w:tab/>
      </w:r>
      <w:r>
        <w:rPr>
          <w:noProof/>
        </w:rPr>
        <w:fldChar w:fldCharType="begin"/>
      </w:r>
      <w:r w:rsidR="000C21FC">
        <w:rPr>
          <w:noProof/>
        </w:rPr>
        <w:instrText xml:space="preserve"> PAGEREF _Toc193865116 \h </w:instrText>
      </w:r>
      <w:r w:rsidR="0026339D">
        <w:rPr>
          <w:noProof/>
        </w:rPr>
      </w:r>
      <w:r>
        <w:rPr>
          <w:noProof/>
        </w:rPr>
        <w:fldChar w:fldCharType="separate"/>
      </w:r>
      <w:r w:rsidR="005466B8">
        <w:rPr>
          <w:noProof/>
        </w:rPr>
        <w:t>2</w:t>
      </w:r>
      <w:r>
        <w:rPr>
          <w:noProof/>
        </w:rPr>
        <w:fldChar w:fldCharType="end"/>
      </w:r>
    </w:p>
    <w:p w:rsidR="000C21FC" w:rsidRDefault="000C21F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&amp; Scope</w:t>
      </w:r>
      <w:r>
        <w:rPr>
          <w:noProof/>
        </w:rPr>
        <w:tab/>
      </w:r>
      <w:r w:rsidR="00AA645B">
        <w:rPr>
          <w:noProof/>
        </w:rPr>
        <w:fldChar w:fldCharType="begin"/>
      </w:r>
      <w:r>
        <w:rPr>
          <w:noProof/>
        </w:rPr>
        <w:instrText xml:space="preserve"> PAGEREF _Toc193865117 \h </w:instrText>
      </w:r>
      <w:r w:rsidR="0026339D">
        <w:rPr>
          <w:noProof/>
        </w:rPr>
      </w:r>
      <w:r w:rsidR="00AA645B">
        <w:rPr>
          <w:noProof/>
        </w:rPr>
        <w:fldChar w:fldCharType="separate"/>
      </w:r>
      <w:r w:rsidR="005466B8">
        <w:rPr>
          <w:noProof/>
        </w:rPr>
        <w:t>2</w:t>
      </w:r>
      <w:r w:rsidR="00AA645B">
        <w:rPr>
          <w:noProof/>
        </w:rPr>
        <w:fldChar w:fldCharType="end"/>
      </w:r>
    </w:p>
    <w:p w:rsidR="000C21FC" w:rsidRDefault="000C21F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AA645B">
        <w:rPr>
          <w:noProof/>
        </w:rPr>
        <w:fldChar w:fldCharType="begin"/>
      </w:r>
      <w:r>
        <w:rPr>
          <w:noProof/>
        </w:rPr>
        <w:instrText xml:space="preserve"> PAGEREF _Toc193865118 \h </w:instrText>
      </w:r>
      <w:r w:rsidR="0026339D">
        <w:rPr>
          <w:noProof/>
        </w:rPr>
      </w:r>
      <w:r w:rsidR="00AA645B">
        <w:rPr>
          <w:noProof/>
        </w:rPr>
        <w:fldChar w:fldCharType="separate"/>
      </w:r>
      <w:r w:rsidR="005466B8">
        <w:rPr>
          <w:noProof/>
        </w:rPr>
        <w:t>2</w:t>
      </w:r>
      <w:r w:rsidR="00AA645B">
        <w:rPr>
          <w:noProof/>
        </w:rPr>
        <w:fldChar w:fldCharType="end"/>
      </w:r>
    </w:p>
    <w:p w:rsidR="000C21FC" w:rsidRDefault="000C21F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Socrocket design Flow</w:t>
      </w:r>
      <w:r>
        <w:rPr>
          <w:noProof/>
        </w:rPr>
        <w:tab/>
      </w:r>
      <w:r w:rsidR="00AA645B">
        <w:rPr>
          <w:noProof/>
        </w:rPr>
        <w:fldChar w:fldCharType="begin"/>
      </w:r>
      <w:r>
        <w:rPr>
          <w:noProof/>
        </w:rPr>
        <w:instrText xml:space="preserve"> PAGEREF _Toc193865119 \h </w:instrText>
      </w:r>
      <w:r w:rsidR="0026339D">
        <w:rPr>
          <w:noProof/>
        </w:rPr>
      </w:r>
      <w:r w:rsidR="00AA645B">
        <w:rPr>
          <w:noProof/>
        </w:rPr>
        <w:fldChar w:fldCharType="separate"/>
      </w:r>
      <w:r w:rsidR="005466B8">
        <w:rPr>
          <w:noProof/>
        </w:rPr>
        <w:t>3</w:t>
      </w:r>
      <w:r w:rsidR="00AA645B">
        <w:rPr>
          <w:noProof/>
        </w:rPr>
        <w:fldChar w:fldCharType="end"/>
      </w:r>
    </w:p>
    <w:p w:rsidR="000C21FC" w:rsidRDefault="000C21F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Overview</w:t>
      </w:r>
      <w:r>
        <w:rPr>
          <w:noProof/>
        </w:rPr>
        <w:tab/>
      </w:r>
      <w:r w:rsidR="00AA645B">
        <w:rPr>
          <w:noProof/>
        </w:rPr>
        <w:fldChar w:fldCharType="begin"/>
      </w:r>
      <w:r>
        <w:rPr>
          <w:noProof/>
        </w:rPr>
        <w:instrText xml:space="preserve"> PAGEREF _Toc193865120 \h </w:instrText>
      </w:r>
      <w:r w:rsidR="0026339D">
        <w:rPr>
          <w:noProof/>
        </w:rPr>
      </w:r>
      <w:r w:rsidR="00AA645B">
        <w:rPr>
          <w:noProof/>
        </w:rPr>
        <w:fldChar w:fldCharType="separate"/>
      </w:r>
      <w:r w:rsidR="005466B8">
        <w:rPr>
          <w:noProof/>
        </w:rPr>
        <w:t>3</w:t>
      </w:r>
      <w:r w:rsidR="00AA645B">
        <w:rPr>
          <w:noProof/>
        </w:rPr>
        <w:fldChar w:fldCharType="end"/>
      </w:r>
    </w:p>
    <w:p w:rsidR="000C21FC" w:rsidRDefault="000C21F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LEON FFT processor</w:t>
      </w:r>
      <w:r>
        <w:rPr>
          <w:noProof/>
        </w:rPr>
        <w:tab/>
      </w:r>
      <w:r w:rsidR="00AA645B">
        <w:rPr>
          <w:noProof/>
        </w:rPr>
        <w:fldChar w:fldCharType="begin"/>
      </w:r>
      <w:r>
        <w:rPr>
          <w:noProof/>
        </w:rPr>
        <w:instrText xml:space="preserve"> PAGEREF _Toc193865121 \h </w:instrText>
      </w:r>
      <w:r w:rsidR="0026339D">
        <w:rPr>
          <w:noProof/>
        </w:rPr>
      </w:r>
      <w:r w:rsidR="00AA645B">
        <w:rPr>
          <w:noProof/>
        </w:rPr>
        <w:fldChar w:fldCharType="separate"/>
      </w:r>
      <w:r w:rsidR="005466B8">
        <w:rPr>
          <w:noProof/>
        </w:rPr>
        <w:t>5</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Partitioning the system</w:t>
      </w:r>
      <w:r>
        <w:rPr>
          <w:noProof/>
        </w:rPr>
        <w:tab/>
      </w:r>
      <w:r w:rsidR="00AA645B">
        <w:rPr>
          <w:noProof/>
        </w:rPr>
        <w:fldChar w:fldCharType="begin"/>
      </w:r>
      <w:r>
        <w:rPr>
          <w:noProof/>
        </w:rPr>
        <w:instrText xml:space="preserve"> PAGEREF _Toc193865122 \h </w:instrText>
      </w:r>
      <w:r w:rsidR="0026339D">
        <w:rPr>
          <w:noProof/>
        </w:rPr>
      </w:r>
      <w:r w:rsidR="00AA645B">
        <w:rPr>
          <w:noProof/>
        </w:rPr>
        <w:fldChar w:fldCharType="separate"/>
      </w:r>
      <w:r w:rsidR="005466B8">
        <w:rPr>
          <w:noProof/>
        </w:rPr>
        <w:t>5</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2.2.2</w:t>
      </w:r>
      <w:r>
        <w:rPr>
          <w:rFonts w:asciiTheme="minorHAnsi" w:eastAsiaTheme="minorEastAsia" w:hAnsiTheme="minorHAnsi" w:cstheme="minorBidi"/>
          <w:smallCaps w:val="0"/>
          <w:noProof/>
          <w:spacing w:val="0"/>
          <w:sz w:val="24"/>
          <w:szCs w:val="24"/>
          <w:lang w:val="de-DE"/>
        </w:rPr>
        <w:tab/>
      </w:r>
      <w:r>
        <w:rPr>
          <w:noProof/>
        </w:rPr>
        <w:t>Setting up a platform template</w:t>
      </w:r>
      <w:r>
        <w:rPr>
          <w:noProof/>
        </w:rPr>
        <w:tab/>
      </w:r>
      <w:r w:rsidR="00AA645B">
        <w:rPr>
          <w:noProof/>
        </w:rPr>
        <w:fldChar w:fldCharType="begin"/>
      </w:r>
      <w:r>
        <w:rPr>
          <w:noProof/>
        </w:rPr>
        <w:instrText xml:space="preserve"> PAGEREF _Toc193865123 \h </w:instrText>
      </w:r>
      <w:r w:rsidR="0026339D">
        <w:rPr>
          <w:noProof/>
        </w:rPr>
      </w:r>
      <w:r w:rsidR="00AA645B">
        <w:rPr>
          <w:noProof/>
        </w:rPr>
        <w:fldChar w:fldCharType="separate"/>
      </w:r>
      <w:r w:rsidR="005466B8">
        <w:rPr>
          <w:noProof/>
        </w:rPr>
        <w:t>6</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2.2.3</w:t>
      </w:r>
      <w:r>
        <w:rPr>
          <w:rFonts w:asciiTheme="minorHAnsi" w:eastAsiaTheme="minorEastAsia" w:hAnsiTheme="minorHAnsi" w:cstheme="minorBidi"/>
          <w:smallCaps w:val="0"/>
          <w:noProof/>
          <w:spacing w:val="0"/>
          <w:sz w:val="24"/>
          <w:szCs w:val="24"/>
          <w:lang w:val="de-DE"/>
        </w:rPr>
        <w:tab/>
      </w:r>
      <w:r>
        <w:rPr>
          <w:noProof/>
        </w:rPr>
        <w:t>Configuring the template</w:t>
      </w:r>
      <w:r>
        <w:rPr>
          <w:noProof/>
        </w:rPr>
        <w:tab/>
      </w:r>
      <w:r w:rsidR="00AA645B">
        <w:rPr>
          <w:noProof/>
        </w:rPr>
        <w:fldChar w:fldCharType="begin"/>
      </w:r>
      <w:r>
        <w:rPr>
          <w:noProof/>
        </w:rPr>
        <w:instrText xml:space="preserve"> PAGEREF _Toc193865124 \h </w:instrText>
      </w:r>
      <w:r w:rsidR="0026339D">
        <w:rPr>
          <w:noProof/>
        </w:rPr>
      </w:r>
      <w:r w:rsidR="00AA645B">
        <w:rPr>
          <w:noProof/>
        </w:rPr>
        <w:fldChar w:fldCharType="separate"/>
      </w:r>
      <w:r w:rsidR="005466B8">
        <w:rPr>
          <w:noProof/>
        </w:rPr>
        <w:t>10</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2.2.4</w:t>
      </w:r>
      <w:r>
        <w:rPr>
          <w:rFonts w:asciiTheme="minorHAnsi" w:eastAsiaTheme="minorEastAsia" w:hAnsiTheme="minorHAnsi" w:cstheme="minorBidi"/>
          <w:smallCaps w:val="0"/>
          <w:noProof/>
          <w:spacing w:val="0"/>
          <w:sz w:val="24"/>
          <w:szCs w:val="24"/>
          <w:lang w:val="de-DE"/>
        </w:rPr>
        <w:tab/>
      </w:r>
      <w:r>
        <w:rPr>
          <w:noProof/>
        </w:rPr>
        <w:t>Generating platform simulation and software</w:t>
      </w:r>
      <w:r>
        <w:rPr>
          <w:noProof/>
        </w:rPr>
        <w:tab/>
      </w:r>
      <w:r w:rsidR="00AA645B">
        <w:rPr>
          <w:noProof/>
        </w:rPr>
        <w:fldChar w:fldCharType="begin"/>
      </w:r>
      <w:r>
        <w:rPr>
          <w:noProof/>
        </w:rPr>
        <w:instrText xml:space="preserve"> PAGEREF _Toc193865125 \h </w:instrText>
      </w:r>
      <w:r w:rsidR="0026339D">
        <w:rPr>
          <w:noProof/>
        </w:rPr>
      </w:r>
      <w:r w:rsidR="00AA645B">
        <w:rPr>
          <w:noProof/>
        </w:rPr>
        <w:fldChar w:fldCharType="separate"/>
      </w:r>
      <w:r w:rsidR="005466B8">
        <w:rPr>
          <w:noProof/>
        </w:rPr>
        <w:t>14</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2.2.5</w:t>
      </w:r>
      <w:r>
        <w:rPr>
          <w:rFonts w:asciiTheme="minorHAnsi" w:eastAsiaTheme="minorEastAsia" w:hAnsiTheme="minorHAnsi" w:cstheme="minorBidi"/>
          <w:smallCaps w:val="0"/>
          <w:noProof/>
          <w:spacing w:val="0"/>
          <w:sz w:val="24"/>
          <w:szCs w:val="24"/>
          <w:lang w:val="de-DE"/>
        </w:rPr>
        <w:tab/>
      </w:r>
      <w:r>
        <w:rPr>
          <w:noProof/>
        </w:rPr>
        <w:t>Running/Debugging simulation</w:t>
      </w:r>
      <w:r>
        <w:rPr>
          <w:noProof/>
        </w:rPr>
        <w:tab/>
      </w:r>
      <w:r w:rsidR="00AA645B">
        <w:rPr>
          <w:noProof/>
        </w:rPr>
        <w:fldChar w:fldCharType="begin"/>
      </w:r>
      <w:r>
        <w:rPr>
          <w:noProof/>
        </w:rPr>
        <w:instrText xml:space="preserve"> PAGEREF _Toc193865126 \h </w:instrText>
      </w:r>
      <w:r w:rsidR="0026339D">
        <w:rPr>
          <w:noProof/>
        </w:rPr>
      </w:r>
      <w:r w:rsidR="00AA645B">
        <w:rPr>
          <w:noProof/>
        </w:rPr>
        <w:fldChar w:fldCharType="separate"/>
      </w:r>
      <w:r w:rsidR="005466B8">
        <w:rPr>
          <w:noProof/>
        </w:rPr>
        <w:t>16</w:t>
      </w:r>
      <w:r w:rsidR="00AA645B">
        <w:rPr>
          <w:noProof/>
        </w:rPr>
        <w:fldChar w:fldCharType="end"/>
      </w:r>
    </w:p>
    <w:p w:rsidR="000C21FC" w:rsidRDefault="000C21F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2.2.6</w:t>
      </w:r>
      <w:r>
        <w:rPr>
          <w:rFonts w:asciiTheme="minorHAnsi" w:eastAsiaTheme="minorEastAsia" w:hAnsiTheme="minorHAnsi" w:cstheme="minorBidi"/>
          <w:smallCaps w:val="0"/>
          <w:noProof/>
          <w:spacing w:val="0"/>
          <w:sz w:val="24"/>
          <w:szCs w:val="24"/>
          <w:lang w:val="de-DE"/>
        </w:rPr>
        <w:tab/>
      </w:r>
      <w:r>
        <w:rPr>
          <w:noProof/>
        </w:rPr>
        <w:t>Analysis of simulation results</w:t>
      </w:r>
      <w:r>
        <w:rPr>
          <w:noProof/>
        </w:rPr>
        <w:tab/>
      </w:r>
      <w:r w:rsidR="00AA645B">
        <w:rPr>
          <w:noProof/>
        </w:rPr>
        <w:fldChar w:fldCharType="begin"/>
      </w:r>
      <w:r>
        <w:rPr>
          <w:noProof/>
        </w:rPr>
        <w:instrText xml:space="preserve"> PAGEREF _Toc193865127 \h </w:instrText>
      </w:r>
      <w:r w:rsidR="0026339D">
        <w:rPr>
          <w:noProof/>
        </w:rPr>
      </w:r>
      <w:r w:rsidR="00AA645B">
        <w:rPr>
          <w:noProof/>
        </w:rPr>
        <w:fldChar w:fldCharType="separate"/>
      </w:r>
      <w:r w:rsidR="005466B8">
        <w:rPr>
          <w:noProof/>
        </w:rPr>
        <w:t>16</w:t>
      </w:r>
      <w:r w:rsidR="00AA645B">
        <w:rPr>
          <w:noProof/>
        </w:rPr>
        <w:fldChar w:fldCharType="end"/>
      </w:r>
    </w:p>
    <w:p w:rsidR="00714B50" w:rsidRPr="00362298" w:rsidRDefault="00AA645B"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1B1CDA" w:rsidRDefault="00AA645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1B1CDA">
        <w:rPr>
          <w:noProof/>
        </w:rPr>
        <w:t>Figure 1 - SoCRocket Design Flow</w:t>
      </w:r>
      <w:r w:rsidR="001B1CDA">
        <w:rPr>
          <w:noProof/>
        </w:rPr>
        <w:tab/>
      </w:r>
      <w:r>
        <w:rPr>
          <w:noProof/>
        </w:rPr>
        <w:fldChar w:fldCharType="begin"/>
      </w:r>
      <w:r w:rsidR="001B1CDA">
        <w:rPr>
          <w:noProof/>
        </w:rPr>
        <w:instrText xml:space="preserve"> PAGEREF _Toc193768684 \h </w:instrText>
      </w:r>
      <w:r w:rsidR="0026339D">
        <w:rPr>
          <w:noProof/>
        </w:rPr>
      </w:r>
      <w:r>
        <w:rPr>
          <w:noProof/>
        </w:rPr>
        <w:fldChar w:fldCharType="separate"/>
      </w:r>
      <w:r w:rsidR="005466B8">
        <w:rPr>
          <w:noProof/>
        </w:rPr>
        <w:t>3</w:t>
      </w:r>
      <w:r>
        <w:rPr>
          <w:noProof/>
        </w:rPr>
        <w:fldChar w:fldCharType="end"/>
      </w:r>
    </w:p>
    <w:p w:rsidR="001B1CDA" w:rsidRDefault="001B1CDA">
      <w:pPr>
        <w:pStyle w:val="Abbildungsverzeichnis"/>
        <w:tabs>
          <w:tab w:val="right" w:leader="dot" w:pos="9629"/>
        </w:tabs>
        <w:rPr>
          <w:rFonts w:asciiTheme="minorHAnsi" w:eastAsiaTheme="minorEastAsia" w:hAnsiTheme="minorHAnsi" w:cstheme="minorBidi"/>
          <w:noProof/>
          <w:spacing w:val="0"/>
          <w:lang w:val="de-DE"/>
        </w:rPr>
      </w:pPr>
      <w:r>
        <w:rPr>
          <w:noProof/>
        </w:rPr>
        <w:t>Figure 2 - FFT data flow</w:t>
      </w:r>
      <w:r>
        <w:rPr>
          <w:noProof/>
        </w:rPr>
        <w:tab/>
      </w:r>
      <w:r w:rsidR="00AA645B">
        <w:rPr>
          <w:noProof/>
        </w:rPr>
        <w:fldChar w:fldCharType="begin"/>
      </w:r>
      <w:r>
        <w:rPr>
          <w:noProof/>
        </w:rPr>
        <w:instrText xml:space="preserve"> PAGEREF _Toc193768685 \h </w:instrText>
      </w:r>
      <w:r w:rsidR="0026339D">
        <w:rPr>
          <w:noProof/>
        </w:rPr>
      </w:r>
      <w:r w:rsidR="00AA645B">
        <w:rPr>
          <w:noProof/>
        </w:rPr>
        <w:fldChar w:fldCharType="separate"/>
      </w:r>
      <w:r w:rsidR="005466B8">
        <w:rPr>
          <w:noProof/>
        </w:rPr>
        <w:t>5</w:t>
      </w:r>
      <w:r w:rsidR="00AA645B">
        <w:rPr>
          <w:noProof/>
        </w:rPr>
        <w:fldChar w:fldCharType="end"/>
      </w:r>
    </w:p>
    <w:p w:rsidR="001B1CDA" w:rsidRDefault="001B1CDA">
      <w:pPr>
        <w:pStyle w:val="Abbildungsverzeichnis"/>
        <w:tabs>
          <w:tab w:val="right" w:leader="dot" w:pos="9629"/>
        </w:tabs>
        <w:rPr>
          <w:rFonts w:asciiTheme="minorHAnsi" w:eastAsiaTheme="minorEastAsia" w:hAnsiTheme="minorHAnsi" w:cstheme="minorBidi"/>
          <w:noProof/>
          <w:spacing w:val="0"/>
          <w:lang w:val="de-DE"/>
        </w:rPr>
      </w:pPr>
      <w:r>
        <w:rPr>
          <w:noProof/>
        </w:rPr>
        <w:t>Figure 3 - Initial System</w:t>
      </w:r>
      <w:r>
        <w:rPr>
          <w:noProof/>
        </w:rPr>
        <w:tab/>
      </w:r>
      <w:r w:rsidR="00AA645B">
        <w:rPr>
          <w:noProof/>
        </w:rPr>
        <w:fldChar w:fldCharType="begin"/>
      </w:r>
      <w:r>
        <w:rPr>
          <w:noProof/>
        </w:rPr>
        <w:instrText xml:space="preserve"> PAGEREF _Toc193768686 \h </w:instrText>
      </w:r>
      <w:r w:rsidR="0026339D">
        <w:rPr>
          <w:noProof/>
        </w:rPr>
      </w:r>
      <w:r w:rsidR="00AA645B">
        <w:rPr>
          <w:noProof/>
        </w:rPr>
        <w:fldChar w:fldCharType="separate"/>
      </w:r>
      <w:r w:rsidR="005466B8">
        <w:rPr>
          <w:noProof/>
        </w:rPr>
        <w:t>6</w:t>
      </w:r>
      <w:r w:rsidR="00AA645B">
        <w:rPr>
          <w:noProof/>
        </w:rPr>
        <w:fldChar w:fldCharType="end"/>
      </w:r>
    </w:p>
    <w:p w:rsidR="00FB4D04" w:rsidRDefault="00AA645B" w:rsidP="00733CC3">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AA645B" w:rsidP="00733CC3">
      <w:r>
        <w:fldChar w:fldCharType="begin"/>
      </w:r>
      <w:r w:rsidR="005A152A">
        <w:instrText xml:space="preserve"> TOC \c "Table" </w:instrText>
      </w:r>
      <w:r>
        <w:fldChar w:fldCharType="separate"/>
      </w:r>
      <w:r w:rsidR="00954305">
        <w:rPr>
          <w:b/>
          <w:noProof/>
        </w:rPr>
        <w:t>Es konnten keine Einträge für ein Abbildungsverzeichnis gefunden werden.</w:t>
      </w:r>
      <w:r w:rsidR="00954305">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bookmarkStart w:id="1" w:name="_Toc193865116"/>
      <w:r>
        <w:rPr>
          <w:lang w:val="en-GB"/>
        </w:rPr>
        <w:t>Introduction</w:t>
      </w:r>
      <w:bookmarkEnd w:id="1"/>
    </w:p>
    <w:p w:rsidR="00670791" w:rsidRDefault="001A1D4E" w:rsidP="001A1D4E">
      <w:pPr>
        <w:pStyle w:val="berschrift2"/>
      </w:pPr>
      <w:bookmarkStart w:id="2" w:name="_Toc193865117"/>
      <w:r>
        <w:t>Purpose &amp; Scope</w:t>
      </w:r>
      <w:bookmarkEnd w:id="2"/>
    </w:p>
    <w:p w:rsidR="00744CC9"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w:t>
      </w:r>
      <w:r w:rsidR="001B1CDA">
        <w:t>s</w:t>
      </w:r>
      <w:r w:rsidR="00E44152">
        <w:t>teps</w:t>
      </w:r>
      <w:r w:rsidR="001B1CDA">
        <w:t xml:space="preserve"> of the flow</w:t>
      </w:r>
      <w:r w:rsidR="00E44152">
        <w:t xml:space="preserve"> at the hand of an example</w:t>
      </w:r>
      <w:r w:rsidR="00744CC9">
        <w:t>.</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bookmarkStart w:id="3" w:name="_Toc193865118"/>
      <w:r>
        <w:t>Revisions</w:t>
      </w:r>
      <w:bookmarkEnd w:id="3"/>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bookmarkStart w:id="4" w:name="_Toc193865119"/>
      <w:r>
        <w:t>Socrocket design Flow</w:t>
      </w:r>
      <w:bookmarkEnd w:id="4"/>
    </w:p>
    <w:p w:rsidR="00D03AA6" w:rsidRDefault="00BC671E" w:rsidP="00417CDD">
      <w:pPr>
        <w:pStyle w:val="berschrift2"/>
      </w:pPr>
      <w:bookmarkStart w:id="5" w:name="_Toc193865120"/>
      <w:r>
        <w:t>Overview</w:t>
      </w:r>
      <w:bookmarkEnd w:id="5"/>
    </w:p>
    <w:p w:rsidR="00D03AA6" w:rsidRDefault="00D03AA6" w:rsidP="00D03AA6">
      <w:pPr>
        <w:pStyle w:val="Default"/>
      </w:pPr>
    </w:p>
    <w:p w:rsidR="003731CA" w:rsidRDefault="00FE59B6" w:rsidP="008B34C0">
      <w:pPr>
        <w:pStyle w:val="Default"/>
        <w:jc w:val="both"/>
      </w:pPr>
      <w:r>
        <w:t>The</w:t>
      </w:r>
      <w:r w:rsidR="00E95BC6">
        <w:t xml:space="preserve"> SoCRocket Design Flow </w:t>
      </w:r>
      <w:r>
        <w:t xml:space="preserve">(DF) </w:t>
      </w:r>
      <w:r w:rsidR="00B320F3">
        <w:t>(</w:t>
      </w:r>
      <w:r w:rsidR="00AA645B">
        <w:fldChar w:fldCharType="begin"/>
      </w:r>
      <w:r w:rsidR="007D1B46">
        <w:instrText xml:space="preserve"> REF _Ref193348509 \h </w:instrText>
      </w:r>
      <w:r w:rsidR="00AA645B">
        <w:fldChar w:fldCharType="separate"/>
      </w:r>
      <w:r w:rsidR="005466B8">
        <w:t xml:space="preserve">Figure </w:t>
      </w:r>
      <w:r w:rsidR="005466B8">
        <w:rPr>
          <w:noProof/>
        </w:rPr>
        <w:t>1</w:t>
      </w:r>
      <w:r w:rsidR="00AA645B">
        <w:fldChar w:fldCharType="end"/>
      </w:r>
      <w:r w:rsidR="00B320F3">
        <w:t xml:space="preserve">) </w:t>
      </w:r>
      <w:r>
        <w:t>provides a method</w:t>
      </w:r>
      <w:r w:rsidR="00E95BC6">
        <w:t xml:space="preserve"> </w:t>
      </w:r>
      <w:r>
        <w:t>for designing TL system models of</w:t>
      </w:r>
      <w:r w:rsidR="00B320F3">
        <w:t xml:space="preserve"> embedded hardware for various</w:t>
      </w:r>
      <w:r>
        <w:t xml:space="preserve"> applications.</w:t>
      </w:r>
      <w:r w:rsidR="00B320F3">
        <w:t xml:space="preserve"> Primary use cases are early software development and design space exploration. Flow and tools have been particularly developed for the aerospace domain, but are by no means restricted to it.</w:t>
      </w:r>
      <w:r>
        <w:t xml:space="preserve"> </w:t>
      </w:r>
    </w:p>
    <w:p w:rsidR="004A39C8" w:rsidRDefault="004A39C8" w:rsidP="00732F9C">
      <w:pPr>
        <w:pStyle w:val="Default"/>
        <w:jc w:val="both"/>
      </w:pPr>
    </w:p>
    <w:p w:rsidR="00795689" w:rsidRDefault="00E95BC6" w:rsidP="00795689">
      <w:pPr>
        <w:pStyle w:val="Default"/>
        <w:keepNext/>
        <w:jc w:val="center"/>
      </w:pPr>
      <w:r>
        <w:rPr>
          <w:noProof/>
        </w:rPr>
        <w:drawing>
          <wp:inline distT="0" distB="0" distL="0" distR="0">
            <wp:extent cx="4002405" cy="5549228"/>
            <wp:effectExtent l="2540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4002405" cy="5549228"/>
                    </a:xfrm>
                    <a:prstGeom prst="rect">
                      <a:avLst/>
                    </a:prstGeom>
                    <a:noFill/>
                    <a:ln w="9525">
                      <a:noFill/>
                      <a:miter lim="800000"/>
                      <a:headEnd/>
                      <a:tailEnd/>
                    </a:ln>
                  </pic:spPr>
                </pic:pic>
              </a:graphicData>
            </a:graphic>
          </wp:inline>
        </w:drawing>
      </w:r>
    </w:p>
    <w:p w:rsidR="00B320F3" w:rsidRDefault="00795689" w:rsidP="00795689">
      <w:pPr>
        <w:pStyle w:val="Beschriftung"/>
        <w:jc w:val="center"/>
      </w:pPr>
      <w:bookmarkStart w:id="6" w:name="_Ref193348509"/>
      <w:bookmarkStart w:id="7" w:name="_Toc193768684"/>
      <w:r>
        <w:t xml:space="preserve">Figure </w:t>
      </w:r>
      <w:fldSimple w:instr=" SEQ Figure \* ARABIC ">
        <w:r w:rsidR="005466B8">
          <w:rPr>
            <w:noProof/>
          </w:rPr>
          <w:t>1</w:t>
        </w:r>
      </w:fldSimple>
      <w:bookmarkEnd w:id="6"/>
      <w:r>
        <w:t xml:space="preserve"> - SoCRocket Design Flow</w:t>
      </w:r>
      <w:bookmarkEnd w:id="7"/>
    </w:p>
    <w:p w:rsidR="00B320F3" w:rsidRDefault="00B320F3" w:rsidP="00B320F3">
      <w:pPr>
        <w:pStyle w:val="Default"/>
        <w:jc w:val="both"/>
      </w:pPr>
    </w:p>
    <w:p w:rsidR="00B320F3" w:rsidRDefault="00B320F3" w:rsidP="00B320F3">
      <w:pPr>
        <w:pStyle w:val="Default"/>
        <w:jc w:val="both"/>
      </w:pPr>
      <w:r>
        <w:t xml:space="preserve">The flow typically starts from a piece of reference software implementing a design idea. In the domain of embedded computing the software is usually written in C/C++ language. Although, this is not a requirement, and any other language may be selected, it is recommended to use C/C++, because all simulation models of the SoCRocket library are written in SystemC, which is an extension to the C++ standard. </w:t>
      </w:r>
    </w:p>
    <w:p w:rsidR="00377A65" w:rsidRDefault="00B320F3" w:rsidP="00B320F3">
      <w:pPr>
        <w:pStyle w:val="Default"/>
        <w:jc w:val="both"/>
      </w:pPr>
      <w:r>
        <w:t xml:space="preserve">In the first step of the flow the reference software is segmented to create an initial partitioning. The partitioning represents the decision, which parts of the reference software will become software running on one of the target processors and which will become dedicated hardware. Finding the right partitioning for a system is a complex task and usually requires multiple iterations. </w:t>
      </w:r>
    </w:p>
    <w:p w:rsidR="00B859AD" w:rsidRDefault="00377A65" w:rsidP="00B320F3">
      <w:pPr>
        <w:pStyle w:val="Default"/>
        <w:jc w:val="both"/>
      </w:pPr>
      <w:r>
        <w:t xml:space="preserve">For assembling the </w:t>
      </w:r>
      <w:r w:rsidR="00020E31">
        <w:t xml:space="preserve">initial </w:t>
      </w:r>
      <w:r>
        <w:t>system the SoCRocket library provides</w:t>
      </w:r>
      <w:r w:rsidR="00B320F3">
        <w:t xml:space="preserve"> a set of simulation IPs representing core components from the Aeroflex Gaisler GRLIB hardware library. This includes a LEON instruction set simulator (ISS), AHB/APB interconnect and periph</w:t>
      </w:r>
      <w:r>
        <w:t xml:space="preserve">erals. </w:t>
      </w:r>
      <w:r w:rsidR="00B859AD">
        <w:t xml:space="preserve">The </w:t>
      </w:r>
      <w:r>
        <w:t>library contains</w:t>
      </w:r>
      <w:r w:rsidR="00B320F3">
        <w:t xml:space="preserve"> SpaceWire and SoCWire </w:t>
      </w:r>
      <w:r>
        <w:t>models</w:t>
      </w:r>
      <w:r w:rsidR="00B320F3">
        <w:t xml:space="preserve">, and is constantly extended. The designer may introduce own custom components, e.g. hardware accelerators for crucial parts of the code. Guidelines for creating and integrating own simulation models </w:t>
      </w:r>
      <w:r w:rsidR="00B859AD">
        <w:t xml:space="preserve">can be found </w:t>
      </w:r>
      <w:r w:rsidR="00B320F3">
        <w:t>in the SoCRocket User Manual.</w:t>
      </w:r>
      <w:r w:rsidR="00B859AD">
        <w:t xml:space="preserve"> </w:t>
      </w:r>
    </w:p>
    <w:p w:rsidR="00AD02A0" w:rsidRDefault="00B859AD" w:rsidP="00B320F3">
      <w:pPr>
        <w:pStyle w:val="Default"/>
        <w:jc w:val="both"/>
      </w:pPr>
      <w:r>
        <w:t>In the next step the structure of the system must be captured in a template. In</w:t>
      </w:r>
      <w:r w:rsidR="00302EE8">
        <w:t xml:space="preserve"> the given context a template consists of</w:t>
      </w:r>
      <w:r>
        <w:t xml:space="preserve"> a SystemC top-level </w:t>
      </w:r>
      <w:r w:rsidR="005C6F70">
        <w:t>file containing a</w:t>
      </w:r>
      <w:r w:rsidR="00C47332">
        <w:t>n</w:t>
      </w:r>
      <w:r w:rsidR="00F92D41">
        <w:t xml:space="preserve"> implementation of sc_main,</w:t>
      </w:r>
      <w:r w:rsidR="00302EE8">
        <w:t xml:space="preserve"> a </w:t>
      </w:r>
      <w:r w:rsidR="00F92D41">
        <w:t xml:space="preserve">template </w:t>
      </w:r>
      <w:r w:rsidR="00302EE8">
        <w:t>descriptor file (.tpa)</w:t>
      </w:r>
      <w:r w:rsidR="00F92D41">
        <w:t>, a build script generator and a linker template</w:t>
      </w:r>
      <w:r w:rsidR="00302EE8">
        <w:t>.</w:t>
      </w:r>
      <w:r w:rsidR="00C47332">
        <w:t xml:space="preserve"> To facilitate design space explora</w:t>
      </w:r>
      <w:r w:rsidR="00302EE8">
        <w:t xml:space="preserve">tions the </w:t>
      </w:r>
      <w:r w:rsidR="00F92D41">
        <w:t>SystemC top-level file</w:t>
      </w:r>
      <w:r w:rsidR="00302EE8">
        <w:t xml:space="preserve"> may contain an arbitrary number of variables representing constructor parameters or design options (e.g. cache size or number of CPUs). To hook up with infrastructure and tools, the</w:t>
      </w:r>
      <w:r w:rsidR="00060CD7">
        <w:t>se</w:t>
      </w:r>
      <w:r w:rsidR="00302EE8">
        <w:t xml:space="preserve"> va</w:t>
      </w:r>
      <w:r w:rsidR="00060CD7">
        <w:t>riables must be exported. This is done in the descriptor. The descriptor is an XML file specifying all parameter, their default value and range.</w:t>
      </w:r>
      <w:r w:rsidR="00AD02A0">
        <w:t xml:space="preserve"> The library provides two predefined platform templates (see ./templates dir). More information about the structure and syntax of templates is given in section </w:t>
      </w:r>
      <w:r w:rsidR="00AA645B">
        <w:fldChar w:fldCharType="begin"/>
      </w:r>
      <w:r w:rsidR="00AD02A0">
        <w:instrText xml:space="preserve"> REF _Ref193351450 \r \h </w:instrText>
      </w:r>
      <w:r w:rsidR="00AA645B">
        <w:fldChar w:fldCharType="separate"/>
      </w:r>
      <w:r w:rsidR="005466B8">
        <w:t>2.2.1</w:t>
      </w:r>
      <w:r w:rsidR="00AA645B">
        <w:fldChar w:fldCharType="end"/>
      </w:r>
      <w:r w:rsidR="00AD02A0">
        <w:t>.</w:t>
      </w:r>
    </w:p>
    <w:p w:rsidR="0044447F" w:rsidRDefault="005162A2" w:rsidP="00B320F3">
      <w:pPr>
        <w:pStyle w:val="Default"/>
        <w:jc w:val="both"/>
      </w:pPr>
      <w:r>
        <w:t xml:space="preserve">To compile and run a platform simulation the parameters exposed by the template must be properly initialized. </w:t>
      </w:r>
      <w:r w:rsidR="004676B9">
        <w:t xml:space="preserve">For very </w:t>
      </w:r>
      <w:r w:rsidR="0050287B">
        <w:t xml:space="preserve">simple systems this can be </w:t>
      </w:r>
      <w:r w:rsidR="004676B9">
        <w:t>manually</w:t>
      </w:r>
      <w:r w:rsidR="0050287B">
        <w:t xml:space="preserve"> done</w:t>
      </w:r>
      <w:r w:rsidR="004676B9">
        <w:t>. More com</w:t>
      </w:r>
      <w:r w:rsidR="009923FB">
        <w:t>fortable means are provided by</w:t>
      </w:r>
      <w:r w:rsidR="004676B9">
        <w:t xml:space="preserve"> the SoCRocket Platform Wizard. </w:t>
      </w:r>
      <w:r w:rsidR="009923FB">
        <w:t>The Wizard parses the template descriptor (tpa) and displays all available parameters in a graphical user interface. The parameters are shown along</w:t>
      </w:r>
      <w:r w:rsidR="0050287B">
        <w:t xml:space="preserve"> their descriptions and default values</w:t>
      </w:r>
      <w:r w:rsidR="009923FB">
        <w:t xml:space="preserve">. The user can adapt the settings, store the configuration and generate a system simulation at the touch of a button. </w:t>
      </w:r>
      <w:r w:rsidR="005A3F5D">
        <w:t xml:space="preserve">Configurations and Platform Wizard are explained in section </w:t>
      </w:r>
      <w:r w:rsidR="00AA645B">
        <w:fldChar w:fldCharType="begin"/>
      </w:r>
      <w:r w:rsidR="005A3F5D">
        <w:instrText xml:space="preserve"> REF _Ref193352429 \r \h </w:instrText>
      </w:r>
      <w:r w:rsidR="00AA645B">
        <w:fldChar w:fldCharType="separate"/>
      </w:r>
      <w:r w:rsidR="005466B8">
        <w:t>0</w:t>
      </w:r>
      <w:r w:rsidR="00AA645B">
        <w:fldChar w:fldCharType="end"/>
      </w:r>
      <w:r w:rsidR="005A3F5D">
        <w:t>.</w:t>
      </w:r>
    </w:p>
    <w:p w:rsidR="006C20F5" w:rsidRDefault="0044447F" w:rsidP="002138B9">
      <w:pPr>
        <w:pStyle w:val="Default"/>
        <w:jc w:val="both"/>
      </w:pPr>
      <w:r>
        <w:t xml:space="preserve">Running platform simulation still requires mapping the software portions of the design. </w:t>
      </w:r>
      <w:r w:rsidR="00E65F85">
        <w:t xml:space="preserve">Generating the </w:t>
      </w:r>
      <w:r w:rsidR="00F76AF6">
        <w:t xml:space="preserve">respective memory images depends on the system memory map. </w:t>
      </w:r>
      <w:r w:rsidR="002138B9">
        <w:t>The Platform Wizard interprets the memory map</w:t>
      </w:r>
      <w:r w:rsidR="00023CC6">
        <w:t>,</w:t>
      </w:r>
      <w:r w:rsidR="002138B9">
        <w:t xml:space="preserve"> </w:t>
      </w:r>
      <w:r w:rsidR="00023CC6">
        <w:t>g</w:t>
      </w:r>
      <w:r w:rsidR="002138B9">
        <w:t>enerates appropriate scripts for linking</w:t>
      </w:r>
      <w:r w:rsidR="00023CC6">
        <w:t xml:space="preserve"> and integrates the newly generated platform in the build environment</w:t>
      </w:r>
      <w:r w:rsidR="002138B9">
        <w:t xml:space="preserve"> (section </w:t>
      </w:r>
      <w:r w:rsidR="00AA645B">
        <w:fldChar w:fldCharType="begin"/>
      </w:r>
      <w:r w:rsidR="002138B9">
        <w:instrText xml:space="preserve"> REF _Ref193354880 \r \h </w:instrText>
      </w:r>
      <w:r w:rsidR="00AA645B">
        <w:fldChar w:fldCharType="separate"/>
      </w:r>
      <w:r w:rsidR="005466B8">
        <w:t>2.2.4</w:t>
      </w:r>
      <w:r w:rsidR="00AA645B">
        <w:fldChar w:fldCharType="end"/>
      </w:r>
      <w:r w:rsidR="002138B9">
        <w:t>). The</w:t>
      </w:r>
      <w:r w:rsidR="0082119F">
        <w:t xml:space="preserve"> build system</w:t>
      </w:r>
      <w:r w:rsidR="002138B9">
        <w:t xml:space="preserve"> compile</w:t>
      </w:r>
      <w:r w:rsidR="0082119F">
        <w:t>s the platform in</w:t>
      </w:r>
      <w:r w:rsidR="002138B9">
        <w:t xml:space="preserve">to an </w:t>
      </w:r>
      <w:r w:rsidR="0082119F">
        <w:t>e</w:t>
      </w:r>
      <w:r w:rsidR="002138B9">
        <w:t>xecutable</w:t>
      </w:r>
      <w:r w:rsidR="0082119F">
        <w:t xml:space="preserve"> simulator</w:t>
      </w:r>
      <w:r w:rsidR="002138B9">
        <w:t xml:space="preserve">. It is recommended to pass name and location of the memory images (ELF files) as command line parameters. How to run and debug simulation is explained in section </w:t>
      </w:r>
      <w:r w:rsidR="00AA645B">
        <w:fldChar w:fldCharType="begin"/>
      </w:r>
      <w:r w:rsidR="002138B9">
        <w:instrText xml:space="preserve"> REF _Ref193355087 \r \h </w:instrText>
      </w:r>
      <w:r w:rsidR="00AA645B">
        <w:fldChar w:fldCharType="separate"/>
      </w:r>
      <w:r w:rsidR="005466B8">
        <w:t>2.2.5</w:t>
      </w:r>
      <w:r w:rsidR="00AA645B">
        <w:fldChar w:fldCharType="end"/>
      </w:r>
      <w:r w:rsidR="0082119F">
        <w:t>.</w:t>
      </w:r>
    </w:p>
    <w:p w:rsidR="00C764C5" w:rsidRDefault="006C20F5" w:rsidP="002138B9">
      <w:pPr>
        <w:pStyle w:val="Default"/>
        <w:jc w:val="both"/>
      </w:pPr>
      <w:r>
        <w:t xml:space="preserve">During simulation the platform infrastructure records execution statistics. </w:t>
      </w:r>
      <w:r w:rsidR="00147AA0">
        <w:t>For this purpose every simulation model of the library provides sets of performance counters. In the default configuration the performance counters are written to the terminal a</w:t>
      </w:r>
      <w:r w:rsidR="00B60B9E">
        <w:t>f</w:t>
      </w:r>
      <w:r w:rsidR="00147AA0">
        <w:t>t</w:t>
      </w:r>
      <w:r w:rsidR="00B60B9E">
        <w:t>er</w:t>
      </w:r>
      <w:r w:rsidR="00147AA0">
        <w:t xml:space="preserve"> the end of the simulation. It is also possible to trace c</w:t>
      </w:r>
      <w:r w:rsidR="00B60B9E">
        <w:t>ounters in log or waveform files, and to register handles for certain bounds and events. This document only provides an example for using the analysis features of the platform</w:t>
      </w:r>
      <w:r w:rsidR="00D1360A">
        <w:t xml:space="preserve"> (section </w:t>
      </w:r>
      <w:r w:rsidR="00AA645B">
        <w:fldChar w:fldCharType="begin"/>
      </w:r>
      <w:r w:rsidR="00D1360A">
        <w:instrText xml:space="preserve"> REF _Ref193357197 \r \h </w:instrText>
      </w:r>
      <w:r w:rsidR="00AA645B">
        <w:fldChar w:fldCharType="separate"/>
      </w:r>
      <w:r w:rsidR="005466B8">
        <w:t>2.2.6</w:t>
      </w:r>
      <w:r w:rsidR="00AA645B">
        <w:fldChar w:fldCharType="end"/>
      </w:r>
      <w:r w:rsidR="00D1360A">
        <w:t>)</w:t>
      </w:r>
      <w:r w:rsidR="00B60B9E">
        <w:t xml:space="preserve">. All available options are described in </w:t>
      </w:r>
      <w:r w:rsidR="00C764C5">
        <w:t>the Analysis Capability Report.</w:t>
      </w:r>
    </w:p>
    <w:p w:rsidR="00310B5E" w:rsidRDefault="00C764C5" w:rsidP="002138B9">
      <w:pPr>
        <w:pStyle w:val="Default"/>
        <w:jc w:val="both"/>
      </w:pPr>
      <w:r>
        <w:t xml:space="preserve">The results of the analysis step are supposed to support the verification of the design goals. The designer usually aims for requirements such as throughput and latency at the lowest possible cost. </w:t>
      </w:r>
      <w:r w:rsidR="00E31967">
        <w:t>Thereby costs typically are silicon area or power consumption.</w:t>
      </w:r>
      <w:r>
        <w:t xml:space="preserve"> </w:t>
      </w:r>
      <w:r w:rsidR="002436B9">
        <w:t xml:space="preserve">Correct prediction of implementation costs is not completely possible at transaction level, because target technology and synthesis strategy have a big impact on the final </w:t>
      </w:r>
      <w:r w:rsidR="00CB0274">
        <w:t>result</w:t>
      </w:r>
      <w:r w:rsidR="002436B9">
        <w:t xml:space="preserve">. </w:t>
      </w:r>
      <w:r w:rsidR="0050287B">
        <w:t xml:space="preserve">Nevertheless, </w:t>
      </w:r>
      <w:r w:rsidR="002436B9">
        <w:t>TL model</w:t>
      </w:r>
      <w:r w:rsidR="0050287B">
        <w:t>s are</w:t>
      </w:r>
      <w:r w:rsidR="002436B9">
        <w:t xml:space="preserve"> capable of delivering a strong indicator</w:t>
      </w:r>
      <w:r w:rsidR="002275CF">
        <w:t xml:space="preserve"> (see SoCRocket Power Modeling Report)</w:t>
      </w:r>
      <w:r w:rsidR="002436B9">
        <w:t xml:space="preserve">. </w:t>
      </w:r>
      <w:r w:rsidR="000343A4">
        <w:t>In terms of timing accuracy the AT</w:t>
      </w:r>
      <w:r w:rsidR="00310B5E">
        <w:t>-</w:t>
      </w:r>
      <w:r w:rsidR="000343A4">
        <w:t>mode of the provided models has proven to be very close to</w:t>
      </w:r>
      <w:r w:rsidR="006A6263">
        <w:t xml:space="preserve"> results from</w:t>
      </w:r>
      <w:r w:rsidR="000343A4">
        <w:t xml:space="preserve"> RTL simulation (see IP Verification and Performance Report). If the benchmarks are positive and further optimization</w:t>
      </w:r>
      <w:r w:rsidR="00310B5E">
        <w:t>s</w:t>
      </w:r>
      <w:r w:rsidR="000343A4">
        <w:t xml:space="preserve"> do</w:t>
      </w:r>
      <w:r w:rsidR="00310B5E">
        <w:t xml:space="preserve"> </w:t>
      </w:r>
      <w:r w:rsidR="000343A4">
        <w:t>not appear promizing the actual hardware implementation may s</w:t>
      </w:r>
      <w:r w:rsidR="006A6263">
        <w:t>tart. Otherwise the designer can</w:t>
      </w:r>
      <w:r w:rsidR="000343A4">
        <w:t xml:space="preserve"> decide to modify parameters (optimize configuration)</w:t>
      </w:r>
      <w:r w:rsidR="00310B5E">
        <w:t>,</w:t>
      </w:r>
      <w:r w:rsidR="000343A4">
        <w:t xml:space="preserve"> or alter the partitioning</w:t>
      </w:r>
      <w:r w:rsidR="00310B5E">
        <w:t>, and try again.</w:t>
      </w:r>
    </w:p>
    <w:p w:rsidR="006A6263" w:rsidRDefault="00310B5E" w:rsidP="002138B9">
      <w:pPr>
        <w:pStyle w:val="Default"/>
        <w:jc w:val="both"/>
      </w:pPr>
      <w:r>
        <w:t>Next to the Approximately Timed AT-mode all models of the SoCRocket library provide a Loosely-Timed LT-mode for fast register/address accurate simulation. This mode is intended to speed</w:t>
      </w:r>
      <w:r w:rsidR="006A6263">
        <w:t>-up the software mapping. It can</w:t>
      </w:r>
      <w:r>
        <w:t xml:space="preserve"> also be used to optimize the software while hardware implementation is in progre</w:t>
      </w:r>
      <w:r w:rsidR="006A6263">
        <w:t>s</w:t>
      </w:r>
      <w:r w:rsidR="002275CF">
        <w:t>s, or to develop additional software after hardware is completed.</w:t>
      </w:r>
    </w:p>
    <w:p w:rsidR="00C84C37" w:rsidRDefault="006A6263" w:rsidP="002138B9">
      <w:pPr>
        <w:pStyle w:val="Default"/>
        <w:jc w:val="both"/>
      </w:pPr>
      <w:r>
        <w:t xml:space="preserve">The remainder of this documents guides the user through all phases of the design flow at the example of a </w:t>
      </w:r>
      <w:r w:rsidR="00744CC9">
        <w:t xml:space="preserve">single-core LEON </w:t>
      </w:r>
      <w:r>
        <w:t xml:space="preserve">design. </w:t>
      </w:r>
      <w:r w:rsidR="002275CF">
        <w:t xml:space="preserve">All discussed code can be found in the </w:t>
      </w:r>
      <w:r w:rsidR="002275CF" w:rsidRPr="0050287B">
        <w:rPr>
          <w:rFonts w:ascii="Lucida Console" w:hAnsi="Lucida Console" w:cs="Courier New"/>
          <w:b/>
          <w:color w:val="auto"/>
          <w:spacing w:val="10"/>
          <w:sz w:val="20"/>
          <w:lang w:val="en-US"/>
        </w:rPr>
        <w:t>./templates</w:t>
      </w:r>
      <w:r w:rsidR="002275CF">
        <w:t xml:space="preserve"> and the </w:t>
      </w:r>
      <w:r w:rsidR="002275CF" w:rsidRPr="0050287B">
        <w:rPr>
          <w:rFonts w:ascii="Lucida Console" w:hAnsi="Lucida Console" w:cs="Courier New"/>
          <w:b/>
          <w:color w:val="auto"/>
          <w:spacing w:val="10"/>
          <w:sz w:val="20"/>
          <w:lang w:val="en-US"/>
        </w:rPr>
        <w:t>./software</w:t>
      </w:r>
      <w:r w:rsidR="002275CF">
        <w:t xml:space="preserve"> directories of the library.</w:t>
      </w:r>
    </w:p>
    <w:p w:rsidR="00C84C37" w:rsidRDefault="00CE7D20" w:rsidP="002138B9">
      <w:pPr>
        <w:pStyle w:val="berschrift2"/>
        <w:jc w:val="both"/>
      </w:pPr>
      <w:bookmarkStart w:id="8" w:name="_Toc193865121"/>
      <w:r>
        <w:t>LEON FFT processor</w:t>
      </w:r>
      <w:bookmarkEnd w:id="8"/>
    </w:p>
    <w:p w:rsidR="00391643" w:rsidRDefault="00954305" w:rsidP="00954305">
      <w:r>
        <w:t>The following chapter explains all phases of the SoCRock</w:t>
      </w:r>
      <w:r w:rsidR="0071158D">
        <w:t xml:space="preserve">et design flow on the basis of </w:t>
      </w:r>
      <w:r w:rsidR="003C46BF">
        <w:t xml:space="preserve">an </w:t>
      </w:r>
      <w:r>
        <w:t>example</w:t>
      </w:r>
      <w:r w:rsidR="0071158D">
        <w:t xml:space="preserve"> </w:t>
      </w:r>
      <w:r>
        <w:t xml:space="preserve">shipped with the library. </w:t>
      </w:r>
      <w:r w:rsidR="003C46BF">
        <w:t>The example</w:t>
      </w:r>
      <w:r w:rsidR="0071158D">
        <w:t xml:space="preserve"> </w:t>
      </w:r>
      <w:r>
        <w:t>demonstrates the implementation of a Fast Fourier Transformation</w:t>
      </w:r>
      <w:r w:rsidR="00602507">
        <w:t>*</w:t>
      </w:r>
      <w:r>
        <w:t xml:space="preserve">. The time-domain data is delivered by an on-chip sensor. </w:t>
      </w:r>
      <w:r w:rsidR="003C46BF">
        <w:t>The sensor produces</w:t>
      </w:r>
      <w:r w:rsidR="0071158D">
        <w:t xml:space="preserve"> 100</w:t>
      </w:r>
      <w:r w:rsidR="00A15072">
        <w:t>0</w:t>
      </w:r>
      <w:r w:rsidR="0071158D">
        <w:t xml:space="preserve"> data frames</w:t>
      </w:r>
      <w:r w:rsidR="0050287B">
        <w:t xml:space="preserve"> per second</w:t>
      </w:r>
      <w:r w:rsidR="0071158D">
        <w:t xml:space="preserve">, </w:t>
      </w:r>
      <w:r w:rsidR="0050287B">
        <w:t xml:space="preserve">each </w:t>
      </w:r>
      <w:r w:rsidR="0071158D">
        <w:t>consisting of 64 complex samples (512 bytes). The computed frequency domain data is supposed to be transmitted via a SoCWire link.</w:t>
      </w:r>
      <w:r w:rsidR="000A4025">
        <w:t xml:space="preserve"> </w:t>
      </w:r>
    </w:p>
    <w:p w:rsidR="000A4025" w:rsidRDefault="000A4025" w:rsidP="00954305"/>
    <w:p w:rsidR="00391643" w:rsidRDefault="00391643" w:rsidP="00391643">
      <w:pPr>
        <w:keepNext/>
        <w:jc w:val="center"/>
      </w:pPr>
      <w:r>
        <w:rPr>
          <w:noProof/>
          <w:lang w:val="de-DE"/>
        </w:rPr>
        <w:drawing>
          <wp:inline distT="0" distB="0" distL="0" distR="0">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0"/>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1"/>
                        <a:srcRect/>
                        <a:stretch>
                          <a:fillRect/>
                        </a:stretch>
                      </pic:blipFill>
                    </ve:Fallback>
                  </ve:AlternateContent>
                  <pic:spPr bwMode="auto">
                    <a:xfrm>
                      <a:off x="0" y="0"/>
                      <a:ext cx="4219575" cy="829333"/>
                    </a:xfrm>
                    <a:prstGeom prst="rect">
                      <a:avLst/>
                    </a:prstGeom>
                    <a:noFill/>
                    <a:ln w="9525">
                      <a:noFill/>
                      <a:miter lim="800000"/>
                      <a:headEnd/>
                      <a:tailEnd/>
                    </a:ln>
                  </pic:spPr>
                </pic:pic>
              </a:graphicData>
            </a:graphic>
          </wp:inline>
        </w:drawing>
      </w:r>
    </w:p>
    <w:p w:rsidR="00391643" w:rsidRDefault="00391643" w:rsidP="00391643">
      <w:pPr>
        <w:pStyle w:val="Beschriftung"/>
        <w:jc w:val="center"/>
      </w:pPr>
      <w:bookmarkStart w:id="9" w:name="_Toc193768685"/>
      <w:r>
        <w:t xml:space="preserve">Figure </w:t>
      </w:r>
      <w:fldSimple w:instr=" SEQ Figure \* ARABIC ">
        <w:r w:rsidR="005466B8">
          <w:rPr>
            <w:noProof/>
          </w:rPr>
          <w:t>2</w:t>
        </w:r>
      </w:fldSimple>
      <w:r>
        <w:t xml:space="preserve"> - FFT data flow</w:t>
      </w:r>
      <w:bookmarkEnd w:id="9"/>
    </w:p>
    <w:p w:rsidR="00391643" w:rsidRDefault="00391643" w:rsidP="00954305"/>
    <w:p w:rsidR="00005A3A" w:rsidRDefault="00602507" w:rsidP="00954305">
      <w:pPr>
        <w:rPr>
          <w:i/>
          <w:sz w:val="20"/>
        </w:rPr>
      </w:pPr>
      <w:r>
        <w:rPr>
          <w:i/>
          <w:sz w:val="20"/>
        </w:rPr>
        <w:t>*</w:t>
      </w:r>
      <w:r w:rsidR="000A4025" w:rsidRPr="003916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391643">
        <w:rPr>
          <w:i/>
          <w:sz w:val="20"/>
        </w:rPr>
        <w:t xml:space="preserve">provide a representative system, which may be used as a starting point for </w:t>
      </w:r>
      <w:r w:rsidR="00391643" w:rsidRPr="00391643">
        <w:rPr>
          <w:i/>
          <w:sz w:val="20"/>
        </w:rPr>
        <w:t>other activities, and at the same time keep the different design tasks as simple and understandable as possible.</w:t>
      </w:r>
    </w:p>
    <w:p w:rsidR="004D6DA4" w:rsidRDefault="004D6DA4" w:rsidP="00E07C8E">
      <w:pPr>
        <w:pStyle w:val="berschrift3"/>
      </w:pPr>
      <w:bookmarkStart w:id="10" w:name="_Toc193865122"/>
      <w:bookmarkStart w:id="11" w:name="_Ref193351450"/>
      <w:r>
        <w:t>Partitioning the system</w:t>
      </w:r>
      <w:bookmarkEnd w:id="10"/>
    </w:p>
    <w:p w:rsidR="00005A3A" w:rsidRDefault="00005A3A" w:rsidP="004D6DA4">
      <w:r>
        <w:t xml:space="preserve">The starting point of the design activities is C-Code for a Radix4 FFT, which can be found in the </w:t>
      </w:r>
      <w:r w:rsidRPr="00A15072">
        <w:rPr>
          <w:rFonts w:ascii="Lucida Console" w:hAnsi="Lucida Console" w:cs="Courier New"/>
          <w:b/>
          <w:sz w:val="20"/>
        </w:rPr>
        <w:t>./software/fft64</w:t>
      </w:r>
      <w:r>
        <w:t xml:space="preserve"> directory.</w:t>
      </w:r>
    </w:p>
    <w:p w:rsidR="00A15072" w:rsidRDefault="006B58DC" w:rsidP="00DE1019">
      <w:r>
        <w:t xml:space="preserve">The </w:t>
      </w:r>
      <w:r w:rsidR="00005A3A">
        <w:t xml:space="preserve">FFT </w:t>
      </w:r>
      <w:r>
        <w:t xml:space="preserve">shall be implemented in software </w:t>
      </w:r>
      <w:r w:rsidR="00005A3A">
        <w:t xml:space="preserve">on a LEON3 processor. </w:t>
      </w:r>
      <w:r w:rsidR="004D6DA4">
        <w:t>A respective TL simulation model  can be found in the SoCRocket IP library</w:t>
      </w:r>
      <w:r w:rsidR="00005A3A">
        <w:t xml:space="preserve"> </w:t>
      </w:r>
      <w:r w:rsidR="00005A3A" w:rsidRPr="00A15072">
        <w:t>(</w:t>
      </w:r>
      <w:r w:rsidR="00005A3A" w:rsidRPr="00A15072">
        <w:rPr>
          <w:rFonts w:ascii="Lucida Console" w:hAnsi="Lucida Console" w:cs="Courier New"/>
          <w:b/>
          <w:sz w:val="20"/>
        </w:rPr>
        <w:t>./models/extern/LEON3</w:t>
      </w:r>
      <w:r w:rsidR="00005A3A">
        <w:t>)</w:t>
      </w:r>
      <w:r w:rsidR="004D6DA4">
        <w:t>.</w:t>
      </w:r>
      <w:r w:rsidR="00005A3A">
        <w:t xml:space="preserve"> </w:t>
      </w:r>
      <w:r w:rsidR="00DE1019">
        <w:t xml:space="preserve">To get a first idea about the performance, the code may be executed on the stand-alone processor simulator. The simulator can be compiled </w:t>
      </w:r>
      <w:r w:rsidR="00A15072">
        <w:t>by executing following command:</w:t>
      </w:r>
    </w:p>
    <w:p w:rsidR="00A15072" w:rsidRPr="00A15072" w:rsidRDefault="00A15072" w:rsidP="00DE1019">
      <w:pPr>
        <w:rPr>
          <w:rFonts w:ascii="Lucida Console" w:hAnsi="Lucida Console" w:cs="Courier New"/>
          <w:b/>
          <w:sz w:val="20"/>
        </w:rPr>
      </w:pPr>
      <w:r w:rsidRPr="00A15072">
        <w:rPr>
          <w:rFonts w:ascii="Lucida Console" w:hAnsi="Lucida Console" w:cs="Courier New"/>
          <w:b/>
          <w:sz w:val="20"/>
        </w:rPr>
        <w:t>./waf --target=LEON3_funcLT</w:t>
      </w:r>
    </w:p>
    <w:p w:rsidR="00A15072" w:rsidRDefault="00A15072" w:rsidP="00DE1019">
      <w:r>
        <w:t>For compiling the reference software enter:</w:t>
      </w:r>
    </w:p>
    <w:p w:rsidR="00DE1019" w:rsidRDefault="00A15072" w:rsidP="00DE1019">
      <w:r w:rsidRPr="00A15072">
        <w:rPr>
          <w:rFonts w:ascii="Lucida Console" w:hAnsi="Lucida Console" w:cs="Courier New"/>
          <w:b/>
          <w:sz w:val="20"/>
        </w:rPr>
        <w:t>./waf –target=fft64.sparc</w:t>
      </w:r>
    </w:p>
    <w:p w:rsidR="00A15072" w:rsidRDefault="00A15072" w:rsidP="00DE1019">
      <w:r>
        <w:t xml:space="preserve">The simulator binary and the </w:t>
      </w:r>
      <w:r w:rsidR="0052354D">
        <w:t>program (sparc executable)</w:t>
      </w:r>
      <w:r>
        <w:t xml:space="preserve"> will be dumped </w:t>
      </w:r>
      <w:r w:rsidR="0052354D">
        <w:t>in</w:t>
      </w:r>
      <w:r>
        <w:t>to the  build directory</w:t>
      </w:r>
      <w:r w:rsidR="0052354D">
        <w:t xml:space="preserve"> of the library</w:t>
      </w:r>
      <w:r>
        <w:t>. To start the simulation run:</w:t>
      </w:r>
    </w:p>
    <w:p w:rsidR="00A15072" w:rsidRDefault="00A15072" w:rsidP="00A15072">
      <w:pPr>
        <w:jc w:val="left"/>
        <w:rPr>
          <w:rFonts w:ascii="Lucida Console" w:hAnsi="Lucida Console" w:cs="Courier New"/>
          <w:b/>
          <w:sz w:val="20"/>
        </w:rPr>
      </w:pPr>
      <w:r w:rsidRPr="00A15072">
        <w:rPr>
          <w:rFonts w:ascii="Lucida Console" w:hAnsi="Lucida Console" w:cs="Courier New"/>
          <w:b/>
          <w:sz w:val="20"/>
        </w:rPr>
        <w:t>./build/models/extern/LEON3/simulatorSources/funcLT/LEON3_funcLT -a ./build/software/fft64/fft64.sparc -f 100</w:t>
      </w:r>
    </w:p>
    <w:p w:rsidR="00DE1019" w:rsidRPr="00A15072" w:rsidRDefault="0052354D" w:rsidP="0052354D">
      <w:r>
        <w:t>The execution statistic, which is generated at</w:t>
      </w:r>
      <w:r w:rsidR="00A15072">
        <w:t xml:space="preserve"> the end of the simulat</w:t>
      </w:r>
      <w:r>
        <w:t>ion, shows an</w:t>
      </w:r>
      <w:r w:rsidR="00A15072">
        <w:t xml:space="preserve"> instruction count of 20655. </w:t>
      </w:r>
      <w:r w:rsidR="0050287B">
        <w:t>Considering</w:t>
      </w:r>
      <w:r>
        <w:t xml:space="preserve"> a target clock rate of 100 MHz it seems feasable to execute the code 1000 times per second.</w:t>
      </w:r>
    </w:p>
    <w:p w:rsidR="0052354D" w:rsidRDefault="00CE16E2" w:rsidP="004D6DA4">
      <w:r>
        <w:t xml:space="preserve">The library also </w:t>
      </w:r>
      <w:r w:rsidR="00DE1019">
        <w:t>provides a SoCWire model, an AMBA</w:t>
      </w:r>
      <w:r>
        <w:t xml:space="preserve"> bus model and various peripherals. Modeling the </w:t>
      </w:r>
      <w:r w:rsidR="0052354D">
        <w:t>S</w:t>
      </w:r>
      <w:r>
        <w:t>ensor requires a custom component. How to design own/custom components is explained in the SoCWire User Manual.</w:t>
      </w:r>
      <w:r w:rsidR="00DE1019">
        <w:t xml:space="preserve"> The resulting initial system is depicted in </w:t>
      </w:r>
      <w:r w:rsidR="00AA645B">
        <w:fldChar w:fldCharType="begin"/>
      </w:r>
      <w:r w:rsidR="007C628F">
        <w:instrText xml:space="preserve"> REF _Ref193436620 \h </w:instrText>
      </w:r>
      <w:r w:rsidR="00AA645B">
        <w:fldChar w:fldCharType="separate"/>
      </w:r>
      <w:r w:rsidR="005466B8">
        <w:t xml:space="preserve">Figure </w:t>
      </w:r>
      <w:r w:rsidR="005466B8">
        <w:rPr>
          <w:noProof/>
        </w:rPr>
        <w:t>3</w:t>
      </w:r>
      <w:r w:rsidR="00AA645B">
        <w:fldChar w:fldCharType="end"/>
      </w:r>
      <w:r w:rsidR="00DE1019">
        <w:t>.</w:t>
      </w:r>
    </w:p>
    <w:p w:rsidR="00CE16E2" w:rsidRDefault="00CE16E2" w:rsidP="004D6DA4"/>
    <w:p w:rsidR="00DE1019" w:rsidRDefault="00331CF2" w:rsidP="00DE1019">
      <w:pPr>
        <w:keepNext/>
        <w:jc w:val="center"/>
      </w:pPr>
      <w:r>
        <w:rPr>
          <w:noProof/>
          <w:lang w:val="de-DE"/>
        </w:rPr>
        <w:drawing>
          <wp:inline distT="0" distB="0" distL="0" distR="0">
            <wp:extent cx="3860800" cy="2824480"/>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3"/>
                        <a:srcRect/>
                        <a:stretch>
                          <a:fillRect/>
                        </a:stretch>
                      </pic:blipFill>
                    </ve:Fallback>
                  </ve:AlternateContent>
                  <pic:spPr bwMode="auto">
                    <a:xfrm>
                      <a:off x="0" y="0"/>
                      <a:ext cx="3860800" cy="2824480"/>
                    </a:xfrm>
                    <a:prstGeom prst="rect">
                      <a:avLst/>
                    </a:prstGeom>
                    <a:noFill/>
                    <a:ln w="9525">
                      <a:noFill/>
                      <a:miter lim="800000"/>
                      <a:headEnd/>
                      <a:tailEnd/>
                    </a:ln>
                  </pic:spPr>
                </pic:pic>
              </a:graphicData>
            </a:graphic>
          </wp:inline>
        </w:drawing>
      </w:r>
    </w:p>
    <w:p w:rsidR="00331CF2" w:rsidRDefault="00DE1019" w:rsidP="00DE1019">
      <w:pPr>
        <w:pStyle w:val="Beschriftung"/>
        <w:jc w:val="center"/>
      </w:pPr>
      <w:bookmarkStart w:id="12" w:name="_Ref193436620"/>
      <w:bookmarkStart w:id="13" w:name="_Toc193768686"/>
      <w:r>
        <w:t xml:space="preserve">Figure </w:t>
      </w:r>
      <w:fldSimple w:instr=" SEQ Figure \* ARABIC ">
        <w:r w:rsidR="005466B8">
          <w:rPr>
            <w:noProof/>
          </w:rPr>
          <w:t>3</w:t>
        </w:r>
      </w:fldSimple>
      <w:bookmarkEnd w:id="12"/>
      <w:r>
        <w:t xml:space="preserve"> - Initial </w:t>
      </w:r>
      <w:r w:rsidR="0052354D">
        <w:t>System</w:t>
      </w:r>
      <w:bookmarkEnd w:id="13"/>
    </w:p>
    <w:p w:rsidR="00331CF2" w:rsidRDefault="00331CF2" w:rsidP="00331CF2"/>
    <w:p w:rsidR="00147849" w:rsidRPr="00331CF2" w:rsidRDefault="00331CF2" w:rsidP="00331CF2">
      <w:r>
        <w:t>To enable design space exploration and mapping of the hardware dependent software portions, structure and parameters of the system must be captured in a design template.</w:t>
      </w:r>
    </w:p>
    <w:p w:rsidR="005E6545" w:rsidRDefault="00A02B38" w:rsidP="00E07C8E">
      <w:pPr>
        <w:pStyle w:val="berschrift3"/>
      </w:pPr>
      <w:bookmarkStart w:id="14" w:name="_Ref193774836"/>
      <w:bookmarkStart w:id="15" w:name="_Toc193865123"/>
      <w:r>
        <w:t>Setting up a platform template</w:t>
      </w:r>
      <w:bookmarkEnd w:id="11"/>
      <w:bookmarkEnd w:id="14"/>
      <w:bookmarkEnd w:id="15"/>
    </w:p>
    <w:p w:rsidR="003E6586" w:rsidRDefault="00954305" w:rsidP="005E6545">
      <w:r>
        <w:t>In the past years the LEON processor provided by ESA and Aeroflex Gaisler has evolved into a standard target f</w:t>
      </w:r>
      <w:r w:rsidR="00331CF2">
        <w:t xml:space="preserve">or mapping </w:t>
      </w:r>
      <w:r w:rsidR="001B1CDA">
        <w:t>aero</w:t>
      </w:r>
      <w:r w:rsidR="00331CF2">
        <w:t>space applications. Therefore, the template presented in this example h</w:t>
      </w:r>
      <w:r w:rsidR="003E6586">
        <w:t>as a high potential for re-use.</w:t>
      </w:r>
    </w:p>
    <w:p w:rsidR="00C944C5" w:rsidRDefault="003E6586" w:rsidP="005E6545">
      <w:r>
        <w:t>As previously explained a SoCRocket design template consists of a</w:t>
      </w:r>
      <w:r w:rsidR="00C944C5">
        <w:t xml:space="preserve"> C file implementing </w:t>
      </w:r>
      <w:r w:rsidR="00C944C5" w:rsidRPr="00496EC6">
        <w:rPr>
          <w:rFonts w:ascii="Lucida Console" w:hAnsi="Lucida Console" w:cs="Courier New"/>
          <w:b/>
          <w:sz w:val="20"/>
        </w:rPr>
        <w:t>sc_main</w:t>
      </w:r>
      <w:r w:rsidR="00F92D41">
        <w:t>,</w:t>
      </w:r>
      <w:r w:rsidR="00C944C5">
        <w:t xml:space="preserve"> a template descriptor for exporting the various configuration parameters</w:t>
      </w:r>
      <w:r w:rsidR="00F92D41">
        <w:t>, a build script generator and a linker template</w:t>
      </w:r>
      <w:r w:rsidR="00C944C5">
        <w:t xml:space="preserve">. </w:t>
      </w:r>
      <w:r w:rsidR="00F92D41">
        <w:t>All</w:t>
      </w:r>
      <w:r w:rsidR="00C944C5">
        <w:t xml:space="preserve"> template files for this example are located in the </w:t>
      </w:r>
      <w:r w:rsidR="00C944C5" w:rsidRPr="00496EC6">
        <w:rPr>
          <w:rFonts w:ascii="Lucida Console" w:hAnsi="Lucida Console" w:cs="Courier New"/>
          <w:b/>
          <w:sz w:val="20"/>
        </w:rPr>
        <w:t>./templates/singlecore</w:t>
      </w:r>
      <w:r w:rsidR="00C944C5">
        <w:t xml:space="preserve"> directory. In the following all of them will be explained in depth.</w:t>
      </w:r>
    </w:p>
    <w:p w:rsidR="00C944C5" w:rsidRPr="00C944C5" w:rsidRDefault="00C944C5" w:rsidP="005E6545">
      <w:pPr>
        <w:rPr>
          <w:b/>
        </w:rPr>
      </w:pPr>
      <w:r>
        <w:rPr>
          <w:b/>
        </w:rPr>
        <w:t xml:space="preserve">C template - </w:t>
      </w:r>
      <w:r w:rsidRPr="00C944C5">
        <w:rPr>
          <w:b/>
        </w:rPr>
        <w:t>main.cpp</w:t>
      </w:r>
    </w:p>
    <w:p w:rsidR="008B0AA1" w:rsidRDefault="00C944C5" w:rsidP="005E6545">
      <w:r>
        <w:t xml:space="preserve">The C template </w:t>
      </w:r>
      <w:r w:rsidRPr="008B0AA1">
        <w:rPr>
          <w:rFonts w:ascii="Lucida Console" w:hAnsi="Lucida Console" w:cs="Courier New"/>
          <w:b/>
          <w:sz w:val="20"/>
        </w:rPr>
        <w:t>main.cpp</w:t>
      </w:r>
      <w:r>
        <w:t xml:space="preserve"> implements the SystemC top-level function </w:t>
      </w:r>
      <w:r w:rsidRPr="008B0AA1">
        <w:rPr>
          <w:rFonts w:ascii="Lucida Console" w:hAnsi="Lucida Console" w:cs="Courier New"/>
          <w:b/>
          <w:sz w:val="20"/>
        </w:rPr>
        <w:t>sc_main</w:t>
      </w:r>
      <w:r>
        <w:t xml:space="preserve">. The method instantiates all the simulation models required by the design. The constructor parameters of </w:t>
      </w:r>
      <w:r w:rsidR="008B0AA1">
        <w:t>the different</w:t>
      </w:r>
      <w:r>
        <w:t xml:space="preserve"> components are </w:t>
      </w:r>
      <w:r w:rsidR="008B0AA1">
        <w:t>represented by variables respecting following syntax:</w:t>
      </w:r>
    </w:p>
    <w:p w:rsidR="003E6586" w:rsidRDefault="008B0AA1" w:rsidP="005E6545">
      <w:r w:rsidRPr="008B0AA1">
        <w:rPr>
          <w:rFonts w:ascii="Lucida Console" w:hAnsi="Lucida Console" w:cs="Courier New"/>
          <w:b/>
          <w:sz w:val="20"/>
        </w:rPr>
        <w:t>conf_{name of model}_{name of constructor parameter}</w:t>
      </w:r>
    </w:p>
    <w:p w:rsidR="008B0AA1" w:rsidRDefault="008B0AA1" w:rsidP="005E6545">
      <w:pPr>
        <w:rPr>
          <w:rFonts w:ascii="Lucida Console" w:hAnsi="Lucida Console" w:cs="Courier New"/>
          <w:b/>
          <w:sz w:val="20"/>
        </w:rPr>
      </w:pPr>
      <w:r>
        <w:t xml:space="preserve">e.g. </w:t>
      </w:r>
      <w:r w:rsidRPr="008B0AA1">
        <w:rPr>
          <w:rFonts w:ascii="Lucida Console" w:hAnsi="Lucida Console" w:cs="Courier New"/>
          <w:b/>
          <w:sz w:val="20"/>
        </w:rPr>
        <w:t>conf_ahbctrl_ioaddr – ioaddr parameter of model ahbctrl</w:t>
      </w:r>
    </w:p>
    <w:p w:rsidR="00496EC6" w:rsidRDefault="00A36096" w:rsidP="005E6545">
      <w:r>
        <w:t xml:space="preserve">Components can be considered mandatory or optional. In the current example the </w:t>
      </w:r>
      <w:r w:rsidRPr="00F119AE">
        <w:rPr>
          <w:rFonts w:ascii="Lucida Console" w:hAnsi="Lucida Console" w:cs="Courier New"/>
          <w:b/>
          <w:sz w:val="20"/>
        </w:rPr>
        <w:t>ahbctrl</w:t>
      </w:r>
      <w:r>
        <w:t xml:space="preserve"> is the central interconnect component and therefore mandatory. Hence, </w:t>
      </w:r>
      <w:r w:rsidRPr="00F119AE">
        <w:rPr>
          <w:rFonts w:ascii="Lucida Console" w:hAnsi="Lucida Console" w:cs="Courier New"/>
          <w:b/>
          <w:sz w:val="20"/>
        </w:rPr>
        <w:t>ahbctrl</w:t>
      </w:r>
      <w:r>
        <w:t xml:space="preserve"> is insta</w:t>
      </w:r>
      <w:r w:rsidR="00F119AE">
        <w:t>n</w:t>
      </w:r>
      <w:r>
        <w:t>tiated directly:</w:t>
      </w:r>
    </w:p>
    <w:p w:rsidR="00A36096" w:rsidRDefault="00A36096" w:rsidP="005E6545"/>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120</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CREATE AHBCTRL unit</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121</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122</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Always enabled.</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123</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Needed for basic platform</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124</w:t>
      </w:r>
      <w:r w:rsidRPr="00A36096">
        <w:rPr>
          <w:rFonts w:ascii="Courier" w:hAnsi="Courier" w:cs="Courier"/>
          <w:color w:val="1D1D1D"/>
          <w:spacing w:val="0"/>
          <w:sz w:val="20"/>
          <w:szCs w:val="26"/>
          <w:lang w:val="de-DE"/>
        </w:rPr>
        <w:t xml:space="preserve">      AHBCtrl ahbctrl(</w:t>
      </w:r>
      <w:r w:rsidRPr="00A36096">
        <w:rPr>
          <w:rFonts w:ascii="Courier" w:hAnsi="Courier" w:cs="Courier"/>
          <w:b/>
          <w:bCs/>
          <w:color w:val="65B8DA"/>
          <w:spacing w:val="0"/>
          <w:sz w:val="20"/>
          <w:szCs w:val="26"/>
          <w:lang w:val="de-DE"/>
        </w:rPr>
        <w:t>"ahbctrl"</w:t>
      </w:r>
      <w:r w:rsidRPr="00A36096">
        <w:rPr>
          <w:rFonts w:ascii="Courier" w:hAnsi="Courier" w:cs="Courier"/>
          <w:color w:val="1D1D1D"/>
          <w:spacing w:val="0"/>
          <w:sz w:val="20"/>
          <w:szCs w:val="26"/>
          <w:lang w:val="de-DE"/>
        </w:rPr>
        <w:t>,</w:t>
      </w:r>
      <w:r>
        <w:rPr>
          <w:rFonts w:ascii="Courier" w:hAnsi="Courier" w:cs="Courier"/>
          <w:color w:val="1D1D1D"/>
          <w:spacing w:val="0"/>
          <w:sz w:val="20"/>
          <w:szCs w:val="26"/>
          <w:lang w:val="de-DE"/>
        </w:rPr>
        <w:t xml:space="preserve"> </w:t>
      </w:r>
      <w:r>
        <w:rPr>
          <w:rFonts w:ascii="Courier" w:hAnsi="Courier" w:cs="Courier"/>
          <w:color w:val="1D1D1D"/>
          <w:spacing w:val="0"/>
          <w:sz w:val="20"/>
          <w:szCs w:val="26"/>
          <w:lang w:val="de-DE"/>
        </w:rPr>
        <w:br/>
      </w:r>
      <w:r w:rsidRPr="00A36096">
        <w:rPr>
          <w:rFonts w:ascii="Courier" w:hAnsi="Courier" w:cs="Courier"/>
          <w:color w:val="6C6C6C"/>
          <w:spacing w:val="0"/>
          <w:sz w:val="20"/>
          <w:szCs w:val="26"/>
          <w:lang w:val="de-DE"/>
        </w:rPr>
        <w:t>125</w:t>
      </w:r>
      <w:r w:rsidRPr="00A36096">
        <w:rPr>
          <w:rFonts w:ascii="Courier" w:hAnsi="Courier" w:cs="Courier"/>
          <w:color w:val="1D1D1D"/>
          <w:spacing w:val="0"/>
          <w:sz w:val="20"/>
          <w:szCs w:val="26"/>
          <w:lang w:val="de-DE"/>
        </w:rPr>
        <w:t xml:space="preserve">        conf_ahbctrl_ioaddr, </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I/O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126</w:t>
      </w:r>
      <w:r w:rsidRPr="00A36096">
        <w:rPr>
          <w:rFonts w:ascii="Courier" w:hAnsi="Courier" w:cs="Courier"/>
          <w:color w:val="1D1D1D"/>
          <w:spacing w:val="0"/>
          <w:sz w:val="20"/>
          <w:szCs w:val="26"/>
          <w:lang w:val="de-DE"/>
        </w:rPr>
        <w:t xml:space="preserve">        conf_ahbctrl_iomask,</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I/O area address mask</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127</w:t>
      </w:r>
      <w:r w:rsidRPr="00A36096">
        <w:rPr>
          <w:rFonts w:ascii="Courier" w:hAnsi="Courier" w:cs="Courier"/>
          <w:color w:val="1D1D1D"/>
          <w:spacing w:val="0"/>
          <w:sz w:val="20"/>
          <w:szCs w:val="26"/>
          <w:lang w:val="de-DE"/>
        </w:rPr>
        <w:t xml:space="preserve">        conf_ahbctrl_cfgaddr,</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128</w:t>
      </w:r>
      <w:r w:rsidRPr="00A36096">
        <w:rPr>
          <w:rFonts w:ascii="Courier" w:hAnsi="Courier" w:cs="Courier"/>
          <w:color w:val="1D1D1D"/>
          <w:spacing w:val="0"/>
          <w:sz w:val="20"/>
          <w:szCs w:val="26"/>
          <w:lang w:val="de-DE"/>
        </w:rPr>
        <w:t xml:space="preserve">        conf_ahbctrl_cfgmask, </w:t>
      </w:r>
      <w:r w:rsidRPr="00A36096">
        <w:rPr>
          <w:rFonts w:ascii="Courier" w:hAnsi="Courier" w:cs="Courier"/>
          <w:color w:val="045B0A"/>
          <w:spacing w:val="0"/>
          <w:sz w:val="20"/>
          <w:szCs w:val="26"/>
          <w:lang w:val="de-DE"/>
        </w:rPr>
        <w:t>// The address mask for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129</w:t>
      </w:r>
      <w:r w:rsidRPr="00A36096">
        <w:rPr>
          <w:rFonts w:ascii="Courier" w:hAnsi="Courier" w:cs="Courier"/>
          <w:color w:val="1D1D1D"/>
          <w:spacing w:val="0"/>
          <w:sz w:val="20"/>
          <w:szCs w:val="26"/>
          <w:lang w:val="de-DE"/>
        </w:rPr>
        <w:t xml:space="preserve">        conf_ahbctrl_rrobin,  </w:t>
      </w:r>
      <w:r w:rsidRPr="00A36096">
        <w:rPr>
          <w:rFonts w:ascii="Courier" w:hAnsi="Courier" w:cs="Courier"/>
          <w:color w:val="045B0A"/>
          <w:spacing w:val="0"/>
          <w:sz w:val="20"/>
          <w:szCs w:val="26"/>
          <w:lang w:val="de-DE"/>
        </w:rPr>
        <w:t>// 1 - round robin, 0 - fix</w:t>
      </w:r>
      <w:r>
        <w:rPr>
          <w:rFonts w:ascii="Courier" w:hAnsi="Courier" w:cs="Courier"/>
          <w:color w:val="045B0A"/>
          <w:spacing w:val="0"/>
          <w:sz w:val="20"/>
          <w:szCs w:val="26"/>
          <w:lang w:val="de-DE"/>
        </w:rPr>
        <w:t>ed priority</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130</w:t>
      </w:r>
      <w:r w:rsidRPr="00A36096">
        <w:rPr>
          <w:rFonts w:ascii="Courier" w:hAnsi="Courier" w:cs="Courier"/>
          <w:color w:val="1D1D1D"/>
          <w:spacing w:val="0"/>
          <w:sz w:val="20"/>
          <w:szCs w:val="26"/>
          <w:lang w:val="de-DE"/>
        </w:rPr>
        <w:t xml:space="preserve">        conf_ahbctrl_split,   </w:t>
      </w:r>
      <w:r w:rsidRPr="00A36096">
        <w:rPr>
          <w:rFonts w:ascii="Courier" w:hAnsi="Courier" w:cs="Courier"/>
          <w:color w:val="045B0A"/>
          <w:spacing w:val="0"/>
          <w:sz w:val="20"/>
          <w:szCs w:val="26"/>
          <w:lang w:val="de-DE"/>
        </w:rPr>
        <w:t>// Enable support for AHB SPLIT response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131</w:t>
      </w:r>
      <w:r w:rsidRPr="00A36096">
        <w:rPr>
          <w:rFonts w:ascii="Courier" w:hAnsi="Courier" w:cs="Courier"/>
          <w:color w:val="1D1D1D"/>
          <w:spacing w:val="0"/>
          <w:sz w:val="20"/>
          <w:szCs w:val="26"/>
          <w:lang w:val="de-DE"/>
        </w:rPr>
        <w:t xml:space="preserve">        conf_ahbctrl_defmast, </w:t>
      </w:r>
      <w:r w:rsidRPr="00A36096">
        <w:rPr>
          <w:rFonts w:ascii="Courier" w:hAnsi="Courier" w:cs="Courier"/>
          <w:color w:val="045B0A"/>
          <w:spacing w:val="0"/>
          <w:sz w:val="20"/>
          <w:szCs w:val="26"/>
          <w:lang w:val="de-DE"/>
        </w:rPr>
        <w:t>// Default AHB master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132</w:t>
      </w:r>
      <w:r w:rsidRPr="00A36096">
        <w:rPr>
          <w:rFonts w:ascii="Courier" w:hAnsi="Courier" w:cs="Courier"/>
          <w:color w:val="1D1D1D"/>
          <w:spacing w:val="0"/>
          <w:sz w:val="20"/>
          <w:szCs w:val="26"/>
          <w:lang w:val="de-DE"/>
        </w:rPr>
        <w:t xml:space="preserve">        conf_ahbctrl_ioen, </w:t>
      </w:r>
      <w:r>
        <w:rPr>
          <w:rFonts w:ascii="Courier" w:hAnsi="Courier" w:cs="Courier"/>
          <w:color w:val="1D1D1D"/>
          <w:spacing w:val="0"/>
          <w:sz w:val="20"/>
          <w:szCs w:val="26"/>
          <w:lang w:val="de-DE"/>
        </w:rPr>
        <w:t xml:space="preserve">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AHB I/O area enable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133</w:t>
      </w:r>
      <w:r w:rsidRPr="00A36096">
        <w:rPr>
          <w:rFonts w:ascii="Courier" w:hAnsi="Courier" w:cs="Courier"/>
          <w:color w:val="1D1D1D"/>
          <w:spacing w:val="0"/>
          <w:sz w:val="20"/>
          <w:szCs w:val="26"/>
          <w:lang w:val="de-DE"/>
        </w:rPr>
        <w:t xml:space="preserve">        conf_ahbctrl_fixbrst, </w:t>
      </w:r>
      <w:r w:rsidRPr="00A36096">
        <w:rPr>
          <w:rFonts w:ascii="Courier" w:hAnsi="Courier" w:cs="Courier"/>
          <w:color w:val="045B0A"/>
          <w:spacing w:val="0"/>
          <w:sz w:val="20"/>
          <w:szCs w:val="26"/>
          <w:lang w:val="de-DE"/>
        </w:rPr>
        <w:t>// Enable support f</w:t>
      </w:r>
      <w:r w:rsidR="00F119AE">
        <w:rPr>
          <w:rFonts w:ascii="Courier" w:hAnsi="Courier" w:cs="Courier"/>
          <w:color w:val="045B0A"/>
          <w:spacing w:val="0"/>
          <w:sz w:val="20"/>
          <w:szCs w:val="26"/>
          <w:lang w:val="de-DE"/>
        </w:rPr>
        <w:t>or fixed-length bursts</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134</w:t>
      </w:r>
      <w:r w:rsidRPr="00A36096">
        <w:rPr>
          <w:rFonts w:ascii="Courier" w:hAnsi="Courier" w:cs="Courier"/>
          <w:color w:val="1D1D1D"/>
          <w:spacing w:val="0"/>
          <w:sz w:val="20"/>
          <w:szCs w:val="26"/>
          <w:lang w:val="de-DE"/>
        </w:rPr>
        <w:t xml:space="preserve">        conf_ahbctrl_fpnpen,  </w:t>
      </w:r>
      <w:r w:rsidRPr="00A36096">
        <w:rPr>
          <w:rFonts w:ascii="Courier" w:hAnsi="Courier" w:cs="Courier"/>
          <w:color w:val="045B0A"/>
          <w:spacing w:val="0"/>
          <w:sz w:val="20"/>
          <w:szCs w:val="26"/>
          <w:lang w:val="de-DE"/>
        </w:rPr>
        <w:t>// Enable full deco</w:t>
      </w:r>
      <w:r w:rsidR="00F119AE">
        <w:rPr>
          <w:rFonts w:ascii="Courier" w:hAnsi="Courier" w:cs="Courier"/>
          <w:color w:val="045B0A"/>
          <w:spacing w:val="0"/>
          <w:sz w:val="20"/>
          <w:szCs w:val="26"/>
          <w:lang w:val="de-DE"/>
        </w:rPr>
        <w:t>ding of PnP configuration</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135</w:t>
      </w:r>
      <w:r w:rsidRPr="00A36096">
        <w:rPr>
          <w:rFonts w:ascii="Courier" w:hAnsi="Courier" w:cs="Courier"/>
          <w:color w:val="1D1D1D"/>
          <w:spacing w:val="0"/>
          <w:sz w:val="20"/>
          <w:szCs w:val="26"/>
          <w:lang w:val="de-DE"/>
        </w:rPr>
        <w:t xml:space="preserve">        conf_ahbctrl_mcheck,  </w:t>
      </w:r>
      <w:r w:rsidRPr="00A36096">
        <w:rPr>
          <w:rFonts w:ascii="Courier" w:hAnsi="Courier" w:cs="Courier"/>
          <w:color w:val="045B0A"/>
          <w:spacing w:val="0"/>
          <w:sz w:val="20"/>
          <w:szCs w:val="26"/>
          <w:lang w:val="de-DE"/>
        </w:rPr>
        <w:t xml:space="preserve">// Check </w:t>
      </w:r>
      <w:r w:rsidR="00F119AE">
        <w:rPr>
          <w:rFonts w:ascii="Courier" w:hAnsi="Courier" w:cs="Courier"/>
          <w:color w:val="045B0A"/>
          <w:spacing w:val="0"/>
          <w:sz w:val="20"/>
          <w:szCs w:val="26"/>
          <w:lang w:val="de-DE"/>
        </w:rPr>
        <w:t xml:space="preserve">for </w:t>
      </w:r>
      <w:r w:rsidRPr="00A36096">
        <w:rPr>
          <w:rFonts w:ascii="Courier" w:hAnsi="Courier" w:cs="Courier"/>
          <w:color w:val="045B0A"/>
          <w:spacing w:val="0"/>
          <w:sz w:val="20"/>
          <w:szCs w:val="26"/>
          <w:lang w:val="de-DE"/>
        </w:rPr>
        <w:t xml:space="preserve">intersections </w:t>
      </w:r>
      <w:r w:rsidR="00F119AE">
        <w:rPr>
          <w:rFonts w:ascii="Courier" w:hAnsi="Courier" w:cs="Courier"/>
          <w:color w:val="045B0A"/>
          <w:spacing w:val="0"/>
          <w:sz w:val="20"/>
          <w:szCs w:val="26"/>
          <w:lang w:val="de-DE"/>
        </w:rPr>
        <w:t>in</w:t>
      </w:r>
      <w:r w:rsidRPr="00A36096">
        <w:rPr>
          <w:rFonts w:ascii="Courier" w:hAnsi="Courier" w:cs="Courier"/>
          <w:color w:val="045B0A"/>
          <w:spacing w:val="0"/>
          <w:sz w:val="20"/>
          <w:szCs w:val="26"/>
          <w:lang w:val="de-DE"/>
        </w:rPr>
        <w:t xml:space="preserve"> memory </w:t>
      </w:r>
      <w:r w:rsidR="00F119AE">
        <w:rPr>
          <w:rFonts w:ascii="Courier" w:hAnsi="Courier" w:cs="Courier"/>
          <w:color w:val="045B0A"/>
          <w:spacing w:val="0"/>
          <w:sz w:val="20"/>
          <w:szCs w:val="26"/>
          <w:lang w:val="de-DE"/>
        </w:rPr>
        <w:t>map</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136</w:t>
      </w:r>
      <w:r w:rsidRPr="00A36096">
        <w:rPr>
          <w:rFonts w:ascii="Courier" w:hAnsi="Courier" w:cs="Courier"/>
          <w:color w:val="1D1D1D"/>
          <w:spacing w:val="0"/>
          <w:sz w:val="20"/>
          <w:szCs w:val="26"/>
          <w:lang w:val="de-DE"/>
        </w:rPr>
        <w:t xml:space="preserve">        </w:t>
      </w:r>
      <w:r w:rsidR="00F119AE">
        <w:rPr>
          <w:rFonts w:ascii="Courier" w:hAnsi="Courier" w:cs="Courier"/>
          <w:color w:val="1D1D1D"/>
          <w:spacing w:val="0"/>
          <w:sz w:val="20"/>
          <w:szCs w:val="26"/>
          <w:lang w:val="de-DE"/>
        </w:rPr>
        <w:t xml:space="preserve">conf_ahbctrl_powmon,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xml:space="preserve">// </w:t>
      </w:r>
      <w:r w:rsidR="00F119AE">
        <w:rPr>
          <w:rFonts w:ascii="Courier" w:hAnsi="Courier" w:cs="Courier"/>
          <w:color w:val="045B0A"/>
          <w:spacing w:val="0"/>
          <w:sz w:val="20"/>
          <w:szCs w:val="26"/>
          <w:lang w:val="de-DE"/>
        </w:rPr>
        <w:t>Enable/disable p</w:t>
      </w:r>
      <w:r w:rsidRPr="00A36096">
        <w:rPr>
          <w:rFonts w:ascii="Courier" w:hAnsi="Courier" w:cs="Courier"/>
          <w:color w:val="045B0A"/>
          <w:spacing w:val="0"/>
          <w:sz w:val="20"/>
          <w:szCs w:val="26"/>
          <w:lang w:val="de-DE"/>
        </w:rPr>
        <w:t>ower</w:t>
      </w:r>
      <w:r w:rsidR="00F119AE">
        <w:rPr>
          <w:rFonts w:ascii="Courier" w:hAnsi="Courier" w:cs="Courier"/>
          <w:color w:val="045B0A"/>
          <w:spacing w:val="0"/>
          <w:sz w:val="20"/>
          <w:szCs w:val="26"/>
          <w:lang w:val="de-DE"/>
        </w:rPr>
        <w:t xml:space="preserve"> </w:t>
      </w:r>
      <w:r w:rsidRPr="00A36096">
        <w:rPr>
          <w:rFonts w:ascii="Courier" w:hAnsi="Courier" w:cs="Courier"/>
          <w:color w:val="045B0A"/>
          <w:spacing w:val="0"/>
          <w:sz w:val="20"/>
          <w:szCs w:val="26"/>
          <w:lang w:val="de-DE"/>
        </w:rPr>
        <w:t>mon</w:t>
      </w:r>
      <w:r w:rsidR="00F119AE">
        <w:rPr>
          <w:rFonts w:ascii="Courier" w:hAnsi="Courier" w:cs="Courier"/>
          <w:color w:val="045B0A"/>
          <w:spacing w:val="0"/>
          <w:sz w:val="20"/>
          <w:szCs w:val="26"/>
          <w:lang w:val="de-DE"/>
        </w:rPr>
        <w:t>itoring</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137</w:t>
      </w:r>
      <w:r w:rsidRPr="00A36096">
        <w:rPr>
          <w:rFonts w:ascii="Courier" w:hAnsi="Courier" w:cs="Courier"/>
          <w:color w:val="1D1D1D"/>
          <w:spacing w:val="0"/>
          <w:sz w:val="20"/>
          <w:szCs w:val="26"/>
          <w:lang w:val="de-DE"/>
        </w:rPr>
        <w:t xml:space="preserve">        ambaLayer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138</w:t>
      </w:r>
      <w:r w:rsidRPr="00A36096">
        <w:rPr>
          <w:rFonts w:ascii="Courier" w:hAnsi="Courier" w:cs="Courier"/>
          <w:color w:val="1D1D1D"/>
          <w:spacing w:val="0"/>
          <w:sz w:val="20"/>
          <w:szCs w:val="26"/>
          <w:lang w:val="de-DE"/>
        </w:rPr>
        <w:t xml:space="preserve">      );</w:t>
      </w:r>
    </w:p>
    <w:p w:rsidR="00F119AE" w:rsidRDefault="00F119AE" w:rsidP="00F119AE">
      <w:pPr>
        <w:widowControl w:val="0"/>
        <w:autoSpaceDE w:val="0"/>
        <w:autoSpaceDN w:val="0"/>
        <w:adjustRightInd w:val="0"/>
        <w:spacing w:before="0"/>
        <w:jc w:val="left"/>
        <w:rPr>
          <w:rFonts w:ascii="Courier" w:hAnsi="Courier" w:cs="Courier"/>
          <w:color w:val="1D1D1D"/>
          <w:spacing w:val="0"/>
          <w:sz w:val="20"/>
          <w:szCs w:val="26"/>
          <w:lang w:val="de-DE"/>
        </w:rPr>
      </w:pPr>
    </w:p>
    <w:p w:rsidR="00F119AE" w:rsidRPr="007D2BA5" w:rsidRDefault="007D2BA5" w:rsidP="00C62C1D">
      <w:pPr>
        <w:widowControl w:val="0"/>
        <w:autoSpaceDE w:val="0"/>
        <w:autoSpaceDN w:val="0"/>
        <w:adjustRightInd w:val="0"/>
        <w:spacing w:before="0"/>
      </w:pPr>
      <w:r>
        <w:t>The instantiation of optional components depends on configuration parameters. In the singlecore template</w:t>
      </w:r>
      <w:r w:rsidR="00496EC6">
        <w:t xml:space="preserve"> this</w:t>
      </w:r>
      <w:r>
        <w:t xml:space="preserve"> </w:t>
      </w:r>
      <w:r w:rsidR="00496EC6">
        <w:t xml:space="preserve">accounts for, e.g., </w:t>
      </w:r>
      <w:r>
        <w:t>the GPTimer.</w:t>
      </w:r>
      <w:r w:rsidR="00C62C1D">
        <w:t xml:space="preserve"> Only if the </w:t>
      </w:r>
      <w:r w:rsidR="00C62C1D" w:rsidRPr="00C62C1D">
        <w:rPr>
          <w:rFonts w:ascii="Lucida Console" w:hAnsi="Lucida Console" w:cs="Courier New"/>
          <w:b/>
          <w:sz w:val="20"/>
        </w:rPr>
        <w:t>conf_gptimer</w:t>
      </w:r>
      <w:r w:rsidR="00C62C1D">
        <w:t xml:space="preserve"> macro is defined, the GPTimer will be instantiated and connected.</w:t>
      </w:r>
    </w:p>
    <w:p w:rsidR="007D2BA5" w:rsidRDefault="007D2BA5" w:rsidP="00F119AE">
      <w:pPr>
        <w:widowControl w:val="0"/>
        <w:autoSpaceDE w:val="0"/>
        <w:autoSpaceDN w:val="0"/>
        <w:adjustRightInd w:val="0"/>
        <w:spacing w:before="0"/>
        <w:jc w:val="left"/>
      </w:pP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360</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 xml:space="preserve">#if conf_gptimer != </w:t>
      </w:r>
      <w:r w:rsidRPr="007D2BA5">
        <w:rPr>
          <w:rFonts w:ascii="Courier" w:hAnsi="Courier" w:cs="Courier"/>
          <w:color w:val="9A2D2C"/>
          <w:spacing w:val="0"/>
          <w:sz w:val="20"/>
          <w:szCs w:val="26"/>
          <w:lang w:val="de-DE"/>
        </w:rPr>
        <w:t>0</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CREATE GPTimer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362</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363</w:t>
      </w:r>
      <w:r w:rsidRPr="007D2BA5">
        <w:rPr>
          <w:rFonts w:ascii="Courier" w:hAnsi="Courier" w:cs="Courier"/>
          <w:color w:val="1D1D1D"/>
          <w:spacing w:val="0"/>
          <w:sz w:val="20"/>
          <w:szCs w:val="26"/>
          <w:lang w:val="de-DE"/>
        </w:rPr>
        <w:t xml:space="preserve">      GPTimer gptimer(</w:t>
      </w:r>
      <w:r w:rsidRPr="007D2BA5">
        <w:rPr>
          <w:rFonts w:ascii="Courier" w:hAnsi="Courier" w:cs="Courier"/>
          <w:b/>
          <w:bCs/>
          <w:color w:val="65B8DA"/>
          <w:spacing w:val="0"/>
          <w:sz w:val="20"/>
          <w:szCs w:val="26"/>
          <w:lang w:val="de-DE"/>
        </w:rPr>
        <w:t>"gptimer"</w:t>
      </w:r>
      <w:r w:rsidRPr="007D2BA5">
        <w:rPr>
          <w:rFonts w:ascii="Courier" w:hAnsi="Courier" w:cs="Courier"/>
          <w:color w:val="1D1D1D"/>
          <w:spacing w:val="0"/>
          <w:sz w:val="20"/>
          <w:szCs w:val="26"/>
          <w:lang w:val="de-DE"/>
        </w:rPr>
        <w:t>,</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364</w:t>
      </w:r>
      <w:r w:rsidRPr="007D2BA5">
        <w:rPr>
          <w:rFonts w:ascii="Courier" w:hAnsi="Courier" w:cs="Courier"/>
          <w:color w:val="1D1D1D"/>
          <w:spacing w:val="0"/>
          <w:sz w:val="20"/>
          <w:szCs w:val="26"/>
          <w:lang w:val="de-DE"/>
        </w:rPr>
        <w:t xml:space="preserve">          conf_gptimer_ntimers,</w:t>
      </w:r>
      <w:r w:rsidRPr="007D2BA5">
        <w:rPr>
          <w:rFonts w:ascii="Courier" w:hAnsi="Courier" w:cs="Courier"/>
          <w:color w:val="045B0A"/>
          <w:spacing w:val="0"/>
          <w:sz w:val="20"/>
          <w:szCs w:val="26"/>
          <w:lang w:val="de-DE"/>
        </w:rPr>
        <w:t>// ntimers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365</w:t>
      </w:r>
      <w:r w:rsidRPr="007D2BA5">
        <w:rPr>
          <w:rFonts w:ascii="Courier" w:hAnsi="Courier" w:cs="Courier"/>
          <w:color w:val="1D1D1D"/>
          <w:spacing w:val="0"/>
          <w:sz w:val="20"/>
          <w:szCs w:val="26"/>
          <w:lang w:val="de-DE"/>
        </w:rPr>
        <w:t xml:space="preserve">          conf_gptimer_index,  </w:t>
      </w:r>
      <w:r w:rsidRPr="007D2BA5">
        <w:rPr>
          <w:rFonts w:ascii="Courier" w:hAnsi="Courier" w:cs="Courier"/>
          <w:color w:val="045B0A"/>
          <w:spacing w:val="0"/>
          <w:sz w:val="20"/>
          <w:szCs w:val="26"/>
          <w:lang w:val="de-DE"/>
        </w:rPr>
        <w:t>// index</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366</w:t>
      </w:r>
      <w:r w:rsidRPr="007D2BA5">
        <w:rPr>
          <w:rFonts w:ascii="Courier" w:hAnsi="Courier" w:cs="Courier"/>
          <w:color w:val="1D1D1D"/>
          <w:spacing w:val="0"/>
          <w:sz w:val="20"/>
          <w:szCs w:val="26"/>
          <w:lang w:val="de-DE"/>
        </w:rPr>
        <w:t xml:space="preserve">          conf_gptimer_addr,   </w:t>
      </w:r>
      <w:r w:rsidRPr="007D2BA5">
        <w:rPr>
          <w:rFonts w:ascii="Courier" w:hAnsi="Courier" w:cs="Courier"/>
          <w:color w:val="045B0A"/>
          <w:spacing w:val="0"/>
          <w:sz w:val="20"/>
          <w:szCs w:val="26"/>
          <w:lang w:val="de-DE"/>
        </w:rPr>
        <w:t>// paddr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367</w:t>
      </w:r>
      <w:r w:rsidRPr="007D2BA5">
        <w:rPr>
          <w:rFonts w:ascii="Courier" w:hAnsi="Courier" w:cs="Courier"/>
          <w:color w:val="1D1D1D"/>
          <w:spacing w:val="0"/>
          <w:sz w:val="20"/>
          <w:szCs w:val="26"/>
          <w:lang w:val="de-DE"/>
        </w:rPr>
        <w:t xml:space="preserve">          conf_gptimer_mask,   </w:t>
      </w:r>
      <w:r w:rsidRPr="007D2BA5">
        <w:rPr>
          <w:rFonts w:ascii="Courier" w:hAnsi="Courier" w:cs="Courier"/>
          <w:color w:val="045B0A"/>
          <w:spacing w:val="0"/>
          <w:sz w:val="20"/>
          <w:szCs w:val="26"/>
          <w:lang w:val="de-DE"/>
        </w:rPr>
        <w:t>// pmask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368</w:t>
      </w:r>
      <w:r w:rsidRPr="007D2BA5">
        <w:rPr>
          <w:rFonts w:ascii="Courier" w:hAnsi="Courier" w:cs="Courier"/>
          <w:color w:val="1D1D1D"/>
          <w:spacing w:val="0"/>
          <w:sz w:val="20"/>
          <w:szCs w:val="26"/>
          <w:lang w:val="de-DE"/>
        </w:rPr>
        <w:t xml:space="preserve">          conf_gptimer_pirq,   </w:t>
      </w:r>
      <w:r w:rsidRPr="007D2BA5">
        <w:rPr>
          <w:rFonts w:ascii="Courier" w:hAnsi="Courier" w:cs="Courier"/>
          <w:color w:val="045B0A"/>
          <w:spacing w:val="0"/>
          <w:sz w:val="20"/>
          <w:szCs w:val="26"/>
          <w:lang w:val="de-DE"/>
        </w:rPr>
        <w:t>// 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369</w:t>
      </w:r>
      <w:r w:rsidRPr="007D2BA5">
        <w:rPr>
          <w:rFonts w:ascii="Courier" w:hAnsi="Courier" w:cs="Courier"/>
          <w:color w:val="1D1D1D"/>
          <w:spacing w:val="0"/>
          <w:sz w:val="20"/>
          <w:szCs w:val="26"/>
          <w:lang w:val="de-DE"/>
        </w:rPr>
        <w:t xml:space="preserve">          conf_gptimer_sepirq, </w:t>
      </w:r>
      <w:r w:rsidRPr="007D2BA5">
        <w:rPr>
          <w:rFonts w:ascii="Courier" w:hAnsi="Courier" w:cs="Courier"/>
          <w:color w:val="045B0A"/>
          <w:spacing w:val="0"/>
          <w:sz w:val="20"/>
          <w:szCs w:val="26"/>
          <w:lang w:val="de-DE"/>
        </w:rPr>
        <w:t>// sepirq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370</w:t>
      </w:r>
      <w:r w:rsidRPr="007D2BA5">
        <w:rPr>
          <w:rFonts w:ascii="Courier" w:hAnsi="Courier" w:cs="Courier"/>
          <w:color w:val="1D1D1D"/>
          <w:spacing w:val="0"/>
          <w:sz w:val="20"/>
          <w:szCs w:val="26"/>
          <w:lang w:val="de-DE"/>
        </w:rPr>
        <w:t xml:space="preserve">          conf_gptimer_sbits,  </w:t>
      </w:r>
      <w:r w:rsidRPr="007D2BA5">
        <w:rPr>
          <w:rFonts w:ascii="Courier" w:hAnsi="Courier" w:cs="Courier"/>
          <w:color w:val="045B0A"/>
          <w:spacing w:val="0"/>
          <w:sz w:val="20"/>
          <w:szCs w:val="26"/>
          <w:lang w:val="de-DE"/>
        </w:rPr>
        <w:t>// sbits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371</w:t>
      </w:r>
      <w:r w:rsidRPr="007D2BA5">
        <w:rPr>
          <w:rFonts w:ascii="Courier" w:hAnsi="Courier" w:cs="Courier"/>
          <w:color w:val="1D1D1D"/>
          <w:spacing w:val="0"/>
          <w:sz w:val="20"/>
          <w:szCs w:val="26"/>
          <w:lang w:val="de-DE"/>
        </w:rPr>
        <w:t xml:space="preserve">          conf_gptimer_nbits,  </w:t>
      </w:r>
      <w:r w:rsidRPr="007D2BA5">
        <w:rPr>
          <w:rFonts w:ascii="Courier" w:hAnsi="Courier" w:cs="Courier"/>
          <w:color w:val="045B0A"/>
          <w:spacing w:val="0"/>
          <w:sz w:val="20"/>
          <w:szCs w:val="26"/>
          <w:lang w:val="de-DE"/>
        </w:rPr>
        <w:t>// nbits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372</w:t>
      </w:r>
      <w:r w:rsidRPr="007D2BA5">
        <w:rPr>
          <w:rFonts w:ascii="Courier" w:hAnsi="Courier" w:cs="Courier"/>
          <w:color w:val="1D1D1D"/>
          <w:spacing w:val="0"/>
          <w:sz w:val="20"/>
          <w:szCs w:val="26"/>
          <w:lang w:val="de-DE"/>
        </w:rPr>
        <w:t xml:space="preserve">          conf_gptimer_wdog,   </w:t>
      </w:r>
      <w:r w:rsidRPr="007D2BA5">
        <w:rPr>
          <w:rFonts w:ascii="Courier" w:hAnsi="Courier" w:cs="Courier"/>
          <w:color w:val="045B0A"/>
          <w:spacing w:val="0"/>
          <w:sz w:val="20"/>
          <w:szCs w:val="26"/>
          <w:lang w:val="de-DE"/>
        </w:rPr>
        <w:t>// wdog</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373</w:t>
      </w:r>
      <w:r w:rsidRPr="007D2BA5">
        <w:rPr>
          <w:rFonts w:ascii="Courier" w:hAnsi="Courier" w:cs="Courier"/>
          <w:color w:val="1D1D1D"/>
          <w:spacing w:val="0"/>
          <w:sz w:val="20"/>
          <w:szCs w:val="26"/>
          <w:lang w:val="de-DE"/>
        </w:rPr>
        <w:t xml:space="preserve">          conf_gptimer_powmon  </w:t>
      </w:r>
      <w:r w:rsidRPr="007D2BA5">
        <w:rPr>
          <w:rFonts w:ascii="Courier" w:hAnsi="Courier" w:cs="Courier"/>
          <w:color w:val="045B0A"/>
          <w:spacing w:val="0"/>
          <w:sz w:val="20"/>
          <w:szCs w:val="26"/>
          <w:lang w:val="de-DE"/>
        </w:rPr>
        <w:t>// powmon</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374</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375</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APB Slave</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376</w:t>
      </w:r>
      <w:r w:rsidRPr="007D2BA5">
        <w:rPr>
          <w:rFonts w:ascii="Courier" w:hAnsi="Courier" w:cs="Courier"/>
          <w:color w:val="1D1D1D"/>
          <w:spacing w:val="0"/>
          <w:sz w:val="20"/>
          <w:szCs w:val="26"/>
          <w:lang w:val="de-DE"/>
        </w:rPr>
        <w:t xml:space="preserve">      apbctrl.apb(gptimer.bus);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377</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Interrupts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378</w:t>
      </w:r>
      <w:r w:rsidRPr="007D2BA5">
        <w:rPr>
          <w:rFonts w:ascii="Courier" w:hAnsi="Courier" w:cs="Courier"/>
          <w:color w:val="1D1D1D"/>
          <w:spacing w:val="0"/>
          <w:sz w:val="20"/>
          <w:szCs w:val="26"/>
          <w:lang w:val="de-DE"/>
        </w:rPr>
        <w:t xml:space="preserve">      </w:t>
      </w:r>
      <w:r w:rsidRPr="007D2BA5">
        <w:rPr>
          <w:rFonts w:ascii="Courier" w:hAnsi="Courier" w:cs="Courier"/>
          <w:b/>
          <w:bCs/>
          <w:color w:val="4484EB"/>
          <w:spacing w:val="0"/>
          <w:sz w:val="20"/>
          <w:szCs w:val="26"/>
          <w:lang w:val="de-DE"/>
        </w:rPr>
        <w:t>for</w:t>
      </w:r>
      <w:r w:rsidRPr="007D2BA5">
        <w:rPr>
          <w:rFonts w:ascii="Courier" w:hAnsi="Courier" w:cs="Courier"/>
          <w:color w:val="1D1D1D"/>
          <w:spacing w:val="0"/>
          <w:sz w:val="20"/>
          <w:szCs w:val="26"/>
          <w:lang w:val="de-DE"/>
        </w:rPr>
        <w:t>(</w:t>
      </w:r>
      <w:r w:rsidRPr="007D2BA5">
        <w:rPr>
          <w:rFonts w:ascii="Courier" w:hAnsi="Courier" w:cs="Courier"/>
          <w:b/>
          <w:bCs/>
          <w:color w:val="4484EB"/>
          <w:spacing w:val="0"/>
          <w:sz w:val="20"/>
          <w:szCs w:val="26"/>
          <w:lang w:val="de-DE"/>
        </w:rPr>
        <w:t>int</w:t>
      </w:r>
      <w:r w:rsidRPr="007D2BA5">
        <w:rPr>
          <w:rFonts w:ascii="Courier" w:hAnsi="Courier" w:cs="Courier"/>
          <w:color w:val="1D1D1D"/>
          <w:spacing w:val="0"/>
          <w:sz w:val="20"/>
          <w:szCs w:val="26"/>
          <w:lang w:val="de-DE"/>
        </w:rPr>
        <w:t xml:space="preserve"> i=</w:t>
      </w:r>
      <w:r w:rsidRPr="007D2BA5">
        <w:rPr>
          <w:rFonts w:ascii="Courier" w:hAnsi="Courier" w:cs="Courier"/>
          <w:color w:val="9A2D2C"/>
          <w:spacing w:val="0"/>
          <w:sz w:val="20"/>
          <w:szCs w:val="26"/>
          <w:lang w:val="de-DE"/>
        </w:rPr>
        <w:t>0</w:t>
      </w:r>
      <w:r w:rsidRPr="007D2BA5">
        <w:rPr>
          <w:rFonts w:ascii="Courier" w:hAnsi="Courier" w:cs="Courier"/>
          <w:color w:val="1D1D1D"/>
          <w:spacing w:val="0"/>
          <w:sz w:val="20"/>
          <w:szCs w:val="26"/>
          <w:lang w:val="de-DE"/>
        </w:rPr>
        <w:t xml:space="preserve">; i &lt; </w:t>
      </w:r>
      <w:r w:rsidRPr="007D2BA5">
        <w:rPr>
          <w:rFonts w:ascii="Courier" w:hAnsi="Courier" w:cs="Courier"/>
          <w:color w:val="9A2D2C"/>
          <w:spacing w:val="0"/>
          <w:sz w:val="20"/>
          <w:szCs w:val="26"/>
          <w:lang w:val="de-DE"/>
        </w:rPr>
        <w:t>8</w:t>
      </w:r>
      <w:r w:rsidRPr="007D2BA5">
        <w:rPr>
          <w:rFonts w:ascii="Courier" w:hAnsi="Courier" w:cs="Courier"/>
          <w:color w:val="1D1D1D"/>
          <w:spacing w:val="0"/>
          <w:sz w:val="20"/>
          <w:szCs w:val="26"/>
          <w:lang w:val="de-DE"/>
        </w:rPr>
        <w:t>; i++)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379</w:t>
      </w:r>
      <w:r w:rsidRPr="007D2BA5">
        <w:rPr>
          <w:rFonts w:ascii="Courier" w:hAnsi="Courier" w:cs="Courier"/>
          <w:color w:val="1D1D1D"/>
          <w:spacing w:val="0"/>
          <w:sz w:val="20"/>
          <w:szCs w:val="26"/>
          <w:lang w:val="de-DE"/>
        </w:rPr>
        <w:t xml:space="preserve">        signalkit::connect(irqmp.irq_in, gptimer.irq, conf_gptimer_pirq + i);</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380</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Set clock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382</w:t>
      </w:r>
      <w:r w:rsidRPr="007D2BA5">
        <w:rPr>
          <w:rFonts w:ascii="Courier" w:hAnsi="Courier" w:cs="Courier"/>
          <w:color w:val="1D1D1D"/>
          <w:spacing w:val="0"/>
          <w:sz w:val="20"/>
          <w:szCs w:val="26"/>
          <w:lang w:val="de-DE"/>
        </w:rPr>
        <w:t xml:space="preserve">      gptimer.set_clk(LOCAL_CLOCK,SC_NS);</w:t>
      </w:r>
    </w:p>
    <w:p w:rsidR="00496EC6" w:rsidRDefault="007D2BA5" w:rsidP="007D2BA5">
      <w:pPr>
        <w:widowControl w:val="0"/>
        <w:autoSpaceDE w:val="0"/>
        <w:autoSpaceDN w:val="0"/>
        <w:adjustRightInd w:val="0"/>
        <w:spacing w:before="0"/>
        <w:jc w:val="left"/>
        <w:rPr>
          <w:rFonts w:ascii="Courier" w:hAnsi="Courier" w:cs="Courier"/>
          <w:color w:val="FF0000"/>
          <w:spacing w:val="0"/>
          <w:sz w:val="20"/>
          <w:szCs w:val="26"/>
          <w:lang w:val="de-DE"/>
        </w:rPr>
      </w:pPr>
      <w:r w:rsidRPr="007D2BA5">
        <w:rPr>
          <w:rFonts w:ascii="Courier" w:hAnsi="Courier" w:cs="Courier"/>
          <w:color w:val="6C6C6C"/>
          <w:spacing w:val="0"/>
          <w:sz w:val="20"/>
          <w:szCs w:val="26"/>
          <w:lang w:val="de-DE"/>
        </w:rPr>
        <w:t>383</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#endif</w:t>
      </w:r>
    </w:p>
    <w:p w:rsidR="00496EC6" w:rsidRDefault="00496EC6" w:rsidP="007D2BA5">
      <w:pPr>
        <w:widowControl w:val="0"/>
        <w:autoSpaceDE w:val="0"/>
        <w:autoSpaceDN w:val="0"/>
        <w:adjustRightInd w:val="0"/>
        <w:spacing w:before="0"/>
        <w:jc w:val="left"/>
        <w:rPr>
          <w:rFonts w:ascii="Courier" w:hAnsi="Courier" w:cs="Courier"/>
          <w:color w:val="FF0000"/>
          <w:spacing w:val="0"/>
          <w:sz w:val="20"/>
          <w:szCs w:val="26"/>
          <w:lang w:val="de-DE"/>
        </w:rPr>
      </w:pPr>
    </w:p>
    <w:p w:rsidR="007513B6" w:rsidRDefault="007513B6" w:rsidP="007513B6">
      <w:pPr>
        <w:widowControl w:val="0"/>
        <w:autoSpaceDE w:val="0"/>
        <w:autoSpaceDN w:val="0"/>
        <w:adjustRightInd w:val="0"/>
        <w:spacing w:before="0"/>
      </w:pPr>
      <w:r>
        <w:t>It is also possible to generate multiple instances of components in a loop. This technique is used in an alternative architecture template, which is also delivered with the library (multicore). In the multicore template the number of CPUs in the system depends on a configuration parameter.</w:t>
      </w:r>
    </w:p>
    <w:p w:rsidR="00F164F8" w:rsidRDefault="007513B6" w:rsidP="007513B6">
      <w:pPr>
        <w:widowControl w:val="0"/>
        <w:autoSpaceDE w:val="0"/>
        <w:autoSpaceDN w:val="0"/>
        <w:adjustRightInd w:val="0"/>
        <w:spacing w:before="0"/>
      </w:pPr>
      <w:r>
        <w:t xml:space="preserve">It has already been shown above that the binding of sockets can </w:t>
      </w:r>
      <w:r w:rsidR="001B1CDA">
        <w:t xml:space="preserve">also </w:t>
      </w:r>
      <w:r>
        <w:t xml:space="preserve">be hooked to parameters. The presented method has been proven to be very flexible and </w:t>
      </w:r>
      <w:r w:rsidR="00F164F8">
        <w:t>straight forward</w:t>
      </w:r>
      <w:r>
        <w:t xml:space="preserve">. The amount of flexibility </w:t>
      </w:r>
      <w:r w:rsidR="00F164F8">
        <w:t>in the template can be easily tuned. Setting up a system for design space exploration requires neither complicated tools nor proprietary techniques.</w:t>
      </w:r>
    </w:p>
    <w:p w:rsidR="00B37939" w:rsidRDefault="00B37939" w:rsidP="007513B6">
      <w:pPr>
        <w:widowControl w:val="0"/>
        <w:autoSpaceDE w:val="0"/>
        <w:autoSpaceDN w:val="0"/>
        <w:adjustRightInd w:val="0"/>
        <w:spacing w:before="0"/>
      </w:pPr>
    </w:p>
    <w:p w:rsidR="00B37939" w:rsidRDefault="00B37939" w:rsidP="007513B6">
      <w:pPr>
        <w:widowControl w:val="0"/>
        <w:autoSpaceDE w:val="0"/>
        <w:autoSpaceDN w:val="0"/>
        <w:adjustRightInd w:val="0"/>
        <w:spacing w:before="0"/>
        <w:rPr>
          <w:b/>
        </w:rPr>
      </w:pPr>
      <w:r w:rsidRPr="00B37939">
        <w:rPr>
          <w:b/>
        </w:rPr>
        <w:t>XML template descriptor – singlecore.tpa</w:t>
      </w:r>
    </w:p>
    <w:p w:rsidR="00B37939" w:rsidRDefault="00B37939" w:rsidP="007513B6">
      <w:pPr>
        <w:widowControl w:val="0"/>
        <w:autoSpaceDE w:val="0"/>
        <w:autoSpaceDN w:val="0"/>
        <w:adjustRightInd w:val="0"/>
        <w:spacing w:before="0"/>
        <w:rPr>
          <w:b/>
        </w:rPr>
      </w:pPr>
    </w:p>
    <w:p w:rsidR="00766254" w:rsidRDefault="00B37939" w:rsidP="007513B6">
      <w:pPr>
        <w:widowControl w:val="0"/>
        <w:autoSpaceDE w:val="0"/>
        <w:autoSpaceDN w:val="0"/>
        <w:adjustRightInd w:val="0"/>
        <w:spacing w:before="0"/>
      </w:pPr>
      <w:r>
        <w:t xml:space="preserve">The XML template descriptor is used to export and describe the parameters in the C template file. </w:t>
      </w:r>
      <w:r w:rsidR="00766254">
        <w:t>The purpose is to automize the definition of parameters and the generation of hardware dependent scripts for simulation (e.g. linking, waf integration)</w:t>
      </w:r>
      <w:r w:rsidR="00B077EB">
        <w:t>.</w:t>
      </w:r>
      <w:r w:rsidR="00375F77">
        <w:t xml:space="preserve"> The code abstract below shows the essential parts of the </w:t>
      </w:r>
      <w:r w:rsidR="00375F77" w:rsidRPr="00375F77">
        <w:rPr>
          <w:rFonts w:ascii="Lucida Console" w:hAnsi="Lucida Console" w:cs="Courier New"/>
          <w:b/>
          <w:sz w:val="20"/>
        </w:rPr>
        <w:t>singlecore.tpa</w:t>
      </w:r>
      <w:r w:rsidR="00375F77">
        <w:t xml:space="preserve"> template descriptor:</w:t>
      </w:r>
    </w:p>
    <w:p w:rsidR="00766254" w:rsidRDefault="00766254" w:rsidP="007513B6">
      <w:pPr>
        <w:widowControl w:val="0"/>
        <w:autoSpaceDE w:val="0"/>
        <w:autoSpaceDN w:val="0"/>
        <w:adjustRightInd w:val="0"/>
        <w:spacing w:before="0"/>
      </w:pPr>
    </w:p>
    <w:p w:rsidR="00B077EB" w:rsidRPr="00B077EB" w:rsidRDefault="00B077EB" w:rsidP="00894E4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Pr="00894E48">
        <w:rPr>
          <w:rFonts w:ascii="Courier" w:hAnsi="Courier" w:cs="Courier"/>
          <w:color w:val="6C6C6C"/>
          <w:spacing w:val="0"/>
          <w:sz w:val="20"/>
          <w:szCs w:val="26"/>
          <w:lang w:val="de-DE"/>
        </w:rPr>
        <w:t xml:space="preserve"> 1</w:t>
      </w:r>
      <w:r w:rsidRPr="00894E48">
        <w:rPr>
          <w:rFonts w:ascii="Courier" w:hAnsi="Courier" w:cs="Courier"/>
          <w:color w:val="1D1D1D"/>
          <w:spacing w:val="0"/>
          <w:sz w:val="20"/>
          <w:szCs w:val="26"/>
          <w:lang w:val="de-DE"/>
        </w:rPr>
        <w:t xml:space="preserve">  &lt;template name=</w:t>
      </w:r>
      <w:r w:rsidRPr="00894E48">
        <w:rPr>
          <w:rFonts w:ascii="Courier" w:hAnsi="Courier" w:cs="Courier"/>
          <w:b/>
          <w:bCs/>
          <w:color w:val="72B6DC"/>
          <w:spacing w:val="0"/>
          <w:sz w:val="20"/>
          <w:szCs w:val="26"/>
          <w:lang w:val="de-DE"/>
        </w:rPr>
        <w:t>"Single-Core Platform"</w:t>
      </w:r>
      <w:r w:rsidRPr="00894E48">
        <w:rPr>
          <w:rFonts w:ascii="Courier" w:hAnsi="Courier" w:cs="Courier"/>
          <w:color w:val="1D1D1D"/>
          <w:spacing w:val="0"/>
          <w:sz w:val="20"/>
          <w:szCs w:val="26"/>
          <w:lang w:val="de-DE"/>
        </w:rPr>
        <w:t>&gt;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w:t>
      </w:r>
      <w:r w:rsidRPr="00B077EB">
        <w:rPr>
          <w:rFonts w:ascii="Courier" w:hAnsi="Courier" w:cs="Courier"/>
          <w:color w:val="1D1D1D"/>
          <w:spacing w:val="0"/>
          <w:sz w:val="20"/>
          <w:szCs w:val="26"/>
          <w:lang w:val="de-DE"/>
        </w:rPr>
        <w:t xml:space="preserve">    &lt;description&gt;</w:t>
      </w:r>
    </w:p>
    <w:p w:rsidR="00915D09"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3</w:t>
      </w:r>
      <w:r>
        <w:rPr>
          <w:rFonts w:ascii="Courier" w:hAnsi="Courier" w:cs="Courier"/>
          <w:color w:val="1D1D1D"/>
          <w:spacing w:val="0"/>
          <w:sz w:val="20"/>
          <w:szCs w:val="26"/>
          <w:lang w:val="de-DE"/>
        </w:rPr>
        <w:t xml:space="preserve">      Default platform template containing</w:t>
      </w:r>
      <w:r w:rsidRPr="00B077EB">
        <w:rPr>
          <w:rFonts w:ascii="Courier" w:hAnsi="Courier" w:cs="Courier"/>
          <w:color w:val="1D1D1D"/>
          <w:spacing w:val="0"/>
          <w:sz w:val="20"/>
          <w:szCs w:val="26"/>
          <w:lang w:val="de-DE"/>
        </w:rPr>
        <w:t xml:space="preserve"> one L</w:t>
      </w:r>
      <w:r>
        <w:rPr>
          <w:rFonts w:ascii="Courier" w:hAnsi="Courier" w:cs="Courier"/>
          <w:color w:val="1D1D1D"/>
          <w:spacing w:val="0"/>
          <w:sz w:val="20"/>
          <w:szCs w:val="26"/>
          <w:lang w:val="de-DE"/>
        </w:rPr>
        <w:t xml:space="preserve">EON3 processor, with MMU and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Cache, AHB/APB bus system, interrupt controller and a fully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configurable memory controller.     </w:t>
      </w:r>
      <w:r w:rsidR="00915D09">
        <w:rPr>
          <w:rFonts w:ascii="Courier" w:hAnsi="Courier" w:cs="Courier"/>
          <w:color w:val="1D1D1D"/>
          <w:spacing w:val="0"/>
          <w:sz w:val="20"/>
          <w:szCs w:val="26"/>
          <w:lang w:val="de-DE"/>
        </w:rPr>
        <w:br/>
      </w:r>
      <w:r w:rsidRPr="00B077EB">
        <w:rPr>
          <w:rFonts w:ascii="Courier" w:hAnsi="Courier" w:cs="Courier"/>
          <w:color w:val="6C6C6C"/>
          <w:spacing w:val="0"/>
          <w:sz w:val="20"/>
          <w:szCs w:val="26"/>
          <w:lang w:val="de-DE"/>
        </w:rPr>
        <w:t xml:space="preserve">  4</w:t>
      </w:r>
      <w:r w:rsidR="00915D09">
        <w:rPr>
          <w:rFonts w:ascii="Courier" w:hAnsi="Courier" w:cs="Courier"/>
          <w:color w:val="1D1D1D"/>
          <w:spacing w:val="0"/>
          <w:sz w:val="20"/>
          <w:szCs w:val="26"/>
          <w:lang w:val="de-DE"/>
        </w:rPr>
        <w:t xml:space="preserve">      </w:t>
      </w:r>
      <w:r w:rsidRPr="00B077EB">
        <w:rPr>
          <w:rFonts w:ascii="Courier" w:hAnsi="Courier" w:cs="Courier"/>
          <w:color w:val="1D1D1D"/>
          <w:spacing w:val="0"/>
          <w:sz w:val="20"/>
          <w:szCs w:val="26"/>
          <w:lang w:val="de-DE"/>
        </w:rPr>
        <w:t>GPTimer, SoCWire</w:t>
      </w:r>
      <w:r w:rsidR="00915D09">
        <w:rPr>
          <w:rFonts w:ascii="Courier" w:hAnsi="Courier" w:cs="Courier"/>
          <w:color w:val="1D1D1D"/>
          <w:spacing w:val="0"/>
          <w:sz w:val="20"/>
          <w:szCs w:val="26"/>
          <w:lang w:val="de-DE"/>
        </w:rPr>
        <w:t xml:space="preserve"> and a custom Sensor Device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can be optionally enabled.</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5</w:t>
      </w:r>
      <w:r w:rsidRPr="00B077EB">
        <w:rPr>
          <w:rFonts w:ascii="Courier" w:hAnsi="Courier" w:cs="Courier"/>
          <w:color w:val="1D1D1D"/>
          <w:spacing w:val="0"/>
          <w:sz w:val="20"/>
          <w:szCs w:val="26"/>
          <w:lang w:val="de-DE"/>
        </w:rPr>
        <w:t xml:space="preserve">      &lt;br/&gt;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w:t>
      </w:r>
      <w:r w:rsidRPr="00B077EB">
        <w:rPr>
          <w:rFonts w:ascii="Courier" w:hAnsi="Courier" w:cs="Courier"/>
          <w:color w:val="1D1D1D"/>
          <w:spacing w:val="0"/>
          <w:sz w:val="20"/>
          <w:szCs w:val="26"/>
          <w:lang w:val="de-DE"/>
        </w:rPr>
        <w:t xml:space="preserve">      &lt;h2&gt;Features:&lt;/h2&gt;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7</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8</w:t>
      </w:r>
      <w:r w:rsidR="005128B6">
        <w:rPr>
          <w:rFonts w:ascii="Courier" w:hAnsi="Courier" w:cs="Courier"/>
          <w:color w:val="1D1D1D"/>
          <w:spacing w:val="0"/>
          <w:sz w:val="20"/>
          <w:szCs w:val="26"/>
          <w:lang w:val="de-DE"/>
        </w:rPr>
        <w:t xml:space="preserve">        &lt;li&gt;Direct ELF</w:t>
      </w:r>
      <w:r w:rsidRPr="00B077EB">
        <w:rPr>
          <w:rFonts w:ascii="Courier" w:hAnsi="Courier" w:cs="Courier"/>
          <w:color w:val="1D1D1D"/>
          <w:spacing w:val="0"/>
          <w:sz w:val="20"/>
          <w:szCs w:val="26"/>
          <w:lang w:val="de-DE"/>
        </w:rPr>
        <w:t xml:space="preserve"> file loading&lt;/li&gt;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9</w:t>
      </w:r>
      <w:r w:rsidRPr="00B077EB">
        <w:rPr>
          <w:rFonts w:ascii="Courier" w:hAnsi="Courier" w:cs="Courier"/>
          <w:color w:val="1D1D1D"/>
          <w:spacing w:val="0"/>
          <w:sz w:val="20"/>
          <w:szCs w:val="26"/>
          <w:lang w:val="de-DE"/>
        </w:rPr>
        <w:t xml:space="preserve">        &lt;li&gt;GD</w:t>
      </w:r>
      <w:r w:rsidR="005128B6">
        <w:rPr>
          <w:rFonts w:ascii="Courier" w:hAnsi="Courier" w:cs="Courier"/>
          <w:color w:val="1D1D1D"/>
          <w:spacing w:val="0"/>
          <w:sz w:val="20"/>
          <w:szCs w:val="26"/>
          <w:lang w:val="de-DE"/>
        </w:rPr>
        <w:t>B stubs build-</w:t>
      </w:r>
      <w:r w:rsidRPr="00B077EB">
        <w:rPr>
          <w:rFonts w:ascii="Courier" w:hAnsi="Courier" w:cs="Courier"/>
          <w:color w:val="1D1D1D"/>
          <w:spacing w:val="0"/>
          <w:sz w:val="20"/>
          <w:szCs w:val="26"/>
          <w:lang w:val="de-DE"/>
        </w:rPr>
        <w:t>in&lt;/li&gt;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10</w:t>
      </w:r>
      <w:r w:rsidR="00915D09">
        <w:rPr>
          <w:rFonts w:ascii="Courier" w:hAnsi="Courier" w:cs="Courier"/>
          <w:color w:val="1D1D1D"/>
          <w:spacing w:val="0"/>
          <w:sz w:val="20"/>
          <w:szCs w:val="26"/>
          <w:lang w:val="de-DE"/>
        </w:rPr>
        <w:t xml:space="preserve">        &lt;li&gt;Power</w:t>
      </w:r>
      <w:r w:rsidRPr="00B077EB">
        <w:rPr>
          <w:rFonts w:ascii="Courier" w:hAnsi="Courier" w:cs="Courier"/>
          <w:color w:val="1D1D1D"/>
          <w:spacing w:val="0"/>
          <w:sz w:val="20"/>
          <w:szCs w:val="26"/>
          <w:lang w:val="de-DE"/>
        </w:rPr>
        <w:t xml:space="preserve"> Monitor&lt;/li&gt;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11</w:t>
      </w:r>
      <w:r w:rsidRPr="00B077EB">
        <w:rPr>
          <w:rFonts w:ascii="Courier" w:hAnsi="Courier" w:cs="Courier"/>
          <w:color w:val="1D1D1D"/>
          <w:spacing w:val="0"/>
          <w:sz w:val="20"/>
          <w:szCs w:val="26"/>
          <w:lang w:val="de-DE"/>
        </w:rPr>
        <w:t xml:space="preserve">        &lt;li&gt;Timing Report&lt;/li&gt;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12</w:t>
      </w:r>
      <w:r w:rsidR="00915D09">
        <w:rPr>
          <w:rFonts w:ascii="Courier" w:hAnsi="Courier" w:cs="Courier"/>
          <w:color w:val="1D1D1D"/>
          <w:spacing w:val="0"/>
          <w:sz w:val="20"/>
          <w:szCs w:val="26"/>
          <w:lang w:val="de-DE"/>
        </w:rPr>
        <w:t xml:space="preserve">        &lt;li&gt;Simulation Statistics</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13</w:t>
      </w:r>
      <w:r w:rsidR="00915D09">
        <w:rPr>
          <w:rFonts w:ascii="Courier" w:hAnsi="Courier" w:cs="Courier"/>
          <w:color w:val="1D1D1D"/>
          <w:spacing w:val="0"/>
          <w:sz w:val="20"/>
          <w:szCs w:val="26"/>
          <w:lang w:val="de-DE"/>
        </w:rPr>
        <w:t xml:space="preserve">        &lt;li&gt;Automatic boot-code and memmap </w:t>
      </w:r>
      <w:r w:rsidR="005128B6">
        <w:rPr>
          <w:rFonts w:ascii="Courier" w:hAnsi="Courier" w:cs="Courier"/>
          <w:color w:val="1D1D1D"/>
          <w:spacing w:val="0"/>
          <w:sz w:val="20"/>
          <w:szCs w:val="26"/>
          <w:lang w:val="de-DE"/>
        </w:rPr>
        <w:t>alignment</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14</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16</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"Basic Configuration"</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"conf"</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17</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"System Options"</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"sys"</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18</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"lt_at"</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"LT or AT simulation"</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t xml:space="preserve">    </w:t>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True – LT abstraction, False – AT abstr.</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19</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"gdb"</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GDB support"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Ture - S</w:t>
      </w:r>
      <w:r w:rsidRPr="00B077EB">
        <w:rPr>
          <w:rFonts w:ascii="Courier" w:hAnsi="Courier" w:cs="Courier"/>
          <w:b/>
          <w:bCs/>
          <w:color w:val="72B6DC"/>
          <w:spacing w:val="0"/>
          <w:sz w:val="20"/>
          <w:szCs w:val="26"/>
          <w:lang w:val="de-DE"/>
        </w:rPr>
        <w:t xml:space="preserve">imulation models will include GDB </w:t>
      </w:r>
      <w:r w:rsidR="005128B6">
        <w:rPr>
          <w:rFonts w:ascii="Courier" w:hAnsi="Courier" w:cs="Courier"/>
          <w:b/>
          <w:bCs/>
          <w:color w:val="72B6DC"/>
          <w:spacing w:val="0"/>
          <w:sz w:val="20"/>
          <w:szCs w:val="26"/>
          <w:lang w:val="de-DE"/>
        </w:rPr>
        <w:br/>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support. Just add ' gdb' to the end of the comandline to wait for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GDB connection."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20</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"timing"</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Timing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w:t>
      </w:r>
      <w:r w:rsidRPr="00B077EB">
        <w:rPr>
          <w:rFonts w:ascii="Courier" w:hAnsi="Courier" w:cs="Courier"/>
          <w:b/>
          <w:bCs/>
          <w:color w:val="72B6DC"/>
          <w:spacing w:val="0"/>
          <w:sz w:val="20"/>
          <w:szCs w:val="26"/>
          <w:lang w:val="de-DE"/>
        </w:rPr>
        <w:t xml:space="preserve">rue </w:t>
      </w:r>
      <w:r w:rsidR="004E5169">
        <w:rPr>
          <w:rFonts w:ascii="Courier" w:hAnsi="Courier" w:cs="Courier"/>
          <w:b/>
          <w:bCs/>
          <w:color w:val="72B6DC"/>
          <w:spacing w:val="0"/>
          <w:sz w:val="20"/>
          <w:szCs w:val="26"/>
          <w:lang w:val="de-DE"/>
        </w:rPr>
        <w:t>- T</w:t>
      </w:r>
      <w:r w:rsidRPr="00B077EB">
        <w:rPr>
          <w:rFonts w:ascii="Courier" w:hAnsi="Courier" w:cs="Courier"/>
          <w:b/>
          <w:bCs/>
          <w:color w:val="72B6DC"/>
          <w:spacing w:val="0"/>
          <w:sz w:val="20"/>
          <w:szCs w:val="26"/>
          <w:lang w:val="de-DE"/>
        </w:rPr>
        <w:t xml:space="preserve">he simulation models will print a </w:t>
      </w:r>
      <w:r w:rsidR="004E5169">
        <w:rPr>
          <w:rFonts w:ascii="Courier" w:hAnsi="Courier" w:cs="Courier"/>
          <w:b/>
          <w:bCs/>
          <w:color w:val="72B6DC"/>
          <w:spacing w:val="0"/>
          <w:sz w:val="20"/>
          <w:szCs w:val="26"/>
          <w:lang w:val="de-DE"/>
        </w:rPr>
        <w:br/>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timing report at the end of simulation."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21</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"power"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Global Power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True - A</w:t>
      </w:r>
      <w:r w:rsidRPr="00B077EB">
        <w:rPr>
          <w:rFonts w:ascii="Courier" w:hAnsi="Courier" w:cs="Courier"/>
          <w:b/>
          <w:bCs/>
          <w:color w:val="72B6DC"/>
          <w:spacing w:val="0"/>
          <w:sz w:val="20"/>
          <w:szCs w:val="26"/>
          <w:lang w:val="de-DE"/>
        </w:rPr>
        <w:t>g</w:t>
      </w:r>
      <w:r w:rsidR="004E5169">
        <w:rPr>
          <w:rFonts w:ascii="Courier" w:hAnsi="Courier" w:cs="Courier"/>
          <w:b/>
          <w:bCs/>
          <w:color w:val="72B6DC"/>
          <w:spacing w:val="0"/>
          <w:sz w:val="20"/>
          <w:szCs w:val="26"/>
          <w:lang w:val="de-DE"/>
        </w:rPr>
        <w:t>g</w:t>
      </w:r>
      <w:r w:rsidRPr="00B077EB">
        <w:rPr>
          <w:rFonts w:ascii="Courier" w:hAnsi="Courier" w:cs="Courier"/>
          <w:b/>
          <w:bCs/>
          <w:color w:val="72B6DC"/>
          <w:spacing w:val="0"/>
          <w:sz w:val="20"/>
          <w:szCs w:val="26"/>
          <w:lang w:val="de-DE"/>
        </w:rPr>
        <w:t xml:space="preserve">regate power data for all components.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This </w:t>
      </w:r>
      <w:r w:rsidR="004E5169">
        <w:rPr>
          <w:rFonts w:ascii="Courier" w:hAnsi="Courier" w:cs="Courier"/>
          <w:b/>
          <w:bCs/>
          <w:color w:val="72B6DC"/>
          <w:spacing w:val="0"/>
          <w:sz w:val="20"/>
          <w:szCs w:val="26"/>
          <w:lang w:val="de-DE"/>
        </w:rPr>
        <w:t xml:space="preserve">may slow down the simulation and take </w:t>
      </w:r>
      <w:r w:rsidRPr="00B077EB">
        <w:rPr>
          <w:rFonts w:ascii="Courier" w:hAnsi="Courier" w:cs="Courier"/>
          <w:b/>
          <w:bCs/>
          <w:color w:val="72B6DC"/>
          <w:spacing w:val="0"/>
          <w:sz w:val="20"/>
          <w:szCs w:val="26"/>
          <w:lang w:val="de-DE"/>
        </w:rPr>
        <w:t xml:space="preserve">up a lot of RAM and HDD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t xml:space="preserve">space </w:t>
      </w:r>
      <w:r w:rsidRPr="00B077EB">
        <w:rPr>
          <w:rFonts w:ascii="Courier" w:hAnsi="Courier" w:cs="Courier"/>
          <w:b/>
          <w:bCs/>
          <w:color w:val="72B6DC"/>
          <w:spacing w:val="0"/>
          <w:sz w:val="20"/>
          <w:szCs w:val="26"/>
          <w:lang w:val="de-DE"/>
        </w:rPr>
        <w:t xml:space="preserve">(Not </w:t>
      </w:r>
      <w:r w:rsidR="004E5169">
        <w:rPr>
          <w:rFonts w:ascii="Courier" w:hAnsi="Courier" w:cs="Courier"/>
          <w:b/>
          <w:bCs/>
          <w:color w:val="72B6DC"/>
          <w:spacing w:val="0"/>
          <w:sz w:val="20"/>
          <w:szCs w:val="26"/>
          <w:lang w:val="de-DE"/>
        </w:rPr>
        <w:t>recommended for default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051FB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22</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"ahbctrl"</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Controller"</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24</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25</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"iomask"</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Mask"</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42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"mcheck"</w:t>
      </w:r>
      <w:r w:rsidR="00B077EB" w:rsidRPr="00B077EB">
        <w:rPr>
          <w:rFonts w:ascii="Courier" w:hAnsi="Courier" w:cs="Courier"/>
          <w:color w:val="1D1D1D"/>
          <w:spacing w:val="0"/>
          <w:sz w:val="20"/>
          <w:szCs w:val="26"/>
          <w:lang w:val="de-DE"/>
        </w:rPr>
        <w:t xml:space="preserve"> name=</w:t>
      </w:r>
      <w:r w:rsidR="004E5169">
        <w:rPr>
          <w:rFonts w:ascii="Courier" w:hAnsi="Courier" w:cs="Courier"/>
          <w:b/>
          <w:bCs/>
          <w:color w:val="72B6DC"/>
          <w:spacing w:val="0"/>
          <w:sz w:val="20"/>
          <w:szCs w:val="26"/>
          <w:lang w:val="de-DE"/>
        </w:rPr>
        <w:t>"Check the consistency of the memory map</w:t>
      </w:r>
      <w:r w:rsidR="00B077EB" w:rsidRPr="00B077EB">
        <w:rPr>
          <w:rFonts w:ascii="Courier" w:hAnsi="Courier" w:cs="Courier"/>
          <w:b/>
          <w:bCs/>
          <w:color w:val="72B6DC"/>
          <w:spacing w:val="0"/>
          <w:sz w:val="20"/>
          <w:szCs w:val="26"/>
          <w:lang w:val="de-DE"/>
        </w:rPr>
        <w:t>"</w:t>
      </w:r>
      <w:r w:rsidR="00B077EB"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B077EB" w:rsidRPr="00B077EB">
        <w:rPr>
          <w:rFonts w:ascii="Courier" w:hAnsi="Courier" w:cs="Courier"/>
          <w:color w:val="1D1D1D"/>
          <w:spacing w:val="0"/>
          <w:sz w:val="20"/>
          <w:szCs w:val="26"/>
          <w:lang w:val="de-DE"/>
        </w:rPr>
        <w:t>type=</w:t>
      </w:r>
      <w:r w:rsidR="00B077EB" w:rsidRPr="00B077EB">
        <w:rPr>
          <w:rFonts w:ascii="Courier" w:hAnsi="Courier" w:cs="Courier"/>
          <w:b/>
          <w:bCs/>
          <w:color w:val="72B6DC"/>
          <w:spacing w:val="0"/>
          <w:sz w:val="20"/>
          <w:szCs w:val="26"/>
          <w:lang w:val="de-DE"/>
        </w:rPr>
        <w:t>"bool"</w:t>
      </w:r>
      <w:r w:rsidR="00B077EB" w:rsidRPr="00B077EB">
        <w:rPr>
          <w:rFonts w:ascii="Courier" w:hAnsi="Courier" w:cs="Courier"/>
          <w:color w:val="1D1D1D"/>
          <w:spacing w:val="0"/>
          <w:sz w:val="20"/>
          <w:szCs w:val="26"/>
          <w:lang w:val="de-DE"/>
        </w:rPr>
        <w:t xml:space="preserve"> </w:t>
      </w:r>
      <w:r w:rsidR="00B077EB" w:rsidRPr="00B077EB">
        <w:rPr>
          <w:rFonts w:ascii="Courier" w:hAnsi="Courier" w:cs="Courier"/>
          <w:b/>
          <w:bCs/>
          <w:color w:val="517DF0"/>
          <w:spacing w:val="0"/>
          <w:sz w:val="20"/>
          <w:szCs w:val="26"/>
          <w:lang w:val="de-DE"/>
        </w:rPr>
        <w:t>default</w:t>
      </w:r>
      <w:r w:rsidR="00B077EB" w:rsidRPr="00B077EB">
        <w:rPr>
          <w:rFonts w:ascii="Courier" w:hAnsi="Courier" w:cs="Courier"/>
          <w:color w:val="1D1D1D"/>
          <w:spacing w:val="0"/>
          <w:sz w:val="20"/>
          <w:szCs w:val="26"/>
          <w:lang w:val="de-DE"/>
        </w:rPr>
        <w:t>=</w:t>
      </w:r>
      <w:r w:rsidR="00B077EB" w:rsidRPr="00B077EB">
        <w:rPr>
          <w:rFonts w:ascii="Courier" w:hAnsi="Courier" w:cs="Courier"/>
          <w:b/>
          <w:bCs/>
          <w:color w:val="72B6DC"/>
          <w:spacing w:val="0"/>
          <w:sz w:val="20"/>
          <w:szCs w:val="26"/>
          <w:lang w:val="de-DE"/>
        </w:rPr>
        <w:t>"true"</w:t>
      </w:r>
      <w:r w:rsidR="00B077EB"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43</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44</w:t>
      </w:r>
      <w:r w:rsidRPr="00B077EB">
        <w:rPr>
          <w:rFonts w:ascii="Courier" w:hAnsi="Courier" w:cs="Courier"/>
          <w:color w:val="1D1D1D"/>
          <w:spacing w:val="0"/>
          <w:sz w:val="20"/>
          <w:szCs w:val="26"/>
          <w:lang w:val="de-DE"/>
        </w:rPr>
        <w:t xml:space="preserve">            Check </w:t>
      </w:r>
      <w:r w:rsidRPr="004E5169">
        <w:rPr>
          <w:rFonts w:ascii="Courier" w:hAnsi="Courier" w:cs="Courier"/>
          <w:color w:val="1D1D1D"/>
          <w:spacing w:val="0"/>
          <w:sz w:val="20"/>
          <w:szCs w:val="26"/>
          <w:lang w:val="de-DE"/>
        </w:rPr>
        <w:t>if</w:t>
      </w:r>
      <w:r w:rsidRPr="00B077EB">
        <w:rPr>
          <w:rFonts w:ascii="Courier" w:hAnsi="Courier" w:cs="Courier"/>
          <w:color w:val="1D1D1D"/>
          <w:spacing w:val="0"/>
          <w:sz w:val="20"/>
          <w:szCs w:val="26"/>
          <w:lang w:val="de-DE"/>
        </w:rPr>
        <w:t xml:space="preserve"> there are any intersections between core memory areas.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t xml:space="preserve"> In case of error issues a </w:t>
      </w:r>
      <w:r w:rsidRPr="00B077EB">
        <w:rPr>
          <w:rFonts w:ascii="Courier" w:hAnsi="Courier" w:cs="Courier"/>
          <w:color w:val="1D1D1D"/>
          <w:spacing w:val="0"/>
          <w:sz w:val="20"/>
          <w:szCs w:val="26"/>
          <w:lang w:val="de-DE"/>
        </w:rPr>
        <w:t xml:space="preserve">failure </w:t>
      </w:r>
      <w:r w:rsidR="004E5169">
        <w:rPr>
          <w:rFonts w:ascii="Courier" w:hAnsi="Courier" w:cs="Courier"/>
          <w:color w:val="1D1D1D"/>
          <w:spacing w:val="0"/>
          <w:sz w:val="20"/>
          <w:szCs w:val="26"/>
          <w:lang w:val="de-DE"/>
        </w:rPr>
        <w:t>assertion.</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46</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47</w:t>
      </w:r>
      <w:r w:rsidRPr="00B077EB">
        <w:rPr>
          <w:rFonts w:ascii="Courier" w:hAnsi="Courier" w:cs="Courier"/>
          <w:color w:val="1D1D1D"/>
          <w:spacing w:val="0"/>
          <w:sz w:val="20"/>
          <w:szCs w:val="26"/>
          <w:lang w:val="de-DE"/>
        </w:rPr>
        <w:t xml:space="preserve">      &lt;/option&gt;</w:t>
      </w:r>
    </w:p>
    <w:p w:rsidR="00B077EB" w:rsidRPr="00375F77"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62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"mmu_cache"</w:t>
      </w:r>
      <w:r w:rsidR="00B077EB" w:rsidRPr="00B077EB">
        <w:rPr>
          <w:rFonts w:ascii="Courier" w:hAnsi="Courier" w:cs="Courier"/>
          <w:color w:val="1D1D1D"/>
          <w:spacing w:val="0"/>
          <w:sz w:val="20"/>
          <w:szCs w:val="26"/>
          <w:lang w:val="de-DE"/>
        </w:rPr>
        <w:t xml:space="preserve"> name=</w:t>
      </w:r>
      <w:r w:rsidR="00B077EB" w:rsidRPr="00B077EB">
        <w:rPr>
          <w:rFonts w:ascii="Courier" w:hAnsi="Courier" w:cs="Courier"/>
          <w:b/>
          <w:bCs/>
          <w:color w:val="72B6DC"/>
          <w:spacing w:val="0"/>
          <w:sz w:val="20"/>
          <w:szCs w:val="26"/>
          <w:lang w:val="de-DE"/>
        </w:rPr>
        <w:t>"MMU Cache"</w:t>
      </w:r>
      <w:r w:rsidR="00B077EB" w:rsidRPr="00B077EB">
        <w:rPr>
          <w:rFonts w:ascii="Courier" w:hAnsi="Courier" w:cs="Courier"/>
          <w:color w:val="1D1D1D"/>
          <w:spacing w:val="0"/>
          <w:sz w:val="20"/>
          <w:szCs w:val="26"/>
          <w:lang w:val="de-DE"/>
        </w:rPr>
        <w:t>&gt;</w:t>
      </w:r>
    </w:p>
    <w:p w:rsidR="004E5169"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Base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w:t>
      </w:r>
      <w:r w:rsidRPr="00B077EB">
        <w:rPr>
          <w:rFonts w:ascii="Courier" w:hAnsi="Courier" w:cs="Courier"/>
          <w:color w:val="1D1D1D"/>
          <w:spacing w:val="0"/>
          <w:sz w:val="20"/>
          <w:szCs w:val="26"/>
          <w:lang w:val="de-DE"/>
        </w:rPr>
        <w:t xml:space="preserve"> </w:t>
      </w:r>
    </w:p>
    <w:p w:rsidR="00B077EB" w:rsidRPr="00B077EB" w:rsidRDefault="004E5169"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r>
        <w:rPr>
          <w:rFonts w:ascii="Courier" w:hAnsi="Courier" w:cs="Courier"/>
          <w:color w:val="1D1D1D"/>
          <w:spacing w:val="0"/>
          <w:sz w:val="20"/>
          <w:szCs w:val="26"/>
          <w:lang w:val="de-DE"/>
        </w:rPr>
        <w:br/>
        <w:t xml:space="preserve"> </w:t>
      </w:r>
      <w:r w:rsidR="00B077EB" w:rsidRPr="00B077EB">
        <w:rPr>
          <w:rFonts w:ascii="Courier" w:hAnsi="Courier" w:cs="Courier"/>
          <w:color w:val="6C6C6C"/>
          <w:spacing w:val="0"/>
          <w:sz w:val="20"/>
          <w:szCs w:val="26"/>
          <w:lang w:val="de-DE"/>
        </w:rPr>
        <w:t>99</w:t>
      </w:r>
      <w:r w:rsidR="00B077EB"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100</w:t>
      </w:r>
      <w:r w:rsidRPr="00B077EB">
        <w:rPr>
          <w:rFonts w:ascii="Courier" w:hAnsi="Courier" w:cs="Courier"/>
          <w:color w:val="1D1D1D"/>
          <w:spacing w:val="0"/>
          <w:sz w:val="20"/>
          <w:szCs w:val="26"/>
          <w:lang w:val="de-DE"/>
        </w:rPr>
        <w:t xml:space="preserve">      &lt;/option&gt;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183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"irqmp"</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"IRQ Controller"</w:t>
      </w:r>
      <w:r w:rsidRPr="00B077EB">
        <w:rPr>
          <w:rFonts w:ascii="Courier" w:hAnsi="Courier" w:cs="Courier"/>
          <w:color w:val="1D1D1D"/>
          <w:spacing w:val="0"/>
          <w:sz w:val="20"/>
          <w:szCs w:val="26"/>
          <w:lang w:val="de-DE"/>
        </w:rPr>
        <w:t>&gt;</w:t>
      </w: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190</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191</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"config.h"</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192</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"template"</w:t>
      </w:r>
      <w:r w:rsidRPr="00B077EB">
        <w:rPr>
          <w:rFonts w:ascii="Courier" w:hAnsi="Courier" w:cs="Courier"/>
          <w:color w:val="1D1D1D"/>
          <w:spacing w:val="0"/>
          <w:sz w:val="20"/>
          <w:szCs w:val="26"/>
          <w:lang w:val="de-DE"/>
        </w:rPr>
        <w:t xml:space="preserve"> path=</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w:t>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br/>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Pr="00B077EB">
        <w:rPr>
          <w:rFonts w:ascii="Courier" w:hAnsi="Courier" w:cs="Courier"/>
          <w:color w:val="1D1D1D"/>
          <w:spacing w:val="0"/>
          <w:sz w:val="20"/>
          <w:szCs w:val="26"/>
          <w:lang w:val="de-DE"/>
        </w:rPr>
        <w:t>src=</w:t>
      </w:r>
      <w:r w:rsidRPr="00B077EB">
        <w:rPr>
          <w:rFonts w:ascii="Courier" w:hAnsi="Courier" w:cs="Courier"/>
          <w:b/>
          <w:bCs/>
          <w:color w:val="72B6DC"/>
          <w:spacing w:val="0"/>
          <w:sz w:val="20"/>
          <w:szCs w:val="26"/>
          <w:lang w:val="de-DE"/>
        </w:rPr>
        <w:t>"singlecore/scwscript.py"</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193</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"sc_main.cpp"</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"singlecore/main.cpp"</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194</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"prom.S"</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"singlecore/prom.S"</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195</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"prom.ld"</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"singlecore/prom.ld"</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196</w:t>
      </w:r>
      <w:r w:rsidRPr="00B077EB">
        <w:rPr>
          <w:rFonts w:ascii="Courier" w:hAnsi="Courier" w:cs="Courier"/>
          <w:color w:val="1D1D1D"/>
          <w:spacing w:val="0"/>
          <w:sz w:val="20"/>
          <w:szCs w:val="26"/>
          <w:lang w:val="de-DE"/>
        </w:rPr>
        <w:t xml:space="preserve">    &lt;file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"singlecore/wscript.py"</w:t>
      </w:r>
      <w:r w:rsidRPr="00B077EB">
        <w:rPr>
          <w:rFonts w:ascii="Courier" w:hAnsi="Courier" w:cs="Courier"/>
          <w:color w:val="1D1D1D"/>
          <w:spacing w:val="0"/>
          <w:sz w:val="20"/>
          <w:szCs w:val="26"/>
          <w:lang w:val="de-DE"/>
        </w:rPr>
        <w:t xml:space="preserve"> /&gt;</w:t>
      </w:r>
    </w:p>
    <w:p w:rsidR="006C4932" w:rsidRPr="006C4932" w:rsidRDefault="00B077EB" w:rsidP="006C493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B077EB">
        <w:rPr>
          <w:rFonts w:ascii="Courier" w:hAnsi="Courier" w:cs="Courier"/>
          <w:color w:val="6C6C6C"/>
          <w:spacing w:val="0"/>
          <w:sz w:val="20"/>
          <w:szCs w:val="26"/>
          <w:lang w:val="de-DE"/>
        </w:rPr>
        <w:t>197</w:t>
      </w:r>
      <w:r w:rsidRPr="00B077EB">
        <w:rPr>
          <w:rFonts w:ascii="Courier" w:hAnsi="Courier" w:cs="Courier"/>
          <w:color w:val="1D1D1D"/>
          <w:spacing w:val="0"/>
          <w:sz w:val="20"/>
          <w:szCs w:val="26"/>
          <w:lang w:val="de-DE"/>
        </w:rPr>
        <w:t xml:space="preserve">  &lt;/template&gt;</w:t>
      </w:r>
      <w:bookmarkStart w:id="16" w:name="_Ref193352429"/>
    </w:p>
    <w:p w:rsidR="002A716E" w:rsidRDefault="0050287B" w:rsidP="006C4932">
      <w:r>
        <w:t xml:space="preserve">The </w:t>
      </w:r>
      <w:r w:rsidR="006C4932">
        <w:t>outermost tag (line</w:t>
      </w:r>
      <w:r>
        <w:t>s 1 –</w:t>
      </w:r>
      <w:r w:rsidR="006C4932">
        <w:t xml:space="preserve"> 197) defines the name of the template. It is</w:t>
      </w:r>
      <w:r>
        <w:t xml:space="preserve"> only used for being</w:t>
      </w:r>
      <w:r w:rsidR="006C4932">
        <w:t xml:space="preserve"> displayed by the Configuration Wizard and has no</w:t>
      </w:r>
      <w:r>
        <w:t xml:space="preserve"> other</w:t>
      </w:r>
      <w:r w:rsidR="006C4932">
        <w:t xml:space="preserve"> effect.</w:t>
      </w:r>
      <w:r>
        <w:t xml:space="preserve"> The next section (lines 2 – 17) is also solely u</w:t>
      </w:r>
      <w:r w:rsidR="00051FB2">
        <w:t>sed by the Configuration Wizard</w:t>
      </w:r>
      <w:r>
        <w:t xml:space="preserve">. It contains a general description of the platform and its features. </w:t>
      </w:r>
      <w:r w:rsidR="00051FB2">
        <w:t xml:space="preserve">Features are e.g. direct ELF file loading, GDB support and </w:t>
      </w:r>
      <w:r w:rsidR="001B1CDA">
        <w:t>P</w:t>
      </w:r>
      <w:r w:rsidR="00051FB2">
        <w:t xml:space="preserve">ower </w:t>
      </w:r>
      <w:r w:rsidR="001B1CDA">
        <w:t>M</w:t>
      </w:r>
      <w:r w:rsidR="00051FB2">
        <w:t xml:space="preserve">onitoring. The general description should enable the user to understand the capabilities and limits of the template without having to look into the code itself. Line 16 opens the Basic Configuration tag. Basic Configurations are System Options or IP Options. While System Options apply to the whole design, IP Options refer to a specific simulation model. The example above specifies System Options in lines 17 – 22. </w:t>
      </w:r>
      <w:r w:rsidR="001B1CDA">
        <w:t>T</w:t>
      </w:r>
      <w:r w:rsidR="00051FB2">
        <w:t xml:space="preserve">he user can switch between LT and AT mode, enable GDB stubs and Power Monitoring. </w:t>
      </w:r>
      <w:r w:rsidR="0024005C">
        <w:t xml:space="preserve">An example for IP Options is given in lines </w:t>
      </w:r>
      <w:r w:rsidR="00051FB2">
        <w:t xml:space="preserve">23 </w:t>
      </w:r>
      <w:r w:rsidR="0024005C">
        <w:t>–</w:t>
      </w:r>
      <w:r w:rsidR="00051FB2">
        <w:t xml:space="preserve"> 47</w:t>
      </w:r>
      <w:r w:rsidR="0024005C">
        <w:t xml:space="preserve">. The block describes the parameters of the AHBCTRL. Each parameter is assigned a name, a datatyp, a default value and a range. The </w:t>
      </w:r>
      <w:r w:rsidR="0024005C" w:rsidRPr="00DA60E1">
        <w:rPr>
          <w:rFonts w:ascii="Lucida Console" w:hAnsi="Lucida Console" w:cs="Courier New"/>
          <w:b/>
          <w:sz w:val="20"/>
        </w:rPr>
        <w:t>ioaddr</w:t>
      </w:r>
      <w:r w:rsidR="0024005C">
        <w:t xml:space="preserve"> parameter in line 24 is of type integer, has a default of </w:t>
      </w:r>
      <w:r w:rsidR="0024005C" w:rsidRPr="00DA60E1">
        <w:rPr>
          <w:rFonts w:ascii="Lucida Console" w:hAnsi="Lucida Console" w:cs="Courier New"/>
          <w:b/>
          <w:sz w:val="20"/>
        </w:rPr>
        <w:t>0xfff</w:t>
      </w:r>
      <w:r w:rsidR="0024005C">
        <w:t xml:space="preserve"> and may be modified to any value in the range of </w:t>
      </w:r>
      <w:r w:rsidR="0024005C" w:rsidRPr="00DA60E1">
        <w:rPr>
          <w:rFonts w:ascii="Lucida Console" w:hAnsi="Lucida Console" w:cs="Courier New"/>
          <w:b/>
          <w:sz w:val="20"/>
        </w:rPr>
        <w:t>0x000 – 0xfff</w:t>
      </w:r>
      <w:r w:rsidR="0024005C">
        <w:t>.</w:t>
      </w:r>
      <w:r w:rsidR="001B197F">
        <w:t xml:space="preserve"> As shown in lines 43 – 45 it is also possible to attach additional explanations </w:t>
      </w:r>
      <w:r w:rsidR="001B197F" w:rsidRPr="00DA60E1">
        <w:rPr>
          <w:rFonts w:ascii="Lucida Console" w:hAnsi="Lucida Console" w:cs="Courier New"/>
          <w:b/>
          <w:sz w:val="20"/>
        </w:rPr>
        <w:t>(&lt;description&gt;</w:t>
      </w:r>
      <w:r w:rsidR="001B197F">
        <w:t xml:space="preserve">). </w:t>
      </w:r>
    </w:p>
    <w:p w:rsidR="00F92D41" w:rsidRDefault="002A716E" w:rsidP="006C4932">
      <w:pPr>
        <w:rPr>
          <w:b/>
        </w:rPr>
      </w:pPr>
      <w:r w:rsidRPr="002A716E">
        <w:rPr>
          <w:b/>
        </w:rPr>
        <w:t>Build script generator –</w:t>
      </w:r>
      <w:r>
        <w:t xml:space="preserve"> </w:t>
      </w:r>
      <w:r w:rsidRPr="002A716E">
        <w:rPr>
          <w:b/>
        </w:rPr>
        <w:t>scwscript.py</w:t>
      </w:r>
    </w:p>
    <w:p w:rsidR="00DA60E1" w:rsidRDefault="00DA60E1" w:rsidP="006C4932">
      <w:r>
        <w:t>The b</w:t>
      </w:r>
      <w:r w:rsidR="00C9605B">
        <w:t xml:space="preserve">uild script generator is implemented in Python and ought to integrate the design in the build system of the library. </w:t>
      </w:r>
      <w:r>
        <w:t>It is used by the Configuration Wizard in order to generate WAF wscripts for each particular instance of the design. Depending on the names of template and configuration two WAF target are provided.</w:t>
      </w:r>
    </w:p>
    <w:p w:rsidR="00DA60E1" w:rsidRDefault="00DA60E1" w:rsidP="006C4932">
      <w:r>
        <w:t>1. For generating the platform simulator:</w:t>
      </w:r>
    </w:p>
    <w:p w:rsidR="00DA60E1" w:rsidRPr="00DA60E1" w:rsidRDefault="00DA60E1" w:rsidP="00DA60E1">
      <w:pPr>
        <w:jc w:val="left"/>
        <w:rPr>
          <w:rFonts w:ascii="Lucida Console" w:hAnsi="Lucida Console" w:cs="Courier New"/>
          <w:b/>
          <w:sz w:val="20"/>
        </w:rPr>
      </w:pPr>
      <w:r>
        <w:rPr>
          <w:rFonts w:ascii="Lucida Console" w:hAnsi="Lucida Console" w:cs="Courier New"/>
          <w:b/>
          <w:sz w:val="20"/>
        </w:rPr>
        <w:t xml:space="preserve">./waf </w:t>
      </w:r>
      <w:r w:rsidRPr="00DA60E1">
        <w:rPr>
          <w:rFonts w:ascii="Lucida Console" w:hAnsi="Lucida Console" w:cs="Courier New"/>
          <w:b/>
          <w:sz w:val="20"/>
        </w:rPr>
        <w:t>-</w:t>
      </w:r>
      <w:r>
        <w:rPr>
          <w:rFonts w:ascii="Lucida Console" w:hAnsi="Lucida Console" w:cs="Courier New"/>
          <w:b/>
          <w:sz w:val="20"/>
        </w:rPr>
        <w:t>-</w:t>
      </w:r>
      <w:r w:rsidRPr="00DA60E1">
        <w:rPr>
          <w:rFonts w:ascii="Lucida Console" w:hAnsi="Lucida Console" w:cs="Courier New"/>
          <w:b/>
          <w:sz w:val="20"/>
        </w:rPr>
        <w:t>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w:t>
      </w:r>
      <w:r>
        <w:rPr>
          <w:rFonts w:ascii="Lucida Console" w:hAnsi="Lucida Console" w:cs="Courier New"/>
          <w:b/>
          <w:sz w:val="20"/>
        </w:rPr>
        <w:t>name_of_</w:t>
      </w:r>
      <w:r w:rsidRPr="00DA60E1">
        <w:rPr>
          <w:rFonts w:ascii="Lucida Console" w:hAnsi="Lucida Console" w:cs="Courier New"/>
          <w:b/>
          <w:sz w:val="20"/>
        </w:rPr>
        <w:t>template}</w:t>
      </w:r>
      <w:r>
        <w:rPr>
          <w:rFonts w:ascii="Lucida Console" w:hAnsi="Lucida Console" w:cs="Courier New"/>
          <w:b/>
          <w:sz w:val="20"/>
        </w:rPr>
        <w:t>.{name_</w:t>
      </w:r>
      <w:r w:rsidRPr="00DA60E1">
        <w:rPr>
          <w:rFonts w:ascii="Lucida Console" w:hAnsi="Lucida Console" w:cs="Courier New"/>
          <w:b/>
          <w:sz w:val="20"/>
        </w:rPr>
        <w:t>of</w:t>
      </w:r>
      <w:r>
        <w:rPr>
          <w:rFonts w:ascii="Lucida Console" w:hAnsi="Lucida Console" w:cs="Courier New"/>
          <w:b/>
          <w:sz w:val="20"/>
        </w:rPr>
        <w:t>_</w:t>
      </w:r>
      <w:r w:rsidRPr="00DA60E1">
        <w:rPr>
          <w:rFonts w:ascii="Lucida Console" w:hAnsi="Lucida Console" w:cs="Courier New"/>
          <w:b/>
          <w:sz w:val="20"/>
        </w:rPr>
        <w:t>configuration}.platform</w:t>
      </w:r>
    </w:p>
    <w:p w:rsidR="00DA60E1" w:rsidRDefault="00DA60E1" w:rsidP="006C4932">
      <w:r>
        <w:t>2. For generating the boot-code:</w:t>
      </w:r>
    </w:p>
    <w:p w:rsidR="00DA60E1" w:rsidRPr="00DA60E1" w:rsidRDefault="00DA60E1" w:rsidP="00DA60E1">
      <w:pPr>
        <w:jc w:val="left"/>
        <w:rPr>
          <w:rFonts w:ascii="Lucida Console" w:hAnsi="Lucida Console" w:cs="Courier New"/>
          <w:b/>
          <w:sz w:val="20"/>
        </w:rPr>
      </w:pPr>
      <w:r w:rsidRPr="00DA60E1">
        <w:rPr>
          <w:rFonts w:ascii="Lucida Console" w:hAnsi="Lucida Console" w:cs="Courier New"/>
          <w:b/>
          <w:sz w:val="20"/>
        </w:rPr>
        <w:t>./waf --target=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{name of template}.{name of configuration}.prom</w:t>
      </w:r>
    </w:p>
    <w:p w:rsidR="002A716E" w:rsidRPr="00F92D41" w:rsidRDefault="00DA60E1" w:rsidP="006C4932">
      <w:r>
        <w:t xml:space="preserve">Enabling this targets requires a configuration. Usually multiple configurations are produced for one template during design space exploration. How to create a configuration is described in section </w:t>
      </w:r>
      <w:r w:rsidR="00AA645B">
        <w:fldChar w:fldCharType="begin"/>
      </w:r>
      <w:r>
        <w:instrText xml:space="preserve"> REF _Ref193517501 \r \h </w:instrText>
      </w:r>
      <w:r w:rsidR="00AA645B">
        <w:fldChar w:fldCharType="separate"/>
      </w:r>
      <w:r w:rsidR="005466B8">
        <w:t>2.2.3</w:t>
      </w:r>
      <w:r w:rsidR="00AA645B">
        <w:fldChar w:fldCharType="end"/>
      </w:r>
      <w:r>
        <w:t>.</w:t>
      </w:r>
    </w:p>
    <w:p w:rsidR="00654E21" w:rsidRDefault="004C1B66" w:rsidP="006C4932">
      <w:pPr>
        <w:rPr>
          <w:b/>
        </w:rPr>
      </w:pPr>
      <w:r>
        <w:rPr>
          <w:b/>
        </w:rPr>
        <w:t>Link script template – prom.ld</w:t>
      </w:r>
    </w:p>
    <w:p w:rsidR="006C4932" w:rsidRPr="00654E21" w:rsidRDefault="00654E21" w:rsidP="006C4932">
      <w:r>
        <w:t>The linker script template can be more or less complex depending on the planned memory layout and software architecture. The presented example targets a bare-metal design containing ROM and RAM regions.</w:t>
      </w:r>
      <w:r w:rsidR="006C2A4B">
        <w:t xml:space="preserve"> At system generation time the memory settings from the configuration are copied</w:t>
      </w:r>
      <w:r>
        <w:t xml:space="preserve"> </w:t>
      </w:r>
      <w:r w:rsidR="006C2A4B">
        <w:t xml:space="preserve">into the linker script. Mainly start and end addresses of memories, but also the location </w:t>
      </w:r>
      <w:r w:rsidR="001B1CDA">
        <w:t>of system registers are replaced/filled in</w:t>
      </w:r>
      <w:r w:rsidR="006C2A4B">
        <w:t xml:space="preserve">. </w:t>
      </w:r>
    </w:p>
    <w:p w:rsidR="003E6586" w:rsidRDefault="00A02B38" w:rsidP="00E07C8E">
      <w:pPr>
        <w:pStyle w:val="berschrift3"/>
      </w:pPr>
      <w:bookmarkStart w:id="17" w:name="_Ref193517501"/>
      <w:bookmarkStart w:id="18" w:name="_Toc193865124"/>
      <w:r>
        <w:t>Configuring the template</w:t>
      </w:r>
      <w:bookmarkEnd w:id="16"/>
      <w:bookmarkEnd w:id="17"/>
      <w:bookmarkEnd w:id="18"/>
    </w:p>
    <w:p w:rsidR="003F50DB" w:rsidRDefault="006C2A4B" w:rsidP="006C2A4B">
      <w:r>
        <w:t xml:space="preserve">The purpose of a configuration are the initialization of the configuration parameters exported by the platform template, and the provision of </w:t>
      </w:r>
      <w:r w:rsidR="005522F5">
        <w:t>architecture dependent compilation and simulation scripts. A single template can have an arbitrary number of configurations, each representing an independent instance of the design.</w:t>
      </w:r>
      <w:r w:rsidR="00C9650D">
        <w:t xml:space="preserve"> Configurations can be created manually or with the help of the SoCRocket Configuration Wizard.</w:t>
      </w:r>
      <w:r w:rsidR="001B1CDA">
        <w:t xml:space="preserve"> The SoCRocket Configuration Wizard has already been introduced by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configuration which already exists or </w:t>
      </w:r>
      <w:r w:rsidR="003F50DB">
        <w:t>has been slightly modified</w:t>
      </w:r>
      <w:r w:rsidR="00205171">
        <w:t xml:space="preserve"> (see </w:t>
      </w:r>
      <w:r w:rsidR="00AA645B">
        <w:fldChar w:fldCharType="begin"/>
      </w:r>
      <w:r w:rsidR="00205171">
        <w:instrText xml:space="preserve"> REF _Ref193354880 \r \h </w:instrText>
      </w:r>
      <w:r w:rsidR="00AA645B">
        <w:fldChar w:fldCharType="separate"/>
      </w:r>
      <w:r w:rsidR="005466B8">
        <w:t>2.2.4</w:t>
      </w:r>
      <w:r w:rsidR="00AA645B">
        <w:fldChar w:fldCharType="end"/>
      </w:r>
      <w:r w:rsidR="00205171">
        <w:t>)</w:t>
      </w:r>
      <w:r w:rsidR="003F50DB">
        <w:t>.</w:t>
      </w:r>
    </w:p>
    <w:p w:rsidR="003F50DB" w:rsidRDefault="003F50DB" w:rsidP="006C2A4B">
      <w:r>
        <w:t>To create the initial configuration for the FFT processor, we are going to use GUI mode. The tool can be started with following command:</w:t>
      </w:r>
    </w:p>
    <w:p w:rsidR="00571A0C" w:rsidRDefault="003F50DB" w:rsidP="006C2A4B">
      <w:pPr>
        <w:rPr>
          <w:rFonts w:ascii="Lucida Console" w:hAnsi="Lucida Console" w:cs="Courier New"/>
          <w:b/>
          <w:sz w:val="20"/>
        </w:rPr>
      </w:pPr>
      <w:r w:rsidRPr="003F50DB">
        <w:rPr>
          <w:rFonts w:ascii="Lucida Console" w:hAnsi="Lucida Console" w:cs="Courier New"/>
          <w:b/>
          <w:sz w:val="20"/>
        </w:rPr>
        <w:t>./waf generate</w:t>
      </w:r>
    </w:p>
    <w:p w:rsidR="003F50DB" w:rsidRPr="00571A0C" w:rsidRDefault="00571A0C" w:rsidP="006C2A4B">
      <w:r>
        <w:t>This brings up the wizard welcome window (</w:t>
      </w:r>
      <w:r w:rsidR="00AA645B">
        <w:fldChar w:fldCharType="begin"/>
      </w:r>
      <w:r w:rsidR="00DC6AEF">
        <w:instrText xml:space="preserve"> REF _Ref193771969 \h </w:instrText>
      </w:r>
      <w:r w:rsidR="00AA645B">
        <w:fldChar w:fldCharType="separate"/>
      </w:r>
      <w:r w:rsidR="005466B8">
        <w:t xml:space="preserve">Figure </w:t>
      </w:r>
      <w:r w:rsidR="005466B8">
        <w:rPr>
          <w:noProof/>
        </w:rPr>
        <w:t>4</w:t>
      </w:r>
      <w:r w:rsidR="00AA645B">
        <w:fldChar w:fldCharType="end"/>
      </w:r>
      <w:r>
        <w:t>). Click next to proceed to the license window (</w:t>
      </w:r>
      <w:r w:rsidR="00AA645B">
        <w:fldChar w:fldCharType="begin"/>
      </w:r>
      <w:r w:rsidR="00DC6AEF">
        <w:instrText xml:space="preserve"> REF _Ref193772121 \h </w:instrText>
      </w:r>
      <w:r w:rsidR="00AA645B">
        <w:fldChar w:fldCharType="separate"/>
      </w:r>
      <w:r w:rsidR="005466B8">
        <w:t xml:space="preserve">Figure </w:t>
      </w:r>
      <w:r w:rsidR="005466B8">
        <w:rPr>
          <w:noProof/>
        </w:rPr>
        <w:t>5</w:t>
      </w:r>
      <w:r w:rsidR="00AA645B">
        <w:fldChar w:fldCharType="end"/>
      </w:r>
      <w:r>
        <w:t>). All code and utilities provided with the SoCRocket library are subject to the GNU General Public License (GPL).  Accepting the license opens the template window</w:t>
      </w:r>
      <w:r w:rsidR="00DC6C15">
        <w:t xml:space="preserve"> (</w:t>
      </w:r>
      <w:r w:rsidR="00AA645B">
        <w:fldChar w:fldCharType="begin"/>
      </w:r>
      <w:r w:rsidR="00DC6AEF">
        <w:instrText xml:space="preserve"> REF _Ref193773651 \h </w:instrText>
      </w:r>
      <w:r w:rsidR="00AA645B">
        <w:fldChar w:fldCharType="separate"/>
      </w:r>
      <w:r w:rsidR="005466B8">
        <w:t xml:space="preserve">Figure </w:t>
      </w:r>
      <w:r w:rsidR="005466B8">
        <w:rPr>
          <w:noProof/>
        </w:rPr>
        <w:t>6</w:t>
      </w:r>
      <w:r w:rsidR="00AA645B">
        <w:fldChar w:fldCharType="end"/>
      </w:r>
      <w:r w:rsidR="00DC6C15">
        <w:t>)</w:t>
      </w:r>
      <w:r>
        <w:t xml:space="preserve">. </w:t>
      </w:r>
      <w:r w:rsidR="00DC6C15">
        <w:t xml:space="preserve">From the template window select the singlecore platform template as a starting point. The selection must be confirmed by pressing the next button. </w:t>
      </w:r>
    </w:p>
    <w:p w:rsidR="00571A0C" w:rsidRDefault="00571A0C" w:rsidP="00571A0C">
      <w:pPr>
        <w:keepNext/>
        <w:jc w:val="center"/>
      </w:pPr>
      <w:r>
        <w:rPr>
          <w:noProof/>
          <w:lang w:val="de-DE"/>
        </w:rPr>
        <w:drawing>
          <wp:inline distT="0" distB="0" distL="0" distR="0">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4"/>
                    <a:stretch>
                      <a:fillRect/>
                    </a:stretch>
                  </pic:blipFill>
                  <pic:spPr>
                    <a:xfrm>
                      <a:off x="0" y="0"/>
                      <a:ext cx="3382608" cy="2058321"/>
                    </a:xfrm>
                    <a:prstGeom prst="rect">
                      <a:avLst/>
                    </a:prstGeom>
                  </pic:spPr>
                </pic:pic>
              </a:graphicData>
            </a:graphic>
          </wp:inline>
        </w:drawing>
      </w:r>
    </w:p>
    <w:p w:rsidR="00571A0C" w:rsidRDefault="00571A0C" w:rsidP="00571A0C">
      <w:pPr>
        <w:pStyle w:val="Beschriftung"/>
        <w:jc w:val="center"/>
      </w:pPr>
      <w:bookmarkStart w:id="19" w:name="_Ref193771969"/>
      <w:r>
        <w:t xml:space="preserve">Figure </w:t>
      </w:r>
      <w:fldSimple w:instr=" SEQ Figure \* ARABIC ">
        <w:r w:rsidR="005466B8">
          <w:rPr>
            <w:noProof/>
          </w:rPr>
          <w:t>4</w:t>
        </w:r>
      </w:fldSimple>
      <w:bookmarkEnd w:id="19"/>
      <w:r>
        <w:t xml:space="preserve"> - Configuration Wizard / Welcome screen</w:t>
      </w:r>
    </w:p>
    <w:p w:rsidR="003F50DB" w:rsidRPr="00571A0C" w:rsidRDefault="003F50DB" w:rsidP="00571A0C"/>
    <w:p w:rsidR="00571A0C" w:rsidRDefault="00571A0C" w:rsidP="00571A0C">
      <w:pPr>
        <w:keepNext/>
        <w:jc w:val="center"/>
      </w:pPr>
      <w:r>
        <w:rPr>
          <w:noProof/>
          <w:lang w:val="de-DE"/>
        </w:rPr>
        <w:drawing>
          <wp:inline distT="0" distB="0" distL="0" distR="0">
            <wp:extent cx="3245360" cy="2481072"/>
            <wp:effectExtent l="25400" t="0" r="5840" b="0"/>
            <wp:docPr id="6" name="Bild 5" descr="Bildschirmfoto 2012-03-19 um 10.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5.04.png"/>
                    <pic:cNvPicPr/>
                  </pic:nvPicPr>
                  <pic:blipFill>
                    <a:blip r:embed="rId15"/>
                    <a:stretch>
                      <a:fillRect/>
                    </a:stretch>
                  </pic:blipFill>
                  <pic:spPr>
                    <a:xfrm>
                      <a:off x="0" y="0"/>
                      <a:ext cx="3246413" cy="2481877"/>
                    </a:xfrm>
                    <a:prstGeom prst="rect">
                      <a:avLst/>
                    </a:prstGeom>
                  </pic:spPr>
                </pic:pic>
              </a:graphicData>
            </a:graphic>
          </wp:inline>
        </w:drawing>
      </w:r>
    </w:p>
    <w:p w:rsidR="001B1CDA" w:rsidRDefault="00571A0C" w:rsidP="00571A0C">
      <w:pPr>
        <w:pStyle w:val="Beschriftung"/>
        <w:jc w:val="center"/>
      </w:pPr>
      <w:bookmarkStart w:id="20" w:name="_Ref193772121"/>
      <w:r>
        <w:t xml:space="preserve">Figure </w:t>
      </w:r>
      <w:fldSimple w:instr=" SEQ Figure \* ARABIC ">
        <w:r w:rsidR="005466B8">
          <w:rPr>
            <w:noProof/>
          </w:rPr>
          <w:t>5</w:t>
        </w:r>
      </w:fldSimple>
      <w:bookmarkEnd w:id="20"/>
      <w:r>
        <w:t xml:space="preserve"> - Configuration Wizard / License agreement</w:t>
      </w:r>
    </w:p>
    <w:p w:rsidR="00E95142" w:rsidRDefault="00E95142" w:rsidP="006C2A4B"/>
    <w:p w:rsidR="001030F2" w:rsidRDefault="00E95142" w:rsidP="006C2A4B">
      <w:r>
        <w:t>In the next step the user can choose between creating a new configuration for the selected template or loading a previously stored configuration. The configuration wi</w:t>
      </w:r>
      <w:r w:rsidR="001030F2">
        <w:t>n</w:t>
      </w:r>
      <w:r>
        <w:t>dow (</w:t>
      </w:r>
      <w:r w:rsidR="00AA645B">
        <w:fldChar w:fldCharType="begin"/>
      </w:r>
      <w:r w:rsidR="00DC6AEF">
        <w:instrText xml:space="preserve"> REF _Ref193774320 \h </w:instrText>
      </w:r>
      <w:r w:rsidR="00AA645B">
        <w:fldChar w:fldCharType="separate"/>
      </w:r>
      <w:r w:rsidR="005466B8">
        <w:t xml:space="preserve">Figure </w:t>
      </w:r>
      <w:r w:rsidR="005466B8">
        <w:rPr>
          <w:noProof/>
        </w:rPr>
        <w:t>7</w:t>
      </w:r>
      <w:r w:rsidR="00AA645B">
        <w:fldChar w:fldCharType="end"/>
      </w:r>
      <w:r>
        <w:t>) shows t</w:t>
      </w:r>
      <w:r w:rsidR="001030F2">
        <w:t>wo preexisting configurations</w:t>
      </w:r>
      <w:r>
        <w:t xml:space="preserve">: </w:t>
      </w:r>
      <w:r w:rsidRPr="007A169B">
        <w:rPr>
          <w:rFonts w:ascii="Lucida Console" w:hAnsi="Lucida Console" w:cs="Courier New"/>
          <w:b/>
          <w:sz w:val="20"/>
        </w:rPr>
        <w:t>lt</w:t>
      </w:r>
      <w:r>
        <w:t xml:space="preserve"> and </w:t>
      </w:r>
      <w:r w:rsidRPr="007A169B">
        <w:rPr>
          <w:rFonts w:ascii="Lucida Console" w:hAnsi="Lucida Console" w:cs="Courier New"/>
          <w:b/>
          <w:sz w:val="20"/>
        </w:rPr>
        <w:t>at</w:t>
      </w:r>
      <w:r>
        <w:t xml:space="preserve">. Both configurations instantiate the </w:t>
      </w:r>
      <w:r w:rsidR="001030F2">
        <w:t xml:space="preserve">singlecore </w:t>
      </w:r>
      <w:r>
        <w:t>template using the default parameters provided by the template descriptor (tpa). The only difference is in the TLM abstraction level. The lt configuration initializes all models for loosely-timed simulation</w:t>
      </w:r>
      <w:r w:rsidR="001030F2">
        <w:t xml:space="preserve"> (software development), while</w:t>
      </w:r>
      <w:r>
        <w:t xml:space="preserve"> the at configuration </w:t>
      </w:r>
      <w:r w:rsidR="001030F2">
        <w:t>initializes</w:t>
      </w:r>
      <w:r>
        <w:t xml:space="preserve"> approximately-timed simulation (architecture exploration).</w:t>
      </w:r>
    </w:p>
    <w:p w:rsidR="001B1CDA" w:rsidRDefault="001030F2" w:rsidP="006C2A4B">
      <w:r>
        <w:t xml:space="preserve">For the FFT processor we </w:t>
      </w:r>
      <w:r w:rsidR="00BC4F71">
        <w:t>are creating a new “default configuration”. Pressing the next button brings up the main parameter window (</w:t>
      </w:r>
      <w:r w:rsidR="00AA645B">
        <w:fldChar w:fldCharType="begin"/>
      </w:r>
      <w:r w:rsidR="0081404C">
        <w:instrText xml:space="preserve"> REF _Ref193774729 \h </w:instrText>
      </w:r>
      <w:r w:rsidR="00AA645B">
        <w:fldChar w:fldCharType="separate"/>
      </w:r>
      <w:r w:rsidR="005466B8">
        <w:t xml:space="preserve">Figure </w:t>
      </w:r>
      <w:r w:rsidR="005466B8">
        <w:rPr>
          <w:noProof/>
        </w:rPr>
        <w:t>8</w:t>
      </w:r>
      <w:r w:rsidR="00AA645B">
        <w:fldChar w:fldCharType="end"/>
      </w:r>
      <w:r w:rsidR="00BC4F71">
        <w:t>).</w:t>
      </w:r>
      <w:r w:rsidR="0081404C">
        <w:t xml:space="preserve"> Scrolling through the parameter window exposes all the variables and options exported by the template descriptor (see section </w:t>
      </w:r>
      <w:r w:rsidR="00AA645B">
        <w:fldChar w:fldCharType="begin"/>
      </w:r>
      <w:r w:rsidR="0081404C">
        <w:instrText xml:space="preserve"> REF _Ref193774836 \r \h </w:instrText>
      </w:r>
      <w:r w:rsidR="00AA645B">
        <w:fldChar w:fldCharType="separate"/>
      </w:r>
      <w:r w:rsidR="005466B8">
        <w:t>2.2.2</w:t>
      </w:r>
      <w:r w:rsidR="00AA645B">
        <w:fldChar w:fldCharType="end"/>
      </w:r>
      <w:r w:rsidR="0081404C">
        <w:t xml:space="preserve">). System options are shown first. A single click on a parameter brings up a description. Clicking in the value field of a parameter allows the parameter to be modified. </w:t>
      </w:r>
      <w:r w:rsidR="00BC4F71">
        <w:t xml:space="preserve">  </w:t>
      </w:r>
    </w:p>
    <w:p w:rsidR="00DC6C15" w:rsidRDefault="00DC6C15" w:rsidP="00DC6C15">
      <w:pPr>
        <w:keepNext/>
        <w:jc w:val="center"/>
      </w:pPr>
      <w:r>
        <w:rPr>
          <w:noProof/>
          <w:lang w:val="de-DE"/>
        </w:rPr>
        <w:drawing>
          <wp:inline distT="0" distB="0" distL="0" distR="0">
            <wp:extent cx="4791075" cy="3262643"/>
            <wp:effectExtent l="25400" t="0" r="9525" b="0"/>
            <wp:docPr id="8" name="Bild 7" descr="Bildschirmfoto 2012-03-19 um 10.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0.12.png"/>
                    <pic:cNvPicPr/>
                  </pic:nvPicPr>
                  <pic:blipFill>
                    <a:blip r:embed="rId16"/>
                    <a:stretch>
                      <a:fillRect/>
                    </a:stretch>
                  </pic:blipFill>
                  <pic:spPr>
                    <a:xfrm>
                      <a:off x="0" y="0"/>
                      <a:ext cx="4793996" cy="3264632"/>
                    </a:xfrm>
                    <a:prstGeom prst="rect">
                      <a:avLst/>
                    </a:prstGeom>
                  </pic:spPr>
                </pic:pic>
              </a:graphicData>
            </a:graphic>
          </wp:inline>
        </w:drawing>
      </w:r>
    </w:p>
    <w:p w:rsidR="00E95142" w:rsidRDefault="00DC6C15" w:rsidP="00DC6C15">
      <w:pPr>
        <w:pStyle w:val="Beschriftung"/>
        <w:jc w:val="center"/>
      </w:pPr>
      <w:bookmarkStart w:id="21" w:name="_Ref193773651"/>
      <w:r>
        <w:t xml:space="preserve">Figure </w:t>
      </w:r>
      <w:fldSimple w:instr=" SEQ Figure \* ARABIC ">
        <w:r w:rsidR="005466B8">
          <w:rPr>
            <w:noProof/>
          </w:rPr>
          <w:t>6</w:t>
        </w:r>
      </w:fldSimple>
      <w:bookmarkEnd w:id="21"/>
      <w:r>
        <w:t xml:space="preserve"> - Configuration Wizard / Template window</w:t>
      </w:r>
    </w:p>
    <w:p w:rsidR="00E95142" w:rsidRPr="00E95142" w:rsidRDefault="00E95142" w:rsidP="00E95142"/>
    <w:p w:rsidR="00E95142" w:rsidRDefault="00E95142" w:rsidP="00E95142">
      <w:pPr>
        <w:keepNext/>
        <w:jc w:val="center"/>
      </w:pPr>
      <w:r>
        <w:rPr>
          <w:noProof/>
          <w:lang w:val="de-DE"/>
        </w:rPr>
        <w:drawing>
          <wp:inline distT="0" distB="0" distL="0" distR="0">
            <wp:extent cx="4333875" cy="3038475"/>
            <wp:effectExtent l="25400" t="0" r="9525" b="0"/>
            <wp:docPr id="9" name="Bild 8" descr="Bildschirmfoto 2012-03-19 um 10.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4.43.png"/>
                    <pic:cNvPicPr/>
                  </pic:nvPicPr>
                  <pic:blipFill>
                    <a:blip r:embed="rId17"/>
                    <a:stretch>
                      <a:fillRect/>
                    </a:stretch>
                  </pic:blipFill>
                  <pic:spPr>
                    <a:xfrm>
                      <a:off x="0" y="0"/>
                      <a:ext cx="4335781" cy="3039811"/>
                    </a:xfrm>
                    <a:prstGeom prst="rect">
                      <a:avLst/>
                    </a:prstGeom>
                  </pic:spPr>
                </pic:pic>
              </a:graphicData>
            </a:graphic>
          </wp:inline>
        </w:drawing>
      </w:r>
    </w:p>
    <w:p w:rsidR="00BC4F71" w:rsidRDefault="00E95142" w:rsidP="00E95142">
      <w:pPr>
        <w:pStyle w:val="Beschriftung"/>
        <w:jc w:val="center"/>
      </w:pPr>
      <w:bookmarkStart w:id="22" w:name="_Ref193774320"/>
      <w:r>
        <w:t xml:space="preserve">Figure </w:t>
      </w:r>
      <w:fldSimple w:instr=" SEQ Figure \* ARABIC ">
        <w:r w:rsidR="005466B8">
          <w:rPr>
            <w:noProof/>
          </w:rPr>
          <w:t>7</w:t>
        </w:r>
      </w:fldSimple>
      <w:bookmarkEnd w:id="22"/>
      <w:r>
        <w:t xml:space="preserve"> - Configuration Wizard / Configuration window</w:t>
      </w:r>
    </w:p>
    <w:p w:rsidR="00BC4F71" w:rsidRDefault="00BC4F71" w:rsidP="00BC4F71">
      <w:pPr>
        <w:keepNext/>
      </w:pPr>
      <w:r>
        <w:rPr>
          <w:noProof/>
          <w:lang w:val="de-DE"/>
        </w:rPr>
        <w:drawing>
          <wp:inline distT="0" distB="0" distL="0" distR="0">
            <wp:extent cx="6120765" cy="2501265"/>
            <wp:effectExtent l="25400" t="0" r="635" b="0"/>
            <wp:docPr id="10" name="Bild 9" descr="Bildschirmfoto 2012-03-19 um 11.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08.59.png"/>
                    <pic:cNvPicPr/>
                  </pic:nvPicPr>
                  <pic:blipFill>
                    <a:blip r:embed="rId18"/>
                    <a:stretch>
                      <a:fillRect/>
                    </a:stretch>
                  </pic:blipFill>
                  <pic:spPr>
                    <a:xfrm>
                      <a:off x="0" y="0"/>
                      <a:ext cx="6120765" cy="2501265"/>
                    </a:xfrm>
                    <a:prstGeom prst="rect">
                      <a:avLst/>
                    </a:prstGeom>
                  </pic:spPr>
                </pic:pic>
              </a:graphicData>
            </a:graphic>
          </wp:inline>
        </w:drawing>
      </w:r>
    </w:p>
    <w:p w:rsidR="00D2362E" w:rsidRDefault="00BC4F71" w:rsidP="00BC4F71">
      <w:pPr>
        <w:pStyle w:val="Beschriftung"/>
        <w:jc w:val="center"/>
      </w:pPr>
      <w:bookmarkStart w:id="23" w:name="_Ref193774729"/>
      <w:r>
        <w:t xml:space="preserve">Figure </w:t>
      </w:r>
      <w:fldSimple w:instr=" SEQ Figure \* ARABIC ">
        <w:r w:rsidR="005466B8">
          <w:rPr>
            <w:noProof/>
          </w:rPr>
          <w:t>8</w:t>
        </w:r>
      </w:fldSimple>
      <w:bookmarkEnd w:id="23"/>
      <w:r>
        <w:t xml:space="preserve"> </w:t>
      </w:r>
      <w:r w:rsidR="00D2362E">
        <w:t>–</w:t>
      </w:r>
      <w:r>
        <w:t xml:space="preserve"> Configuration Wizard / Parameter window</w:t>
      </w:r>
    </w:p>
    <w:p w:rsidR="0026339D" w:rsidRDefault="00D2362E" w:rsidP="00D2362E">
      <w:r>
        <w:t>In order to create the configuration for the initial FFT processor</w:t>
      </w:r>
      <w:r w:rsidR="0026339D">
        <w:t xml:space="preserve"> (</w:t>
      </w:r>
      <w:fldSimple w:instr=" REF _Ref193436620 \h ">
        <w:r w:rsidR="005466B8">
          <w:t xml:space="preserve">Figure </w:t>
        </w:r>
        <w:r w:rsidR="005466B8">
          <w:rPr>
            <w:noProof/>
          </w:rPr>
          <w:t>3</w:t>
        </w:r>
      </w:fldSimple>
      <w:r w:rsidR="0026339D">
        <w:t xml:space="preserve">) and implement the memory map shown in </w:t>
      </w:r>
      <w:fldSimple w:instr=" REF _Ref193939557 \h ">
        <w:r w:rsidR="005466B8">
          <w:t xml:space="preserve">Figure </w:t>
        </w:r>
        <w:r w:rsidR="005466B8">
          <w:rPr>
            <w:noProof/>
          </w:rPr>
          <w:t>10</w:t>
        </w:r>
      </w:fldSimple>
      <w:r w:rsidR="0026339D">
        <w:t xml:space="preserve"> perform following steps:</w:t>
      </w:r>
    </w:p>
    <w:p w:rsidR="0026339D" w:rsidRPr="0026339D" w:rsidRDefault="0026339D" w:rsidP="0026339D">
      <w:pPr>
        <w:pStyle w:val="Listenabsatz"/>
        <w:numPr>
          <w:ilvl w:val="0"/>
          <w:numId w:val="20"/>
        </w:numPr>
        <w:rPr>
          <w:i/>
        </w:rPr>
      </w:pPr>
      <w:r w:rsidRPr="0026339D">
        <w:rPr>
          <w:i/>
        </w:rPr>
        <w:t>Select AT mode for architecture exploration: LT or AT simulation = false</w:t>
      </w:r>
    </w:p>
    <w:p w:rsidR="0026339D" w:rsidRPr="0026339D" w:rsidRDefault="0026339D" w:rsidP="0026339D">
      <w:pPr>
        <w:pStyle w:val="Listenabsatz"/>
        <w:numPr>
          <w:ilvl w:val="0"/>
          <w:numId w:val="20"/>
        </w:numPr>
        <w:rPr>
          <w:i/>
        </w:rPr>
      </w:pPr>
      <w:r w:rsidRPr="0026339D">
        <w:rPr>
          <w:i/>
        </w:rPr>
        <w:t>Configure APB controller: base address = 0x800, address mask = 0xfff, bus index = 1</w:t>
      </w:r>
    </w:p>
    <w:p w:rsidR="0026339D" w:rsidRPr="0026339D" w:rsidRDefault="0026339D" w:rsidP="0026339D">
      <w:pPr>
        <w:pStyle w:val="Listenabsatz"/>
        <w:numPr>
          <w:ilvl w:val="0"/>
          <w:numId w:val="20"/>
        </w:numPr>
        <w:rPr>
          <w:i/>
        </w:rPr>
      </w:pPr>
      <w:r w:rsidRPr="0026339D">
        <w:rPr>
          <w:i/>
        </w:rPr>
        <w:t>For initial system switch of caches and mmu: Enable instruction cache = false, Enable data cache = false, Enable MMU = false</w:t>
      </w:r>
    </w:p>
    <w:p w:rsidR="0026339D" w:rsidRPr="0026339D" w:rsidRDefault="0026339D" w:rsidP="0026339D">
      <w:pPr>
        <w:pStyle w:val="Listenabsatz"/>
        <w:numPr>
          <w:ilvl w:val="0"/>
          <w:numId w:val="20"/>
        </w:numPr>
        <w:rPr>
          <w:i/>
        </w:rPr>
      </w:pPr>
      <w:r w:rsidRPr="0026339D">
        <w:rPr>
          <w:i/>
        </w:rPr>
        <w:t>Switch off AHB Memory: AHB Memory = false</w:t>
      </w:r>
    </w:p>
    <w:p w:rsidR="0026339D" w:rsidRPr="0026339D" w:rsidRDefault="0026339D" w:rsidP="0026339D">
      <w:pPr>
        <w:pStyle w:val="Listenabsatz"/>
        <w:numPr>
          <w:ilvl w:val="0"/>
          <w:numId w:val="20"/>
        </w:numPr>
        <w:rPr>
          <w:i/>
        </w:rPr>
      </w:pPr>
      <w:r w:rsidRPr="0026339D">
        <w:rPr>
          <w:i/>
        </w:rPr>
        <w:t>Configure Memory Controller: PROM configuration = true, Addres</w:t>
      </w:r>
      <w:r>
        <w:rPr>
          <w:i/>
        </w:rPr>
        <w:t>s</w:t>
      </w:r>
      <w:r w:rsidRPr="0026339D">
        <w:rPr>
          <w:i/>
        </w:rPr>
        <w:t xml:space="preserve"> Space Base = 0x000, Address Space Mask = 0xE00</w:t>
      </w:r>
    </w:p>
    <w:p w:rsidR="0026339D" w:rsidRPr="0026339D" w:rsidRDefault="0026339D" w:rsidP="0026339D">
      <w:pPr>
        <w:pStyle w:val="Listenabsatz"/>
        <w:numPr>
          <w:ilvl w:val="0"/>
          <w:numId w:val="20"/>
        </w:numPr>
        <w:rPr>
          <w:i/>
        </w:rPr>
      </w:pPr>
      <w:r w:rsidRPr="0026339D">
        <w:rPr>
          <w:i/>
        </w:rPr>
        <w:t>Disable IO memory: IO memory configuration = false</w:t>
      </w:r>
    </w:p>
    <w:p w:rsidR="0026339D" w:rsidRPr="0026339D" w:rsidRDefault="0026339D" w:rsidP="0026339D">
      <w:pPr>
        <w:pStyle w:val="Listenabsatz"/>
        <w:numPr>
          <w:ilvl w:val="0"/>
          <w:numId w:val="20"/>
        </w:numPr>
        <w:rPr>
          <w:i/>
        </w:rPr>
      </w:pPr>
      <w:r w:rsidRPr="0026339D">
        <w:rPr>
          <w:i/>
        </w:rPr>
        <w:t>Configure RAM: Address Space Base = 0x400, Address Space Mask = 0xff0</w:t>
      </w:r>
    </w:p>
    <w:p w:rsidR="0026339D" w:rsidRPr="0026339D" w:rsidRDefault="0026339D" w:rsidP="0026339D">
      <w:pPr>
        <w:pStyle w:val="Listenabsatz"/>
        <w:numPr>
          <w:ilvl w:val="0"/>
          <w:numId w:val="20"/>
        </w:numPr>
        <w:rPr>
          <w:i/>
        </w:rPr>
      </w:pPr>
      <w:r w:rsidRPr="0026339D">
        <w:rPr>
          <w:i/>
        </w:rPr>
        <w:t>Make sure SRAM is disabled and SDRAM is enabled: SRAM configuration = false, SDRAM configuration = true</w:t>
      </w:r>
    </w:p>
    <w:p w:rsidR="0026339D" w:rsidRPr="0026339D" w:rsidRDefault="0026339D" w:rsidP="0026339D">
      <w:pPr>
        <w:pStyle w:val="Listenabsatz"/>
        <w:numPr>
          <w:ilvl w:val="0"/>
          <w:numId w:val="20"/>
        </w:numPr>
        <w:rPr>
          <w:i/>
        </w:rPr>
      </w:pPr>
      <w:r w:rsidRPr="0026339D">
        <w:rPr>
          <w:i/>
        </w:rPr>
        <w:t>Enable SoCWire: SoCWire = true</w:t>
      </w:r>
    </w:p>
    <w:p w:rsidR="0026339D" w:rsidRDefault="0026339D" w:rsidP="0026339D">
      <w:pPr>
        <w:pStyle w:val="Listenabsatz"/>
        <w:numPr>
          <w:ilvl w:val="0"/>
          <w:numId w:val="20"/>
        </w:numPr>
        <w:rPr>
          <w:i/>
        </w:rPr>
      </w:pPr>
      <w:r w:rsidRPr="0026339D">
        <w:rPr>
          <w:i/>
        </w:rPr>
        <w:t>Enable input sensor: Sensor = true</w:t>
      </w:r>
    </w:p>
    <w:p w:rsidR="0026339D" w:rsidRPr="0026339D" w:rsidRDefault="0026339D" w:rsidP="0026339D">
      <w:r>
        <w:t>All other settings keep their default values.</w:t>
      </w:r>
    </w:p>
    <w:p w:rsidR="007A169B" w:rsidRDefault="000077C7" w:rsidP="00585035">
      <w:pPr>
        <w:keepNext/>
      </w:pPr>
      <w:r>
        <w:t>Store the configuration under the name “leon_fft_initial” (</w:t>
      </w:r>
      <w:r w:rsidR="00AA645B">
        <w:fldChar w:fldCharType="begin"/>
      </w:r>
      <w:r w:rsidR="00DC6AEF">
        <w:instrText xml:space="preserve"> REF _Ref193775816 \h </w:instrText>
      </w:r>
      <w:r w:rsidR="00AA645B">
        <w:fldChar w:fldCharType="separate"/>
      </w:r>
      <w:r w:rsidR="005466B8">
        <w:t xml:space="preserve">Figure </w:t>
      </w:r>
      <w:r w:rsidR="005466B8">
        <w:rPr>
          <w:noProof/>
        </w:rPr>
        <w:t>9</w:t>
      </w:r>
      <w:r w:rsidR="00AA645B">
        <w:fldChar w:fldCharType="end"/>
      </w:r>
      <w:r>
        <w:t xml:space="preserve">). </w:t>
      </w:r>
      <w:r w:rsidR="007A169B">
        <w:t xml:space="preserve">Press the next button and complete the configuration. </w:t>
      </w:r>
    </w:p>
    <w:p w:rsidR="007A169B" w:rsidRDefault="007A169B" w:rsidP="00585035">
      <w:pPr>
        <w:keepNext/>
      </w:pPr>
    </w:p>
    <w:p w:rsidR="007A169B" w:rsidRDefault="007A169B" w:rsidP="007A169B">
      <w:pPr>
        <w:keepNext/>
        <w:jc w:val="center"/>
      </w:pPr>
      <w:r w:rsidRPr="00D2362E">
        <w:rPr>
          <w:noProof/>
          <w:lang w:val="de-DE"/>
        </w:rPr>
        <w:drawing>
          <wp:inline distT="0" distB="0" distL="0" distR="0">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9"/>
                    <a:stretch>
                      <a:fillRect/>
                    </a:stretch>
                  </pic:blipFill>
                  <pic:spPr>
                    <a:xfrm>
                      <a:off x="0" y="0"/>
                      <a:ext cx="3305175" cy="1468967"/>
                    </a:xfrm>
                    <a:prstGeom prst="rect">
                      <a:avLst/>
                    </a:prstGeom>
                  </pic:spPr>
                </pic:pic>
              </a:graphicData>
            </a:graphic>
          </wp:inline>
        </w:drawing>
      </w:r>
    </w:p>
    <w:p w:rsidR="007A169B" w:rsidRDefault="007A169B" w:rsidP="007A169B">
      <w:pPr>
        <w:pStyle w:val="Beschriftung"/>
        <w:jc w:val="center"/>
      </w:pPr>
      <w:bookmarkStart w:id="24" w:name="_Ref193775816"/>
      <w:bookmarkStart w:id="25" w:name="_Ref193775788"/>
      <w:r>
        <w:t xml:space="preserve">Figure </w:t>
      </w:r>
      <w:fldSimple w:instr=" SEQ Figure \* ARABIC ">
        <w:r w:rsidR="005466B8">
          <w:rPr>
            <w:noProof/>
          </w:rPr>
          <w:t>9</w:t>
        </w:r>
      </w:fldSimple>
      <w:bookmarkEnd w:id="24"/>
      <w:r>
        <w:t xml:space="preserve"> - Configuration Wizard / Store configuration</w:t>
      </w:r>
      <w:bookmarkEnd w:id="25"/>
    </w:p>
    <w:p w:rsidR="007A169B" w:rsidRDefault="007A169B" w:rsidP="00585035">
      <w:pPr>
        <w:keepNext/>
      </w:pPr>
    </w:p>
    <w:p w:rsidR="00AA3A26" w:rsidRDefault="007A169B" w:rsidP="00585035">
      <w:pPr>
        <w:keepNext/>
      </w:pPr>
      <w:r>
        <w:t>The configuration data has been written to</w:t>
      </w:r>
      <w:r w:rsidR="00170851">
        <w:t xml:space="preserve"> the </w:t>
      </w:r>
      <w:r w:rsidR="00170851" w:rsidRPr="007A169B">
        <w:rPr>
          <w:rFonts w:ascii="Lucida Console" w:hAnsi="Lucida Console" w:cs="Courier New"/>
          <w:b/>
          <w:sz w:val="20"/>
        </w:rPr>
        <w:t>./templates</w:t>
      </w:r>
      <w:r w:rsidR="00170851">
        <w:t xml:space="preserve"> directory. The code example below shows an abstract </w:t>
      </w:r>
      <w:r>
        <w:t xml:space="preserve">of </w:t>
      </w:r>
      <w:r w:rsidR="00170851">
        <w:t xml:space="preserve">the </w:t>
      </w:r>
      <w:r w:rsidR="00170851" w:rsidRPr="007A169B">
        <w:rPr>
          <w:rFonts w:ascii="Lucida Console" w:hAnsi="Lucida Console" w:cs="Courier New"/>
          <w:b/>
          <w:sz w:val="20"/>
        </w:rPr>
        <w:t>singlecore-leon_fft_initial.cfg</w:t>
      </w:r>
      <w:r>
        <w:t xml:space="preserve"> file</w:t>
      </w:r>
      <w:r w:rsidR="00AA3A26">
        <w:t>:</w:t>
      </w:r>
    </w:p>
    <w:p w:rsidR="00AA3A26" w:rsidRDefault="00AA3A26" w:rsidP="00AA3A26">
      <w:pPr>
        <w:widowControl w:val="0"/>
        <w:autoSpaceDE w:val="0"/>
        <w:autoSpaceDN w:val="0"/>
        <w:adjustRightInd w:val="0"/>
        <w:spacing w:before="0"/>
        <w:jc w:val="left"/>
      </w:pP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t xml:space="preserve">   </w:t>
      </w:r>
      <w:r w:rsidRPr="00AA3A26">
        <w:rPr>
          <w:rFonts w:ascii="Courier" w:hAnsi="Courier" w:cs="Courier"/>
          <w:color w:val="6C6C6C"/>
          <w:spacing w:val="0"/>
          <w:sz w:val="20"/>
          <w:szCs w:val="26"/>
          <w:lang w:val="de-DE"/>
        </w:rPr>
        <w:t>1</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"Basic Configuration"</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Controller"</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8</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enable"</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9</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"Default AHB Master"</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10</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full decoding of the PnP configuration records"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11</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fixed burst length."</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split transactions in AT models"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"Intersection checking"</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"Round robin arbitration."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7A169B"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15</w:t>
      </w:r>
      <w:r w:rsidRPr="00AA3A26">
        <w:rPr>
          <w:rFonts w:ascii="Courier" w:hAnsi="Courier" w:cs="Courier"/>
          <w:color w:val="1D1D1D"/>
          <w:spacing w:val="0"/>
          <w:sz w:val="20"/>
          <w:szCs w:val="26"/>
          <w:lang w:val="de-DE"/>
        </w:rPr>
        <w:t xml:space="preserve">      },</w:t>
      </w:r>
    </w:p>
    <w:p w:rsidR="00AA3A26" w:rsidRPr="00AA3A26" w:rsidRDefault="007A169B" w:rsidP="00AA3A26">
      <w:pPr>
        <w:widowControl w:val="0"/>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w:t>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"System Options"</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GDB support"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Global Power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Timing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"LT or AT simulation"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138</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139</w:t>
      </w:r>
      <w:r w:rsidRPr="00AA3A26">
        <w:rPr>
          <w:rFonts w:ascii="Courier" w:hAnsi="Courier" w:cs="Courier"/>
          <w:color w:val="1D1D1D"/>
          <w:spacing w:val="0"/>
          <w:sz w:val="20"/>
          <w:szCs w:val="26"/>
          <w:lang w:val="de-DE"/>
        </w:rPr>
        <w:t xml:space="preserve">    }</w:t>
      </w:r>
    </w:p>
    <w:p w:rsidR="00170851" w:rsidRPr="00AA3A26" w:rsidRDefault="00AA3A26" w:rsidP="00AA3A26">
      <w:pPr>
        <w:keepNext/>
        <w:rPr>
          <w:sz w:val="20"/>
        </w:rPr>
      </w:pPr>
      <w:r w:rsidRPr="00AA3A26">
        <w:rPr>
          <w:rFonts w:ascii="Courier" w:hAnsi="Courier" w:cs="Courier"/>
          <w:color w:val="6C6C6C"/>
          <w:spacing w:val="0"/>
          <w:sz w:val="20"/>
          <w:szCs w:val="26"/>
          <w:lang w:val="de-DE"/>
        </w:rPr>
        <w:t>140</w:t>
      </w:r>
      <w:r w:rsidRPr="00AA3A26">
        <w:rPr>
          <w:rFonts w:ascii="Courier" w:hAnsi="Courier" w:cs="Courier"/>
          <w:color w:val="1D1D1D"/>
          <w:spacing w:val="0"/>
          <w:sz w:val="20"/>
          <w:szCs w:val="26"/>
          <w:lang w:val="de-DE"/>
        </w:rPr>
        <w:t xml:space="preserve">  }</w:t>
      </w:r>
    </w:p>
    <w:p w:rsidR="00012C1D" w:rsidRDefault="007A169B" w:rsidP="007A169B">
      <w:pPr>
        <w:keepNext/>
      </w:pPr>
      <w:r>
        <w:t>Lines 3 – 15 contain the settings for the AHBCTRL. The system option are shown in lines 133 – 138. Thanks to the human</w:t>
      </w:r>
      <w:r w:rsidR="00C1196E">
        <w:t>-readable format of the file (J</w:t>
      </w:r>
      <w:r>
        <w:t>SON language), the configuration can be easily modified using a</w:t>
      </w:r>
      <w:r w:rsidR="00386BED">
        <w:t xml:space="preserve">ny text editor (without having to load into the </w:t>
      </w:r>
      <w:r>
        <w:t>Configuration Wizard</w:t>
      </w:r>
      <w:r w:rsidR="00386BED">
        <w:t>)</w:t>
      </w:r>
      <w:r>
        <w:t xml:space="preserve">. </w:t>
      </w:r>
    </w:p>
    <w:p w:rsidR="005466B8" w:rsidRDefault="00012C1D" w:rsidP="00C74ED5">
      <w:pPr>
        <w:pStyle w:val="berschrift3"/>
      </w:pPr>
      <w:r>
        <w:br w:type="page"/>
      </w:r>
      <w:bookmarkStart w:id="26" w:name="_Ref193354880"/>
      <w:bookmarkStart w:id="27" w:name="_Toc193865125"/>
      <w:r w:rsidR="00A02B38" w:rsidRPr="00417CDD">
        <w:t>Generating platform simulation and software</w:t>
      </w:r>
      <w:bookmarkEnd w:id="26"/>
      <w:bookmarkEnd w:id="27"/>
    </w:p>
    <w:p w:rsidR="005466B8" w:rsidRDefault="00FD4845" w:rsidP="00FD4845">
      <w:pPr>
        <w:keepNext/>
      </w:pPr>
      <w:r>
        <w:t xml:space="preserve">Generating a configuration with the Configuration Wizard does not only generate the configuration file (cfg), but also the system itself. All files required for platform simulation are being automatically </w:t>
      </w:r>
      <w:r w:rsidR="007A169B">
        <w:t>copied in</w:t>
      </w:r>
      <w:r>
        <w:t>to</w:t>
      </w:r>
      <w:r w:rsidR="007A169B">
        <w:t xml:space="preserve"> the </w:t>
      </w:r>
      <w:r w:rsidR="007A169B">
        <w:rPr>
          <w:rFonts w:ascii="Lucida Console" w:hAnsi="Lucida Console" w:cs="Courier New"/>
          <w:b/>
          <w:sz w:val="20"/>
        </w:rPr>
        <w:t>./platf</w:t>
      </w:r>
      <w:r w:rsidR="007A169B" w:rsidRPr="000077C7">
        <w:rPr>
          <w:rFonts w:ascii="Lucida Console" w:hAnsi="Lucida Console" w:cs="Courier New"/>
          <w:b/>
          <w:sz w:val="20"/>
        </w:rPr>
        <w:t>o</w:t>
      </w:r>
      <w:r w:rsidR="007A169B">
        <w:rPr>
          <w:rFonts w:ascii="Lucida Console" w:hAnsi="Lucida Console" w:cs="Courier New"/>
          <w:b/>
          <w:sz w:val="20"/>
        </w:rPr>
        <w:t>r</w:t>
      </w:r>
      <w:r w:rsidR="007A169B" w:rsidRPr="000077C7">
        <w:rPr>
          <w:rFonts w:ascii="Lucida Console" w:hAnsi="Lucida Console" w:cs="Courier New"/>
          <w:b/>
          <w:sz w:val="20"/>
        </w:rPr>
        <w:t>ms/singlecore-leon_fft_initial</w:t>
      </w:r>
      <w:r w:rsidR="007A169B">
        <w:t xml:space="preserve"> directory. The directory contains the following files:</w:t>
      </w:r>
    </w:p>
    <w:p w:rsidR="007A169B" w:rsidRDefault="007A169B" w:rsidP="007A169B">
      <w:pPr>
        <w:keepNext/>
        <w:jc w:val="left"/>
      </w:pPr>
      <w:r w:rsidRPr="000C57AC">
        <w:rPr>
          <w:b/>
        </w:rPr>
        <w:t>config.h</w:t>
      </w:r>
      <w:r>
        <w:tab/>
        <w:t>- Header with definitions of configuration parameters (to be included by platform simulation.</w:t>
      </w:r>
    </w:p>
    <w:p w:rsidR="005466B8" w:rsidRDefault="007A169B" w:rsidP="007A169B">
      <w:pPr>
        <w:keepNext/>
        <w:jc w:val="left"/>
      </w:pPr>
      <w:r w:rsidRPr="000C57AC">
        <w:rPr>
          <w:b/>
        </w:rPr>
        <w:t>prom.ld</w:t>
      </w:r>
      <w:r>
        <w:t xml:space="preserve"> – Linker script for generating </w:t>
      </w:r>
      <w:r w:rsidR="00B25143">
        <w:t xml:space="preserve">default </w:t>
      </w:r>
      <w:r>
        <w:t>boot code</w:t>
      </w:r>
    </w:p>
    <w:p w:rsidR="007A169B" w:rsidRPr="005466B8" w:rsidRDefault="005466B8" w:rsidP="005466B8">
      <w:pPr>
        <w:keepNext/>
      </w:pPr>
      <w:r w:rsidRPr="005466B8">
        <w:rPr>
          <w:i/>
        </w:rPr>
        <w:t xml:space="preserve">The linker script is bound to bare-metal systems. The application entrance point is assumed to be at the beginning of the RAM area (SRAM or SDRAM). The bootcode itself can be located at any memory location. The processor simulator will start from the address specified in label </w:t>
      </w:r>
      <w:r w:rsidRPr="005466B8">
        <w:rPr>
          <w:rFonts w:ascii="Lucida Console" w:hAnsi="Lucida Console" w:cs="Courier New"/>
          <w:b/>
          <w:sz w:val="20"/>
        </w:rPr>
        <w:t>_start</w:t>
      </w:r>
      <w:r w:rsidRPr="005466B8">
        <w:rPr>
          <w:i/>
        </w:rPr>
        <w:t>.</w:t>
      </w:r>
      <w:r>
        <w:t xml:space="preserve"> </w:t>
      </w:r>
    </w:p>
    <w:p w:rsidR="0026339D" w:rsidRDefault="007A169B" w:rsidP="007A169B">
      <w:pPr>
        <w:keepNext/>
        <w:jc w:val="left"/>
      </w:pPr>
      <w:r w:rsidRPr="000C57AC">
        <w:rPr>
          <w:b/>
        </w:rPr>
        <w:t>prom.S</w:t>
      </w:r>
      <w:r>
        <w:t xml:space="preserve"> – </w:t>
      </w:r>
      <w:r w:rsidR="00B25143">
        <w:t>Default s</w:t>
      </w:r>
      <w:r>
        <w:t>ystem boot code (depends on memory map)</w:t>
      </w:r>
    </w:p>
    <w:p w:rsidR="007A169B" w:rsidRPr="005466B8" w:rsidRDefault="0026339D" w:rsidP="005466B8">
      <w:pPr>
        <w:keepNext/>
        <w:rPr>
          <w:i/>
        </w:rPr>
      </w:pPr>
      <w:r w:rsidRPr="005466B8">
        <w:rPr>
          <w:i/>
        </w:rPr>
        <w:t>The bootcod</w:t>
      </w:r>
      <w:r w:rsidR="005466B8" w:rsidRPr="005466B8">
        <w:rPr>
          <w:i/>
        </w:rPr>
        <w:t xml:space="preserve">e delivered with the example is intended for bare-metal systems. It is supposed to be compiled using the Aeroflex Gaisler BCC compiler and bare-metal runtime library. </w:t>
      </w:r>
    </w:p>
    <w:p w:rsidR="007A169B" w:rsidRDefault="007A169B" w:rsidP="007A169B">
      <w:pPr>
        <w:keepNext/>
        <w:jc w:val="left"/>
      </w:pPr>
      <w:r w:rsidRPr="000C57AC">
        <w:rPr>
          <w:b/>
        </w:rPr>
        <w:t>sc_main.cpp</w:t>
      </w:r>
      <w:r>
        <w:t xml:space="preserve"> – Top-level of SystemC simulation</w:t>
      </w:r>
    </w:p>
    <w:p w:rsidR="007A169B" w:rsidRDefault="007A169B" w:rsidP="007A169B">
      <w:pPr>
        <w:keepNext/>
        <w:jc w:val="left"/>
      </w:pPr>
      <w:r w:rsidRPr="000C57AC">
        <w:rPr>
          <w:b/>
        </w:rPr>
        <w:t>wscript</w:t>
      </w:r>
      <w:r>
        <w:t xml:space="preserve"> – WAF build script</w:t>
      </w:r>
    </w:p>
    <w:p w:rsidR="00FD4845" w:rsidRDefault="00FD4845" w:rsidP="00A02B38">
      <w:pPr>
        <w:spacing w:before="0"/>
        <w:jc w:val="left"/>
      </w:pPr>
    </w:p>
    <w:p w:rsidR="00FD4845" w:rsidRDefault="00012C1D" w:rsidP="00386BED">
      <w:pPr>
        <w:spacing w:before="0"/>
      </w:pPr>
      <w:r>
        <w:t>For generating a</w:t>
      </w:r>
      <w:r w:rsidR="00FD4845">
        <w:t xml:space="preserve"> syst</w:t>
      </w:r>
      <w:r>
        <w:t>em simulation from an existing configuration,</w:t>
      </w:r>
      <w:r w:rsidR="00FD4845">
        <w:t xml:space="preserve"> the Configuration Wizard can be used in terminal mode. The following command generate</w:t>
      </w:r>
      <w:r w:rsidR="00386BED">
        <w:t>s all files for</w:t>
      </w:r>
      <w:r w:rsidR="00FD4845">
        <w:t xml:space="preserve"> template </w:t>
      </w:r>
      <w:r w:rsidR="00FD4845" w:rsidRPr="00205171">
        <w:rPr>
          <w:rFonts w:ascii="Lucida Console" w:hAnsi="Lucida Console" w:cs="Courier New"/>
          <w:b/>
          <w:sz w:val="20"/>
        </w:rPr>
        <w:t>singlecore</w:t>
      </w:r>
      <w:r w:rsidR="00FD4845">
        <w:t xml:space="preserve"> and configuration </w:t>
      </w:r>
      <w:r w:rsidR="00FD4845" w:rsidRPr="00205171">
        <w:rPr>
          <w:rFonts w:ascii="Lucida Console" w:hAnsi="Lucida Console" w:cs="Courier New"/>
          <w:b/>
          <w:sz w:val="20"/>
        </w:rPr>
        <w:t>leon_fft_initial</w:t>
      </w:r>
      <w:r w:rsidR="00FD4845">
        <w:t>:</w:t>
      </w:r>
    </w:p>
    <w:p w:rsidR="00FD4845" w:rsidRDefault="00FD4845" w:rsidP="00A02B38">
      <w:pPr>
        <w:spacing w:before="0"/>
        <w:jc w:val="left"/>
      </w:pPr>
    </w:p>
    <w:p w:rsidR="00FD4845" w:rsidRPr="00FD4845" w:rsidRDefault="00FD4845" w:rsidP="00A02B38">
      <w:pPr>
        <w:spacing w:before="0"/>
        <w:jc w:val="left"/>
        <w:rPr>
          <w:rFonts w:ascii="Lucida Console" w:hAnsi="Lucida Console" w:cs="Courier New"/>
          <w:b/>
          <w:sz w:val="20"/>
        </w:rPr>
      </w:pPr>
      <w:r w:rsidRPr="00FD4845">
        <w:rPr>
          <w:rFonts w:ascii="Lucida Console" w:hAnsi="Lucida Console" w:cs="Courier New"/>
          <w:b/>
          <w:sz w:val="20"/>
        </w:rPr>
        <w:t>./waf generate –t singlecore –l leon_fft_initial</w:t>
      </w:r>
    </w:p>
    <w:p w:rsidR="00FD4845" w:rsidRDefault="00FD4845" w:rsidP="00A02B38">
      <w:pPr>
        <w:spacing w:before="0"/>
        <w:jc w:val="left"/>
      </w:pPr>
    </w:p>
    <w:p w:rsidR="00386BED" w:rsidRDefault="00FD4845" w:rsidP="00012C1D">
      <w:pPr>
        <w:spacing w:before="0"/>
      </w:pPr>
      <w:r>
        <w:t>This method allows to rapidly create a large number of system simulations with alternative parameters covering a wide exploration space.</w:t>
      </w:r>
    </w:p>
    <w:p w:rsidR="0026339D" w:rsidRDefault="0026339D" w:rsidP="00386BED">
      <w:pPr>
        <w:spacing w:before="0"/>
      </w:pPr>
    </w:p>
    <w:p w:rsidR="008E6910" w:rsidRDefault="008E6910" w:rsidP="00386BED">
      <w:pPr>
        <w:spacing w:before="0"/>
      </w:pPr>
      <w:r>
        <w:t>To compile the boot code (</w:t>
      </w:r>
      <w:r w:rsidRPr="00012C1D">
        <w:rPr>
          <w:rFonts w:ascii="Lucida Console" w:hAnsi="Lucida Console" w:cs="Courier New"/>
          <w:b/>
          <w:sz w:val="20"/>
        </w:rPr>
        <w:t>prom.S</w:t>
      </w:r>
      <w:r>
        <w:t>) use following command:</w:t>
      </w:r>
    </w:p>
    <w:p w:rsidR="008E6910" w:rsidRDefault="008E6910" w:rsidP="00386BED">
      <w:pPr>
        <w:spacing w:before="0"/>
      </w:pPr>
    </w:p>
    <w:p w:rsidR="008E6910"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–target=singlecore.leon_fft_initial.prom</w:t>
      </w:r>
    </w:p>
    <w:p w:rsidR="008E6910" w:rsidRDefault="008E6910" w:rsidP="008E6910">
      <w:pPr>
        <w:spacing w:before="0"/>
        <w:jc w:val="left"/>
      </w:pPr>
    </w:p>
    <w:p w:rsidR="008E6910" w:rsidRDefault="008E6910" w:rsidP="008E6910">
      <w:pPr>
        <w:spacing w:before="0"/>
        <w:jc w:val="left"/>
      </w:pPr>
      <w:r>
        <w:t>For compiling the system simulation enter:</w:t>
      </w:r>
    </w:p>
    <w:p w:rsidR="008E6910" w:rsidRDefault="008E6910" w:rsidP="008E6910">
      <w:pPr>
        <w:spacing w:before="0"/>
        <w:jc w:val="left"/>
      </w:pPr>
    </w:p>
    <w:p w:rsidR="007C7557"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–target=singlecore.leon_fft_initial.platform</w:t>
      </w:r>
    </w:p>
    <w:p w:rsidR="008E6910" w:rsidRDefault="008E6910" w:rsidP="008E6910">
      <w:pPr>
        <w:spacing w:before="0"/>
        <w:jc w:val="left"/>
        <w:rPr>
          <w:rFonts w:ascii="Lucida Console" w:hAnsi="Lucida Console" w:cs="Courier New"/>
          <w:b/>
          <w:sz w:val="20"/>
        </w:rPr>
      </w:pPr>
    </w:p>
    <w:p w:rsidR="00012C1D" w:rsidRDefault="00012C1D" w:rsidP="00012C1D">
      <w:pPr>
        <w:spacing w:before="0"/>
      </w:pPr>
      <w:r>
        <w:t xml:space="preserve">Application code and build script can be found in the </w:t>
      </w:r>
      <w:r w:rsidRPr="00C74ED5">
        <w:rPr>
          <w:rFonts w:ascii="Lucida Console" w:hAnsi="Lucida Console" w:cs="Courier New"/>
          <w:b/>
          <w:sz w:val="20"/>
        </w:rPr>
        <w:t>./software/fft64</w:t>
      </w:r>
      <w:r>
        <w:t xml:space="preserve"> directory. In order to </w:t>
      </w:r>
      <w:r w:rsidR="00C74ED5">
        <w:t>compile the code using the SPARC</w:t>
      </w:r>
      <w:r>
        <w:t xml:space="preserve"> bare-metal compiler type:</w:t>
      </w:r>
    </w:p>
    <w:p w:rsidR="00012C1D" w:rsidRDefault="00012C1D" w:rsidP="008E6910">
      <w:pPr>
        <w:spacing w:before="0"/>
        <w:jc w:val="left"/>
      </w:pPr>
    </w:p>
    <w:p w:rsidR="00012C1D" w:rsidRDefault="00012C1D" w:rsidP="008E6910">
      <w:pPr>
        <w:spacing w:before="0"/>
        <w:jc w:val="left"/>
        <w:rPr>
          <w:rFonts w:ascii="Lucida Console" w:hAnsi="Lucida Console" w:cs="Courier New"/>
          <w:b/>
          <w:sz w:val="20"/>
        </w:rPr>
      </w:pPr>
      <w:r w:rsidRPr="00012C1D">
        <w:rPr>
          <w:rFonts w:ascii="Lucida Console" w:hAnsi="Lucida Console" w:cs="Courier New"/>
          <w:b/>
          <w:sz w:val="20"/>
        </w:rPr>
        <w:t>./waf –target=fft64.sparc</w:t>
      </w:r>
    </w:p>
    <w:p w:rsidR="00012C1D" w:rsidRDefault="00012C1D" w:rsidP="008E6910">
      <w:pPr>
        <w:spacing w:before="0"/>
        <w:jc w:val="left"/>
        <w:rPr>
          <w:rFonts w:ascii="Lucida Console" w:hAnsi="Lucida Console" w:cs="Courier New"/>
          <w:b/>
          <w:sz w:val="20"/>
        </w:rPr>
      </w:pPr>
    </w:p>
    <w:p w:rsidR="00012C1D" w:rsidRDefault="00012C1D" w:rsidP="00B32C57">
      <w:pPr>
        <w:spacing w:before="0"/>
      </w:pPr>
      <w:r>
        <w:fldChar w:fldCharType="begin"/>
      </w:r>
      <w:r>
        <w:instrText xml:space="preserve"> REF _Ref193939557 \h </w:instrText>
      </w:r>
      <w:r>
        <w:fldChar w:fldCharType="separate"/>
      </w:r>
      <w:r>
        <w:t xml:space="preserve">Figure </w:t>
      </w:r>
      <w:r>
        <w:rPr>
          <w:noProof/>
        </w:rPr>
        <w:t>10</w:t>
      </w:r>
      <w:r>
        <w:fldChar w:fldCharType="end"/>
      </w:r>
      <w:r w:rsidR="00B32C57">
        <w:t xml:space="preserve"> shows the memory map</w:t>
      </w:r>
      <w:r>
        <w:t xml:space="preserve"> of the design. The ROM is located at address </w:t>
      </w:r>
      <w:r w:rsidRPr="00C74ED5">
        <w:rPr>
          <w:rFonts w:ascii="Lucida Console" w:hAnsi="Lucida Console" w:cs="Courier New"/>
          <w:b/>
          <w:sz w:val="20"/>
        </w:rPr>
        <w:t>0</w:t>
      </w:r>
      <w:r w:rsidR="00B32C57" w:rsidRPr="00C74ED5">
        <w:rPr>
          <w:rFonts w:ascii="Lucida Console" w:hAnsi="Lucida Console" w:cs="Courier New"/>
          <w:b/>
          <w:sz w:val="20"/>
        </w:rPr>
        <w:t>x0</w:t>
      </w:r>
      <w:r w:rsidR="00B32C57">
        <w:t xml:space="preserve">, the SDRAM starts from address </w:t>
      </w:r>
      <w:r w:rsidR="00B32C57" w:rsidRPr="00C74ED5">
        <w:rPr>
          <w:rFonts w:ascii="Lucida Console" w:hAnsi="Lucida Console" w:cs="Courier New"/>
          <w:b/>
          <w:sz w:val="20"/>
        </w:rPr>
        <w:t>0x40000000</w:t>
      </w:r>
      <w:r w:rsidR="00B32C57">
        <w:t xml:space="preserve">. Both memories must be initialized at begin of simulation. </w:t>
      </w:r>
      <w:r w:rsidR="00C74ED5">
        <w:t xml:space="preserve">Therefore, platforms based on the </w:t>
      </w:r>
      <w:r w:rsidR="00C74ED5" w:rsidRPr="00C74ED5">
        <w:rPr>
          <w:rFonts w:ascii="Lucida Console" w:hAnsi="Lucida Console" w:cs="Courier New"/>
          <w:b/>
          <w:sz w:val="20"/>
        </w:rPr>
        <w:t>singlecore</w:t>
      </w:r>
      <w:r w:rsidR="00C74ED5">
        <w:t xml:space="preserve"> template expect two ELF files as command line parameters.</w:t>
      </w:r>
    </w:p>
    <w:p w:rsidR="008E6910" w:rsidRPr="00012C1D" w:rsidRDefault="008E6910" w:rsidP="008E6910">
      <w:pPr>
        <w:spacing w:before="0"/>
        <w:jc w:val="left"/>
      </w:pPr>
    </w:p>
    <w:p w:rsidR="0026339D" w:rsidRDefault="007C7557" w:rsidP="0026339D">
      <w:pPr>
        <w:keepNext/>
        <w:spacing w:before="0"/>
        <w:jc w:val="center"/>
      </w:pPr>
      <w:r>
        <w:rPr>
          <w:noProof/>
          <w:lang w:val="de-DE"/>
        </w:rPr>
        <w:drawing>
          <wp:inline distT="0" distB="0" distL="0" distR="0">
            <wp:extent cx="3531016" cy="4572000"/>
            <wp:effectExtent l="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20"/>
                        <a:srcRect/>
                        <a:stretch>
                          <a:fillRect/>
                        </a:stretch>
                      </pic:blipFill>
                    </ve:Choice>
                    <ve:Fallback>
                      <pic:blipFill>
                        <a:blip r:embed="rId21"/>
                        <a:srcRect/>
                        <a:stretch>
                          <a:fillRect/>
                        </a:stretch>
                      </pic:blipFill>
                    </ve:Fallback>
                  </ve:AlternateContent>
                  <pic:spPr bwMode="auto">
                    <a:xfrm>
                      <a:off x="0" y="0"/>
                      <a:ext cx="3531016" cy="4572000"/>
                    </a:xfrm>
                    <a:prstGeom prst="rect">
                      <a:avLst/>
                    </a:prstGeom>
                    <a:noFill/>
                    <a:ln w="9525">
                      <a:noFill/>
                      <a:miter lim="800000"/>
                      <a:headEnd/>
                      <a:tailEnd/>
                    </a:ln>
                  </pic:spPr>
                </pic:pic>
              </a:graphicData>
            </a:graphic>
          </wp:inline>
        </w:drawing>
      </w:r>
    </w:p>
    <w:p w:rsidR="00C74ED5" w:rsidRPr="00C74ED5" w:rsidRDefault="0026339D" w:rsidP="00C74ED5">
      <w:pPr>
        <w:pStyle w:val="Beschriftung"/>
        <w:jc w:val="center"/>
      </w:pPr>
      <w:bookmarkStart w:id="28" w:name="_Ref193939557"/>
      <w:r>
        <w:t xml:space="preserve">Figure </w:t>
      </w:r>
      <w:fldSimple w:instr=" SEQ Figure \* ARABIC ">
        <w:r w:rsidR="005466B8">
          <w:rPr>
            <w:noProof/>
          </w:rPr>
          <w:t>10</w:t>
        </w:r>
      </w:fldSimple>
      <w:bookmarkEnd w:id="28"/>
      <w:r>
        <w:t xml:space="preserve"> - Memory map FFT processor</w:t>
      </w:r>
      <w:bookmarkStart w:id="29" w:name="_Ref193355087"/>
      <w:bookmarkStart w:id="30" w:name="_Toc193865126"/>
    </w:p>
    <w:p w:rsidR="008E6910" w:rsidRDefault="00A02B38" w:rsidP="00E07C8E">
      <w:pPr>
        <w:pStyle w:val="berschrift3"/>
      </w:pPr>
      <w:r>
        <w:t>Running/Debugging simulation</w:t>
      </w:r>
      <w:bookmarkEnd w:id="29"/>
      <w:bookmarkEnd w:id="30"/>
    </w:p>
    <w:p w:rsidR="00E5118C" w:rsidRDefault="00C74ED5" w:rsidP="00C74ED5">
      <w:r>
        <w:t xml:space="preserve">As previously mentined all simulations based on the </w:t>
      </w:r>
      <w:r w:rsidRPr="00C74ED5">
        <w:rPr>
          <w:rFonts w:ascii="Lucida Console" w:hAnsi="Lucida Console" w:cs="Courier New"/>
          <w:b/>
          <w:sz w:val="20"/>
        </w:rPr>
        <w:t>singlecore</w:t>
      </w:r>
      <w:r>
        <w:t xml:space="preserve"> template expect two SPARC executables as command line parameters. The first executable is loaded in the ROM, the second in the SDRAM. Optionally, a third parameter can be provided</w:t>
      </w:r>
      <w:r w:rsidR="00E5118C">
        <w:t xml:space="preserve"> for starting the GDB server:</w:t>
      </w:r>
    </w:p>
    <w:p w:rsidR="00E5118C" w:rsidRDefault="00E5118C" w:rsidP="00C74ED5">
      <w:r w:rsidRPr="00E5118C">
        <w:rPr>
          <w:b/>
        </w:rPr>
        <w:t>singlecore.leon_fft_initial.platform</w:t>
      </w:r>
      <w:r>
        <w:t xml:space="preserve"> prom_image ram_image [gdb]</w:t>
      </w:r>
    </w:p>
    <w:p w:rsidR="004F3453" w:rsidRDefault="004F3453" w:rsidP="00C74ED5">
      <w:r>
        <w:t>Example with full paths:</w:t>
      </w:r>
    </w:p>
    <w:p w:rsidR="004F3453" w:rsidRDefault="00E5118C" w:rsidP="004F3453">
      <w:pPr>
        <w:jc w:val="left"/>
        <w:rPr>
          <w:i/>
        </w:rPr>
      </w:pPr>
      <w:r w:rsidRPr="004F3453">
        <w:rPr>
          <w:b/>
        </w:rPr>
        <w:t>./build/platforms/singlecore-</w:t>
      </w:r>
      <w:r w:rsidR="004F3453" w:rsidRPr="004F3453">
        <w:rPr>
          <w:b/>
        </w:rPr>
        <w:t>leon_fft_initial</w:t>
      </w:r>
      <w:r w:rsidR="004F3453">
        <w:rPr>
          <w:i/>
        </w:rPr>
        <w:t xml:space="preserve"> \ /systemc/singlecore.leon_fft_initial</w:t>
      </w:r>
      <w:r w:rsidRPr="004F3453">
        <w:rPr>
          <w:i/>
        </w:rPr>
        <w:t xml:space="preserve">.platform </w:t>
      </w:r>
      <w:r w:rsidR="004F3453">
        <w:rPr>
          <w:i/>
        </w:rPr>
        <w:br/>
      </w:r>
      <w:r w:rsidRPr="004F3453">
        <w:rPr>
          <w:i/>
        </w:rPr>
        <w:t>./build/platforms/singleco</w:t>
      </w:r>
      <w:r w:rsidR="004F3453">
        <w:rPr>
          <w:i/>
        </w:rPr>
        <w:t>re-leon_fft_initial</w:t>
      </w:r>
      <w:r w:rsidRPr="004F3453">
        <w:rPr>
          <w:i/>
        </w:rPr>
        <w:t>/</w:t>
      </w:r>
      <w:r w:rsidR="004F3453">
        <w:rPr>
          <w:i/>
        </w:rPr>
        <w:t xml:space="preserve"> \</w:t>
      </w:r>
      <w:r w:rsidR="004F3453">
        <w:rPr>
          <w:i/>
        </w:rPr>
        <w:br/>
      </w:r>
      <w:r w:rsidRPr="004F3453">
        <w:rPr>
          <w:i/>
        </w:rPr>
        <w:t>systemc/singlecore.test.prom ./build/software/fft64/fft64.sparc</w:t>
      </w:r>
      <w:r w:rsidR="004F3453" w:rsidRPr="004F3453">
        <w:rPr>
          <w:i/>
        </w:rPr>
        <w:t xml:space="preserve"> </w:t>
      </w:r>
      <w:r w:rsidRPr="004F3453">
        <w:rPr>
          <w:i/>
        </w:rPr>
        <w:t>gdb</w:t>
      </w:r>
    </w:p>
    <w:p w:rsidR="00CC4E50" w:rsidRDefault="004F3453" w:rsidP="004F3453">
      <w:r>
        <w:t xml:space="preserve">After starting the simulation all models print configuration reports. The configuration reports contain all relevant constructor parameters and can be used to verify the settings </w:t>
      </w:r>
      <w:r w:rsidR="00CC4E50">
        <w:t>applied in the configuration step. The example below shows the configuration report of the MCTRL:</w:t>
      </w:r>
    </w:p>
    <w:p w:rsidR="00CC4E50" w:rsidRDefault="00CC4E50" w:rsidP="004F3453"/>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Created MCTRL with following params: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 </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romasel: 28</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sdrasel: 29</w:t>
      </w:r>
    </w:p>
    <w:p w:rsidR="00CC4E50" w:rsidRPr="00AC0F7E" w:rsidRDefault="00CC4E50" w:rsidP="00CC4E50">
      <w:pPr>
        <w:jc w:val="left"/>
        <w:rPr>
          <w:rFonts w:ascii="Lucida Console" w:hAnsi="Lucida Console" w:cs="Courier New"/>
          <w:b/>
          <w:sz w:val="16"/>
          <w:u w:val="single"/>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romaddr/rommask: 0/e00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ioaddr/iomask: 200/e00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ramaddr/rammask: 400/c00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w:t>
      </w:r>
      <w:r w:rsidRPr="00AC0F7E">
        <w:rPr>
          <w:rFonts w:ascii="Lucida Console" w:hAnsi="Lucida Console" w:cs="Courier New"/>
          <w:b/>
          <w:sz w:val="16"/>
          <w:u w:val="single"/>
        </w:rPr>
        <w:t>paddr/pmask: 0/fff</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wprot: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srbanks: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ram8: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ram16: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sepbus: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sdbits: 32</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mobile: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sden: 1</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hindex: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pindex: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@0 s /0 (mctrl): Info:  * pow_mon: 0</w:t>
      </w:r>
    </w:p>
    <w:p w:rsidR="00CC4E50" w:rsidRPr="00AC0F7E" w:rsidRDefault="00CC4E50" w:rsidP="00CC4E50">
      <w:pPr>
        <w:jc w:val="left"/>
        <w:rPr>
          <w:rFonts w:ascii="Lucida Console" w:hAnsi="Lucida Console" w:cs="Courier New"/>
          <w:b/>
          <w:sz w:val="16"/>
        </w:rPr>
      </w:pPr>
      <w:r w:rsidRPr="00AC0F7E">
        <w:rPr>
          <w:rFonts w:ascii="Lucida Console" w:hAnsi="Lucida Console" w:cs="Courier New"/>
          <w:b/>
          <w:sz w:val="16"/>
        </w:rPr>
        <w:t xml:space="preserve">@0 s /0 (mctrl): Info:  * abstractionLayer (LT = 8 / AT = 4): </w:t>
      </w:r>
      <w:r w:rsidR="00744DBE" w:rsidRPr="00AC0F7E">
        <w:rPr>
          <w:rFonts w:ascii="Lucida Console" w:hAnsi="Lucida Console" w:cs="Courier New"/>
          <w:b/>
          <w:sz w:val="16"/>
        </w:rPr>
        <w:t>4</w:t>
      </w:r>
    </w:p>
    <w:p w:rsidR="00744DBE" w:rsidRDefault="00744DBE" w:rsidP="00CC4E50">
      <w:pPr>
        <w:jc w:val="left"/>
      </w:pPr>
      <w:r>
        <w:t>It can be seen that the AHB address/mask pairs for ROM (</w:t>
      </w:r>
      <w:r w:rsidRPr="00744DBE">
        <w:rPr>
          <w:rFonts w:ascii="Lucida Console" w:hAnsi="Lucida Console" w:cs="Courier New"/>
          <w:b/>
          <w:sz w:val="20"/>
        </w:rPr>
        <w:t>romaddr/rommask</w:t>
      </w:r>
      <w:r>
        <w:t>) and RAM (</w:t>
      </w:r>
      <w:r w:rsidRPr="00744DBE">
        <w:rPr>
          <w:rFonts w:ascii="Lucida Console" w:hAnsi="Lucida Console" w:cs="Courier New"/>
          <w:b/>
          <w:sz w:val="20"/>
        </w:rPr>
        <w:t>ramaddr/rammask</w:t>
      </w:r>
      <w:r>
        <w:t>) have been properly set. Also the APB interface populates the correct memory region (</w:t>
      </w:r>
      <w:r w:rsidRPr="00744DBE">
        <w:rPr>
          <w:rFonts w:ascii="Lucida Console" w:hAnsi="Lucida Console" w:cs="Courier New"/>
          <w:b/>
          <w:sz w:val="20"/>
        </w:rPr>
        <w:t>paddr/pmask</w:t>
      </w:r>
      <w:r>
        <w:t>).</w:t>
      </w:r>
    </w:p>
    <w:p w:rsidR="00AC0F7E" w:rsidRDefault="00744DBE" w:rsidP="00CC4E50">
      <w:pPr>
        <w:jc w:val="left"/>
      </w:pPr>
      <w:r>
        <w:t xml:space="preserve">If the </w:t>
      </w:r>
      <w:r w:rsidRPr="00744DBE">
        <w:rPr>
          <w:rFonts w:ascii="Lucida Console" w:hAnsi="Lucida Console" w:cs="Courier New"/>
          <w:b/>
          <w:sz w:val="20"/>
        </w:rPr>
        <w:t>gdb</w:t>
      </w:r>
      <w:r>
        <w:t xml:space="preserve"> switch was set, the simulation will block after printing the configuration reports:</w:t>
      </w:r>
    </w:p>
    <w:p w:rsidR="00AC0F7E" w:rsidRPr="00AC0F7E" w:rsidRDefault="00AC0F7E" w:rsidP="00AC0F7E">
      <w:pPr>
        <w:rPr>
          <w:rFonts w:ascii="Lucida Console" w:hAnsi="Lucida Console" w:cs="Courier New"/>
          <w:b/>
          <w:sz w:val="20"/>
        </w:rPr>
      </w:pPr>
      <w:r w:rsidRPr="00AC0F7E">
        <w:rPr>
          <w:rFonts w:ascii="Lucida Console" w:hAnsi="Lucida Console" w:cs="Courier New"/>
          <w:b/>
          <w:sz w:val="20"/>
        </w:rPr>
        <w:t>GDB: waiting for connections on port 1500</w:t>
      </w:r>
    </w:p>
    <w:p w:rsidR="00AC0F7E" w:rsidRDefault="00AC0F7E" w:rsidP="00CC4E50">
      <w:pPr>
        <w:jc w:val="left"/>
      </w:pPr>
      <w:r>
        <w:t xml:space="preserve">The user can now connect the debugger of its choice and control the simulation by stepping through the code running on the LEON processor. </w:t>
      </w:r>
    </w:p>
    <w:p w:rsidR="00EF2C3B" w:rsidRDefault="00EF2C3B" w:rsidP="00CC4E50">
      <w:pPr>
        <w:jc w:val="left"/>
      </w:pPr>
      <w:r>
        <w:t xml:space="preserve">In the next step the simulation will produce reports for all decoders in the design. Decoders as implemented in the AMBA bus or the MCTRL are inititialized using the SystemC </w:t>
      </w:r>
      <w:r w:rsidRPr="00EF2C3B">
        <w:rPr>
          <w:rFonts w:ascii="Lucida Console" w:hAnsi="Lucida Console" w:cs="Courier New"/>
          <w:b/>
          <w:sz w:val="20"/>
        </w:rPr>
        <w:t>start_of_simulation</w:t>
      </w:r>
      <w:r>
        <w:t xml:space="preserve"> callback. All internal decoding tables are build up at runtime depending on the information provided by the connected master/slave sockets:</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AHB DECODER INITIALIZATION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SLAVE name: apbctrl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with MSB addr: 0x800 and mask: 0xfff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SLAVE name: mctrl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with MSB addr: 0x0 and mask: 0xe00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with MSB addr: 0x200 and mask: 0xe00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with MSB addr: 0x400 and mask: 0xc00</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(ahbctrl): Info: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Master name: mmu_cache</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BAR0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BAR1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BAR2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 BAR3 not used.</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(ahbctrl): Info: ***************</w:t>
      </w:r>
      <w:r>
        <w:rPr>
          <w:rFonts w:ascii="Lucida Console" w:hAnsi="Lucida Console" w:cs="Courier New"/>
          <w:b/>
          <w:sz w:val="16"/>
        </w:rPr>
        <w:t>***************************</w:t>
      </w:r>
      <w:r w:rsidRPr="00AC0F7E">
        <w:rPr>
          <w:rFonts w:ascii="Lucida Console" w:hAnsi="Lucida Console" w:cs="Courier New"/>
          <w:b/>
          <w:sz w:val="16"/>
        </w:rPr>
        <w:t xml:space="preserve">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w:t>
      </w:r>
      <w:r>
        <w:rPr>
          <w:rFonts w:ascii="Lucida Console" w:hAnsi="Lucida Console" w:cs="Courier New"/>
          <w:b/>
          <w:sz w:val="16"/>
        </w:rPr>
        <w:t>*******</w:t>
      </w:r>
      <w:r w:rsidRPr="00AC0F7E">
        <w:rPr>
          <w:rFonts w:ascii="Lucida Console" w:hAnsi="Lucida Console" w:cs="Courier New"/>
          <w:b/>
          <w:sz w:val="16"/>
        </w:rPr>
        <w:t xml:space="preserve">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(apbctrl): Info: * APB DECODER INITIALIZATION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 xml:space="preserve">@0 s /0 (apbctrl): Info: * -------------------------- </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mctrl</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0 and mask: 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irqmp</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1f0 and mask: fff</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Slave name: gptimer</w:t>
      </w:r>
    </w:p>
    <w:p w:rsidR="00AC0F7E" w:rsidRPr="00AC0F7E"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 BAR with MSB addr: f0 and mask: fff</w:t>
      </w:r>
    </w:p>
    <w:p w:rsidR="00EF2C3B" w:rsidRDefault="00AC0F7E" w:rsidP="00AC0F7E">
      <w:pPr>
        <w:jc w:val="left"/>
        <w:rPr>
          <w:rFonts w:ascii="Lucida Console" w:hAnsi="Lucida Console" w:cs="Courier New"/>
          <w:b/>
          <w:sz w:val="16"/>
        </w:rPr>
      </w:pPr>
      <w:r w:rsidRPr="00AC0F7E">
        <w:rPr>
          <w:rFonts w:ascii="Lucida Console" w:hAnsi="Lucida Console" w:cs="Courier New"/>
          <w:b/>
          <w:sz w:val="16"/>
        </w:rPr>
        <w:t>@0 s /0 (apbctrl): Info: *****************</w:t>
      </w:r>
      <w:r>
        <w:rPr>
          <w:rFonts w:ascii="Lucida Console" w:hAnsi="Lucida Console" w:cs="Courier New"/>
          <w:b/>
          <w:sz w:val="16"/>
        </w:rPr>
        <w:t>*************************</w:t>
      </w:r>
    </w:p>
    <w:p w:rsidR="000D117C" w:rsidRDefault="00EF2C3B" w:rsidP="00EF2C3B">
      <w:r>
        <w:t xml:space="preserve">The report confirms structure and address map of the design. It can be seen that there is only one Master in the system: </w:t>
      </w:r>
      <w:r w:rsidRPr="00EF2C3B">
        <w:rPr>
          <w:rFonts w:ascii="Lucida Console" w:hAnsi="Lucida Console" w:cs="Courier New"/>
          <w:b/>
          <w:sz w:val="20"/>
        </w:rPr>
        <w:t>mmu_cache</w:t>
      </w:r>
      <w:r>
        <w:t xml:space="preserve">. In the presented example the </w:t>
      </w:r>
      <w:r w:rsidRPr="00EF2C3B">
        <w:rPr>
          <w:rFonts w:ascii="Lucida Console" w:hAnsi="Lucida Console" w:cs="Courier New"/>
          <w:b/>
          <w:sz w:val="20"/>
        </w:rPr>
        <w:t>mmu_cache</w:t>
      </w:r>
      <w:r>
        <w:t xml:space="preserve"> IP contains neither caches nor mmu. It solely provides the AHB interface for the LEON processor (comparable to HW </w:t>
      </w:r>
      <w:r w:rsidRPr="00EF2C3B">
        <w:rPr>
          <w:rFonts w:ascii="Lucida Console" w:hAnsi="Lucida Console" w:cs="Courier New"/>
          <w:b/>
          <w:sz w:val="20"/>
        </w:rPr>
        <w:t>acache</w:t>
      </w:r>
      <w:r>
        <w:t xml:space="preserve"> component).</w:t>
      </w:r>
      <w:r w:rsidR="00F710DE">
        <w:t xml:space="preserve"> </w:t>
      </w:r>
    </w:p>
    <w:p w:rsidR="008B3597" w:rsidRDefault="00F710DE" w:rsidP="00EF2C3B">
      <w:r>
        <w:t xml:space="preserve">There are two slaves connected to the AHBCTRL: </w:t>
      </w:r>
      <w:r w:rsidRPr="00F710DE">
        <w:rPr>
          <w:rFonts w:ascii="Lucida Console" w:hAnsi="Lucida Console" w:cs="Courier New"/>
          <w:b/>
          <w:sz w:val="20"/>
        </w:rPr>
        <w:t>apbctrl</w:t>
      </w:r>
      <w:r>
        <w:t xml:space="preserve"> and </w:t>
      </w:r>
      <w:r w:rsidRPr="00F710DE">
        <w:rPr>
          <w:rFonts w:ascii="Lucida Console" w:hAnsi="Lucida Console" w:cs="Courier New"/>
          <w:b/>
          <w:sz w:val="20"/>
        </w:rPr>
        <w:t>mctrl</w:t>
      </w:r>
      <w:r>
        <w:t xml:space="preserve">. The </w:t>
      </w:r>
      <w:r w:rsidRPr="00F710DE">
        <w:rPr>
          <w:rFonts w:ascii="Lucida Console" w:hAnsi="Lucida Console" w:cs="Courier New"/>
          <w:b/>
          <w:sz w:val="20"/>
        </w:rPr>
        <w:t>mctrl</w:t>
      </w:r>
      <w:r>
        <w:t xml:space="preserve"> has three sub-components relating to </w:t>
      </w:r>
      <w:r w:rsidRPr="00F710DE">
        <w:rPr>
          <w:rFonts w:ascii="Lucida Console" w:hAnsi="Lucida Console" w:cs="Courier New"/>
          <w:b/>
          <w:sz w:val="20"/>
        </w:rPr>
        <w:t>prom</w:t>
      </w:r>
      <w:r>
        <w:t xml:space="preserve">, </w:t>
      </w:r>
      <w:r w:rsidRPr="00F710DE">
        <w:rPr>
          <w:rFonts w:ascii="Lucida Console" w:hAnsi="Lucida Console" w:cs="Courier New"/>
          <w:b/>
          <w:sz w:val="20"/>
        </w:rPr>
        <w:t>io</w:t>
      </w:r>
      <w:r>
        <w:t xml:space="preserve"> and </w:t>
      </w:r>
      <w:r w:rsidRPr="00F710DE">
        <w:rPr>
          <w:rFonts w:ascii="Lucida Console" w:hAnsi="Lucida Console" w:cs="Courier New"/>
          <w:b/>
          <w:sz w:val="20"/>
        </w:rPr>
        <w:t>sdram</w:t>
      </w:r>
      <w:r>
        <w:t>.</w:t>
      </w:r>
      <w:r w:rsidR="000D117C">
        <w:t xml:space="preserve"> The APB decoder connects the register interfaces of mctrl, inte</w:t>
      </w:r>
      <w:r w:rsidR="008B3597">
        <w:t>r</w:t>
      </w:r>
      <w:r w:rsidR="000D117C">
        <w:t>rupt controller (</w:t>
      </w:r>
      <w:r w:rsidR="000D117C" w:rsidRPr="000D117C">
        <w:rPr>
          <w:rFonts w:ascii="Lucida Console" w:hAnsi="Lucida Console" w:cs="Courier New"/>
          <w:b/>
          <w:sz w:val="20"/>
        </w:rPr>
        <w:t>irqmp</w:t>
      </w:r>
      <w:r w:rsidR="000D117C">
        <w:t>) and timer (</w:t>
      </w:r>
      <w:r w:rsidR="000D117C" w:rsidRPr="000D117C">
        <w:rPr>
          <w:rFonts w:ascii="Lucida Console" w:hAnsi="Lucida Console" w:cs="Courier New"/>
          <w:b/>
          <w:sz w:val="20"/>
        </w:rPr>
        <w:t>gptimer</w:t>
      </w:r>
      <w:r w:rsidR="000D117C">
        <w:t>).</w:t>
      </w:r>
    </w:p>
    <w:p w:rsidR="00707BAE" w:rsidRDefault="008B3597" w:rsidP="00EF2C3B">
      <w:r>
        <w:t xml:space="preserve">Without user interventions </w:t>
      </w:r>
      <w:r w:rsidR="00707BAE">
        <w:t>the simulator will now process</w:t>
      </w:r>
      <w:r>
        <w:t xml:space="preserve"> the bootcode, jump to the application program</w:t>
      </w:r>
      <w:r w:rsidR="00707BAE">
        <w:t>, which is</w:t>
      </w:r>
      <w:r>
        <w:t xml:space="preserve"> located at the beginning of the RAM area</w:t>
      </w:r>
      <w:r w:rsidR="00707BAE">
        <w:t>, and</w:t>
      </w:r>
      <w:r>
        <w:t xml:space="preserve"> </w:t>
      </w:r>
      <w:r w:rsidR="00707BAE">
        <w:t xml:space="preserve">run the application until the </w:t>
      </w:r>
      <w:r w:rsidR="00707BAE" w:rsidRPr="00707BAE">
        <w:rPr>
          <w:rFonts w:ascii="Lucida Console" w:hAnsi="Lucida Console" w:cs="Courier New"/>
          <w:b/>
          <w:sz w:val="20"/>
        </w:rPr>
        <w:t>_exit</w:t>
      </w:r>
      <w:r w:rsidR="00707BAE">
        <w:t xml:space="preserve"> label (from C-library) is hit.</w:t>
      </w:r>
    </w:p>
    <w:p w:rsidR="00A02B38" w:rsidRPr="00EF2C3B" w:rsidRDefault="004849B1" w:rsidP="00EF2C3B">
      <w:r>
        <w:t xml:space="preserve">Depending on the verbosity level of the simulation more or less output will be </w:t>
      </w:r>
      <w:r w:rsidR="00C90867">
        <w:t>generated. For information on setting verbosity levels and configuring the library, please see the SoCRocket User Manual.</w:t>
      </w:r>
    </w:p>
    <w:p w:rsidR="00A02B38" w:rsidRDefault="00A02B38" w:rsidP="00E07C8E">
      <w:pPr>
        <w:pStyle w:val="berschrift3"/>
      </w:pPr>
      <w:bookmarkStart w:id="31" w:name="_Ref193357197"/>
      <w:bookmarkStart w:id="32" w:name="_Toc193865127"/>
      <w:r>
        <w:t>Analysis of simulation results</w:t>
      </w:r>
      <w:bookmarkEnd w:id="31"/>
      <w:bookmarkEnd w:id="32"/>
    </w:p>
    <w:p w:rsidR="00C80798" w:rsidRPr="00A02B38" w:rsidRDefault="00C80798" w:rsidP="00A02B38">
      <w:pPr>
        <w:spacing w:before="0"/>
        <w:jc w:val="left"/>
      </w:pPr>
    </w:p>
    <w:p w:rsidR="003646DC" w:rsidRPr="00C80798" w:rsidRDefault="003646DC" w:rsidP="00C80798">
      <w:pPr>
        <w:pStyle w:val="Default"/>
      </w:pPr>
    </w:p>
    <w:sectPr w:rsidR="003646DC" w:rsidRPr="00C80798"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9B1" w:rsidRDefault="004849B1">
      <w:pPr>
        <w:spacing w:before="0"/>
      </w:pPr>
      <w:r>
        <w:separator/>
      </w:r>
    </w:p>
  </w:endnote>
  <w:endnote w:type="continuationSeparator" w:id="0">
    <w:p w:rsidR="004849B1" w:rsidRDefault="004849B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9B1" w:rsidRDefault="004849B1">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9B1" w:rsidRDefault="004849B1">
      <w:pPr>
        <w:spacing w:before="0"/>
      </w:pPr>
      <w:r>
        <w:separator/>
      </w:r>
    </w:p>
  </w:footnote>
  <w:footnote w:type="continuationSeparator" w:id="0">
    <w:p w:rsidR="004849B1" w:rsidRDefault="004849B1">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4849B1">
      <w:trPr>
        <w:cantSplit/>
      </w:trPr>
      <w:tc>
        <w:tcPr>
          <w:tcW w:w="2622" w:type="dxa"/>
          <w:tcBorders>
            <w:top w:val="single" w:sz="8" w:space="0" w:color="auto"/>
            <w:bottom w:val="single" w:sz="8" w:space="0" w:color="auto"/>
          </w:tcBorders>
          <w:vAlign w:val="center"/>
        </w:tcPr>
        <w:p w:rsidR="004849B1" w:rsidRDefault="004849B1">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4849B1" w:rsidRDefault="004849B1">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4849B1" w:rsidRDefault="004849B1">
          <w:pPr>
            <w:pStyle w:val="Kopfzeile"/>
            <w:tabs>
              <w:tab w:val="clear" w:pos="9071"/>
              <w:tab w:val="right" w:pos="9639"/>
            </w:tabs>
          </w:pPr>
        </w:p>
      </w:tc>
      <w:tc>
        <w:tcPr>
          <w:tcW w:w="3896" w:type="dxa"/>
          <w:tcBorders>
            <w:top w:val="single" w:sz="8" w:space="0" w:color="auto"/>
            <w:bottom w:val="single" w:sz="8" w:space="0" w:color="auto"/>
          </w:tcBorders>
        </w:tcPr>
        <w:p w:rsidR="004849B1" w:rsidRDefault="004849B1">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4849B1" w:rsidRDefault="004849B1">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4849B1" w:rsidRDefault="004849B1">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4849B1" w:rsidRDefault="004849B1">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4849B1" w:rsidRDefault="004849B1">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4849B1" w:rsidRDefault="004849B1">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336E06">
            <w:rPr>
              <w:rStyle w:val="Seitenzahl"/>
              <w:rFonts w:cs="Arial"/>
              <w:noProof/>
              <w:sz w:val="20"/>
              <w:szCs w:val="20"/>
            </w:rPr>
            <w:t>18</w:t>
          </w:r>
          <w:r>
            <w:rPr>
              <w:rStyle w:val="Seitenzahl"/>
              <w:rFonts w:cs="Arial"/>
              <w:sz w:val="20"/>
              <w:szCs w:val="20"/>
            </w:rPr>
            <w:fldChar w:fldCharType="end"/>
          </w:r>
        </w:p>
      </w:tc>
    </w:tr>
  </w:tbl>
  <w:p w:rsidR="004849B1" w:rsidRDefault="004849B1">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19">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CD7"/>
    <w:rsid w:val="00062404"/>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6982"/>
    <w:rsid w:val="000D117C"/>
    <w:rsid w:val="000D18EB"/>
    <w:rsid w:val="000D5B23"/>
    <w:rsid w:val="000E51C6"/>
    <w:rsid w:val="000E666D"/>
    <w:rsid w:val="000E69EE"/>
    <w:rsid w:val="000F088B"/>
    <w:rsid w:val="00100EC9"/>
    <w:rsid w:val="001030F2"/>
    <w:rsid w:val="00103603"/>
    <w:rsid w:val="00126194"/>
    <w:rsid w:val="0013285F"/>
    <w:rsid w:val="00136284"/>
    <w:rsid w:val="00147849"/>
    <w:rsid w:val="00147AA0"/>
    <w:rsid w:val="001516A2"/>
    <w:rsid w:val="001526DA"/>
    <w:rsid w:val="001545FB"/>
    <w:rsid w:val="001563DC"/>
    <w:rsid w:val="00156A6E"/>
    <w:rsid w:val="00157448"/>
    <w:rsid w:val="00166BBF"/>
    <w:rsid w:val="00170851"/>
    <w:rsid w:val="0017445E"/>
    <w:rsid w:val="001808B0"/>
    <w:rsid w:val="00181AD0"/>
    <w:rsid w:val="00181BA4"/>
    <w:rsid w:val="00185757"/>
    <w:rsid w:val="00191F52"/>
    <w:rsid w:val="00192264"/>
    <w:rsid w:val="00193859"/>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4005C"/>
    <w:rsid w:val="002413F5"/>
    <w:rsid w:val="002421DB"/>
    <w:rsid w:val="002436B9"/>
    <w:rsid w:val="002456D8"/>
    <w:rsid w:val="00246F58"/>
    <w:rsid w:val="00247945"/>
    <w:rsid w:val="002513A2"/>
    <w:rsid w:val="002513A5"/>
    <w:rsid w:val="0025511A"/>
    <w:rsid w:val="0026339D"/>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716E"/>
    <w:rsid w:val="002B077D"/>
    <w:rsid w:val="002C03B4"/>
    <w:rsid w:val="002C3EB6"/>
    <w:rsid w:val="002E1D3D"/>
    <w:rsid w:val="002E59BA"/>
    <w:rsid w:val="002E6D8F"/>
    <w:rsid w:val="002E7B3D"/>
    <w:rsid w:val="002F3311"/>
    <w:rsid w:val="002F36D5"/>
    <w:rsid w:val="002F5776"/>
    <w:rsid w:val="002F57A1"/>
    <w:rsid w:val="002F739A"/>
    <w:rsid w:val="00301959"/>
    <w:rsid w:val="00302EE8"/>
    <w:rsid w:val="00305FD8"/>
    <w:rsid w:val="00310B5E"/>
    <w:rsid w:val="00311EC4"/>
    <w:rsid w:val="003160D0"/>
    <w:rsid w:val="00321887"/>
    <w:rsid w:val="00321B13"/>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5824"/>
    <w:rsid w:val="005466B8"/>
    <w:rsid w:val="005522F5"/>
    <w:rsid w:val="00554A79"/>
    <w:rsid w:val="00556C80"/>
    <w:rsid w:val="00560EEB"/>
    <w:rsid w:val="00571A0C"/>
    <w:rsid w:val="00574223"/>
    <w:rsid w:val="005814B5"/>
    <w:rsid w:val="00585035"/>
    <w:rsid w:val="00585F5B"/>
    <w:rsid w:val="0059453A"/>
    <w:rsid w:val="005A0888"/>
    <w:rsid w:val="005A152A"/>
    <w:rsid w:val="005A27D2"/>
    <w:rsid w:val="005A3F5D"/>
    <w:rsid w:val="005A4A49"/>
    <w:rsid w:val="005B54BC"/>
    <w:rsid w:val="005B7FAA"/>
    <w:rsid w:val="005C37AF"/>
    <w:rsid w:val="005C50C2"/>
    <w:rsid w:val="005C6F70"/>
    <w:rsid w:val="005D0D6B"/>
    <w:rsid w:val="005E6545"/>
    <w:rsid w:val="005F1A30"/>
    <w:rsid w:val="005F3D13"/>
    <w:rsid w:val="006018A0"/>
    <w:rsid w:val="00602507"/>
    <w:rsid w:val="00605197"/>
    <w:rsid w:val="006064C5"/>
    <w:rsid w:val="006134F7"/>
    <w:rsid w:val="00617EDD"/>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6CEF"/>
    <w:rsid w:val="006D6F9E"/>
    <w:rsid w:val="006D7633"/>
    <w:rsid w:val="006F07C8"/>
    <w:rsid w:val="006F5231"/>
    <w:rsid w:val="0070780B"/>
    <w:rsid w:val="00707BAE"/>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4D1D"/>
    <w:rsid w:val="00795689"/>
    <w:rsid w:val="00795B1F"/>
    <w:rsid w:val="007A169B"/>
    <w:rsid w:val="007A1B07"/>
    <w:rsid w:val="007A217B"/>
    <w:rsid w:val="007A3E4C"/>
    <w:rsid w:val="007A480E"/>
    <w:rsid w:val="007A7F66"/>
    <w:rsid w:val="007A7FD9"/>
    <w:rsid w:val="007B480D"/>
    <w:rsid w:val="007C02AE"/>
    <w:rsid w:val="007C628F"/>
    <w:rsid w:val="007C70EF"/>
    <w:rsid w:val="007C7557"/>
    <w:rsid w:val="007D1B46"/>
    <w:rsid w:val="007D1E08"/>
    <w:rsid w:val="007D2BA5"/>
    <w:rsid w:val="007E64CC"/>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9499F"/>
    <w:rsid w:val="00894E48"/>
    <w:rsid w:val="008A5AFF"/>
    <w:rsid w:val="008A674C"/>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815B4"/>
    <w:rsid w:val="009833DC"/>
    <w:rsid w:val="009923FB"/>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5C02"/>
    <w:rsid w:val="00A60FB4"/>
    <w:rsid w:val="00A65057"/>
    <w:rsid w:val="00A80264"/>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D73"/>
    <w:rsid w:val="00B04DF1"/>
    <w:rsid w:val="00B075B4"/>
    <w:rsid w:val="00B077EB"/>
    <w:rsid w:val="00B130E4"/>
    <w:rsid w:val="00B1504B"/>
    <w:rsid w:val="00B153DA"/>
    <w:rsid w:val="00B165C6"/>
    <w:rsid w:val="00B1693D"/>
    <w:rsid w:val="00B2135F"/>
    <w:rsid w:val="00B22931"/>
    <w:rsid w:val="00B25143"/>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267A"/>
    <w:rsid w:val="00BC4F71"/>
    <w:rsid w:val="00BC671E"/>
    <w:rsid w:val="00BC697B"/>
    <w:rsid w:val="00BD0902"/>
    <w:rsid w:val="00BD3C5C"/>
    <w:rsid w:val="00BD5779"/>
    <w:rsid w:val="00BE31ED"/>
    <w:rsid w:val="00BE55FC"/>
    <w:rsid w:val="00BF50C6"/>
    <w:rsid w:val="00C025D8"/>
    <w:rsid w:val="00C02666"/>
    <w:rsid w:val="00C0459A"/>
    <w:rsid w:val="00C1196E"/>
    <w:rsid w:val="00C14A3B"/>
    <w:rsid w:val="00C157D2"/>
    <w:rsid w:val="00C16AF5"/>
    <w:rsid w:val="00C17EC9"/>
    <w:rsid w:val="00C2118D"/>
    <w:rsid w:val="00C2535E"/>
    <w:rsid w:val="00C30DF1"/>
    <w:rsid w:val="00C3489D"/>
    <w:rsid w:val="00C37B9A"/>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3DFF"/>
    <w:rsid w:val="00CC4E50"/>
    <w:rsid w:val="00CD0FF8"/>
    <w:rsid w:val="00CD4061"/>
    <w:rsid w:val="00CD4EEB"/>
    <w:rsid w:val="00CE16E2"/>
    <w:rsid w:val="00CE227A"/>
    <w:rsid w:val="00CE53C0"/>
    <w:rsid w:val="00CE7D20"/>
    <w:rsid w:val="00CF2B5A"/>
    <w:rsid w:val="00CF353F"/>
    <w:rsid w:val="00D01547"/>
    <w:rsid w:val="00D038FB"/>
    <w:rsid w:val="00D03AA6"/>
    <w:rsid w:val="00D0405A"/>
    <w:rsid w:val="00D076E9"/>
    <w:rsid w:val="00D1360A"/>
    <w:rsid w:val="00D16FAA"/>
    <w:rsid w:val="00D2200A"/>
    <w:rsid w:val="00D2362E"/>
    <w:rsid w:val="00D312DF"/>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92191"/>
    <w:rsid w:val="00F92D41"/>
    <w:rsid w:val="00F97BC5"/>
    <w:rsid w:val="00F97DF3"/>
    <w:rsid w:val="00FA03BD"/>
    <w:rsid w:val="00FA1253"/>
    <w:rsid w:val="00FA37D5"/>
    <w:rsid w:val="00FB3736"/>
    <w:rsid w:val="00FB40C8"/>
    <w:rsid w:val="00FB49E6"/>
    <w:rsid w:val="00FB4D04"/>
    <w:rsid w:val="00FB6CE3"/>
    <w:rsid w:val="00FC286F"/>
    <w:rsid w:val="00FC32DF"/>
    <w:rsid w:val="00FC4621"/>
    <w:rsid w:val="00FC6AAC"/>
    <w:rsid w:val="00FC76FE"/>
    <w:rsid w:val="00FD1168"/>
    <w:rsid w:val="00FD11D1"/>
    <w:rsid w:val="00FD3100"/>
    <w:rsid w:val="00FD3720"/>
    <w:rsid w:val="00FD41DA"/>
    <w:rsid w:val="00FD4845"/>
    <w:rsid w:val="00FD6468"/>
    <w:rsid w:val="00FE3D05"/>
    <w:rsid w:val="00FE59B6"/>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df"/><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3.pdf"/><Relationship Id="rId11" Type="http://schemas.openxmlformats.org/officeDocument/2006/relationships/image" Target="media/image4.png"/><Relationship Id="rId12" Type="http://schemas.openxmlformats.org/officeDocument/2006/relationships/image" Target="media/image4.pdf"/><Relationship Id="rId13" Type="http://schemas.openxmlformats.org/officeDocument/2006/relationships/image" Target="media/image61.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4773</Words>
  <Characters>27210</Characters>
  <Application>Microsoft Macintosh Word</Application>
  <DocSecurity>0</DocSecurity>
  <Lines>226</Lines>
  <Paragraphs>54</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33415</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77</cp:revision>
  <cp:lastPrinted>2010-09-01T06:04:00Z</cp:lastPrinted>
  <dcterms:created xsi:type="dcterms:W3CDTF">2012-01-02T13:34:00Z</dcterms:created>
  <dcterms:modified xsi:type="dcterms:W3CDTF">2012-03-21T10:14:00Z</dcterms:modified>
</cp:coreProperties>
</file>