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AF5F4" w14:textId="77777777" w:rsidR="003646DC" w:rsidRPr="00D61BBA" w:rsidRDefault="003646DC" w:rsidP="00E905DC">
      <w:pPr>
        <w:jc w:val="center"/>
        <w:rPr>
          <w:b/>
          <w:bCs/>
        </w:rPr>
      </w:pPr>
    </w:p>
    <w:p w14:paraId="277A572D" w14:textId="77777777" w:rsidR="003646DC" w:rsidRPr="00D61BBA" w:rsidRDefault="003646DC" w:rsidP="00E905DC">
      <w:pPr>
        <w:jc w:val="center"/>
        <w:rPr>
          <w:b/>
          <w:bCs/>
        </w:rPr>
      </w:pPr>
      <w:bookmarkStart w:id="0" w:name="_Ref115150719"/>
      <w:bookmarkEnd w:id="0"/>
    </w:p>
    <w:p w14:paraId="1B6F2268" w14:textId="77777777" w:rsidR="003646DC" w:rsidRPr="00D61BBA" w:rsidRDefault="003646DC" w:rsidP="00E905DC">
      <w:pPr>
        <w:tabs>
          <w:tab w:val="left" w:pos="1985"/>
          <w:tab w:val="left" w:pos="7088"/>
        </w:tabs>
        <w:jc w:val="center"/>
      </w:pPr>
      <w:r w:rsidRPr="00D61BBA">
        <w:rPr>
          <w:b/>
          <w:bCs/>
          <w:u w:val="single"/>
        </w:rPr>
        <w:t>Title</w:t>
      </w:r>
    </w:p>
    <w:p w14:paraId="1187A715" w14:textId="77777777" w:rsidR="003646DC" w:rsidRPr="00D61BBA" w:rsidRDefault="003646DC" w:rsidP="00E905DC">
      <w:pPr>
        <w:jc w:val="center"/>
      </w:pPr>
    </w:p>
    <w:p w14:paraId="1C21860E" w14:textId="77777777" w:rsidR="003646DC" w:rsidRPr="00D61BBA" w:rsidRDefault="003646DC" w:rsidP="00E905DC">
      <w:pPr>
        <w:jc w:val="center"/>
      </w:pPr>
    </w:p>
    <w:p w14:paraId="4D208E1E" w14:textId="77777777" w:rsidR="003646DC" w:rsidRPr="00D61BBA" w:rsidRDefault="003646DC" w:rsidP="00E905DC">
      <w:pPr>
        <w:jc w:val="center"/>
        <w:rPr>
          <w:sz w:val="36"/>
          <w:szCs w:val="36"/>
        </w:rPr>
      </w:pPr>
      <w:r w:rsidRPr="00D61BBA">
        <w:rPr>
          <w:sz w:val="36"/>
          <w:szCs w:val="36"/>
        </w:rPr>
        <w:t>HW-SW SystemC Co-Simulation SoC Validation Platform</w:t>
      </w:r>
    </w:p>
    <w:p w14:paraId="74F8F63A" w14:textId="77777777" w:rsidR="003646DC" w:rsidRPr="00D61BBA" w:rsidRDefault="003646DC" w:rsidP="00E905DC">
      <w:pPr>
        <w:jc w:val="center"/>
        <w:rPr>
          <w:sz w:val="36"/>
          <w:szCs w:val="36"/>
        </w:rPr>
      </w:pPr>
    </w:p>
    <w:p w14:paraId="0E0B0D67" w14:textId="77777777" w:rsidR="003646DC" w:rsidRPr="00D61BBA" w:rsidRDefault="005F282D" w:rsidP="00E905DC">
      <w:pPr>
        <w:jc w:val="center"/>
        <w:rPr>
          <w:b/>
          <w:bCs/>
          <w:sz w:val="36"/>
          <w:szCs w:val="36"/>
        </w:rPr>
      </w:pPr>
      <w:r w:rsidRPr="00D61BBA">
        <w:rPr>
          <w:b/>
          <w:bCs/>
          <w:sz w:val="36"/>
          <w:szCs w:val="36"/>
        </w:rPr>
        <w:t>Power Modeling Report</w:t>
      </w:r>
    </w:p>
    <w:p w14:paraId="590DE57C" w14:textId="77777777" w:rsidR="003646DC" w:rsidRPr="00D61BBA" w:rsidRDefault="003646DC" w:rsidP="00E905DC">
      <w:pPr>
        <w:jc w:val="center"/>
        <w:rPr>
          <w:b/>
          <w:bCs/>
        </w:rPr>
      </w:pPr>
    </w:p>
    <w:p w14:paraId="0529A150" w14:textId="77777777" w:rsidR="003646DC" w:rsidRPr="00D61BBA" w:rsidRDefault="003646DC" w:rsidP="00E905DC">
      <w:pPr>
        <w:jc w:val="center"/>
        <w:rPr>
          <w:b/>
          <w:bCs/>
        </w:rPr>
      </w:pPr>
    </w:p>
    <w:p w14:paraId="291E36AE" w14:textId="77777777" w:rsidR="003646DC" w:rsidRPr="00D61BBA" w:rsidRDefault="003646DC" w:rsidP="00E905DC">
      <w:pPr>
        <w:autoSpaceDE w:val="0"/>
        <w:autoSpaceDN w:val="0"/>
        <w:adjustRightInd w:val="0"/>
        <w:spacing w:before="0"/>
        <w:jc w:val="center"/>
        <w:rPr>
          <w:rFonts w:ascii="TimesNewRoman" w:hAnsi="TimesNewRoman" w:cs="TimesNewRoman"/>
          <w:sz w:val="20"/>
          <w:szCs w:val="20"/>
        </w:rPr>
      </w:pPr>
      <w:r w:rsidRPr="00D61BBA">
        <w:t xml:space="preserve">Contract No. </w:t>
      </w:r>
      <w:r w:rsidR="00E90DDC" w:rsidRPr="00D61BBA">
        <w:rPr>
          <w:rFonts w:ascii="Helvetica" w:hAnsi="Helvetica" w:cs="Helvetica"/>
          <w:spacing w:val="0"/>
        </w:rPr>
        <w:t>4200022968</w:t>
      </w:r>
    </w:p>
    <w:p w14:paraId="07248908" w14:textId="77777777" w:rsidR="003646DC" w:rsidRPr="00D61BBA" w:rsidRDefault="003646DC" w:rsidP="00E905DC">
      <w:pPr>
        <w:jc w:val="center"/>
      </w:pPr>
    </w:p>
    <w:p w14:paraId="1FA9A6E3" w14:textId="77777777" w:rsidR="003646DC" w:rsidRPr="00D61BBA" w:rsidRDefault="003646DC" w:rsidP="00E905DC">
      <w:pPr>
        <w:jc w:val="center"/>
      </w:pPr>
    </w:p>
    <w:p w14:paraId="4A742808" w14:textId="77777777" w:rsidR="003646DC" w:rsidRPr="00D61BBA" w:rsidRDefault="003646DC" w:rsidP="00E905DC">
      <w:pPr>
        <w:jc w:val="center"/>
      </w:pPr>
      <w:proofErr w:type="gramStart"/>
      <w:r w:rsidRPr="00D61BBA">
        <w:t>by</w:t>
      </w:r>
      <w:proofErr w:type="gramEnd"/>
    </w:p>
    <w:p w14:paraId="6530A561" w14:textId="77777777" w:rsidR="003646DC" w:rsidRPr="00D61BBA" w:rsidRDefault="003646DC" w:rsidP="00E905DC">
      <w:pPr>
        <w:jc w:val="center"/>
      </w:pPr>
    </w:p>
    <w:p w14:paraId="1645585A" w14:textId="77777777" w:rsidR="003646DC" w:rsidRPr="00D61BBA" w:rsidRDefault="00EA45C7" w:rsidP="00E905DC">
      <w:pPr>
        <w:jc w:val="center"/>
      </w:pPr>
      <w:r w:rsidRPr="00D61BBA">
        <w:rPr>
          <w:noProof/>
          <w:lang w:eastAsia="en-US"/>
        </w:rPr>
        <w:drawing>
          <wp:inline distT="0" distB="0" distL="0" distR="0" wp14:anchorId="2FB9E1E9" wp14:editId="091C7486">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rsidRPr="00D61BBA">
        <w:t xml:space="preserve"> </w:t>
      </w:r>
      <w:r w:rsidR="003646DC" w:rsidRPr="00D61BBA">
        <w:t>TU Braunschweig, Germany</w:t>
      </w:r>
    </w:p>
    <w:p w14:paraId="7D5B2D90" w14:textId="77777777" w:rsidR="003646DC" w:rsidRPr="00D61BBA" w:rsidRDefault="003646DC" w:rsidP="00E905DC">
      <w:pPr>
        <w:jc w:val="center"/>
      </w:pPr>
    </w:p>
    <w:p w14:paraId="2DEFE859" w14:textId="77777777" w:rsidR="003646DC" w:rsidRPr="00D61BBA" w:rsidRDefault="000F5A9B" w:rsidP="00E905DC">
      <w:pPr>
        <w:jc w:val="center"/>
      </w:pPr>
      <w:r w:rsidRPr="00D61BBA">
        <w:fldChar w:fldCharType="begin"/>
      </w:r>
      <w:r w:rsidR="001D2F47" w:rsidRPr="00D61BBA">
        <w:instrText xml:space="preserve"> TIME \@ "MMMM d, yyyy" </w:instrText>
      </w:r>
      <w:r w:rsidRPr="00D61BBA">
        <w:fldChar w:fldCharType="separate"/>
      </w:r>
      <w:r w:rsidR="00F537EF">
        <w:rPr>
          <w:noProof/>
        </w:rPr>
        <w:t>August 16, 2012</w:t>
      </w:r>
      <w:r w:rsidRPr="00D61BBA">
        <w:rPr>
          <w:noProof/>
        </w:rPr>
        <w:fldChar w:fldCharType="end"/>
      </w:r>
    </w:p>
    <w:p w14:paraId="67B15BB2" w14:textId="77777777" w:rsidR="003646DC" w:rsidRPr="00D61BBA" w:rsidRDefault="003646DC" w:rsidP="00E905DC">
      <w:pPr>
        <w:jc w:val="center"/>
      </w:pPr>
    </w:p>
    <w:p w14:paraId="1A17B2CD" w14:textId="77777777" w:rsidR="003646DC" w:rsidRPr="00D61BBA" w:rsidRDefault="003646DC" w:rsidP="00E905DC">
      <w:pPr>
        <w:jc w:val="center"/>
      </w:pPr>
    </w:p>
    <w:p w14:paraId="1A3334F9" w14:textId="77777777" w:rsidR="00685DAA" w:rsidRPr="00D61BBA" w:rsidRDefault="003646DC" w:rsidP="00E905DC">
      <w:pPr>
        <w:tabs>
          <w:tab w:val="left" w:pos="4820"/>
          <w:tab w:val="left" w:pos="7088"/>
        </w:tabs>
        <w:jc w:val="center"/>
        <w:rPr>
          <w:b/>
          <w:bCs/>
        </w:rPr>
      </w:pPr>
      <w:r w:rsidRPr="00D61BBA">
        <w:rPr>
          <w:b/>
          <w:bCs/>
        </w:rPr>
        <w:t xml:space="preserve">Document </w:t>
      </w:r>
      <w:r w:rsidR="00937609" w:rsidRPr="00D61BBA">
        <w:rPr>
          <w:b/>
          <w:bCs/>
        </w:rPr>
        <w:t>No.: IDA-SCSV-</w:t>
      </w:r>
      <w:r w:rsidR="005F282D" w:rsidRPr="00D61BBA">
        <w:rPr>
          <w:b/>
          <w:bCs/>
        </w:rPr>
        <w:t>PMR</w:t>
      </w:r>
      <w:r w:rsidR="00937609" w:rsidRPr="00D61BBA">
        <w:rPr>
          <w:b/>
          <w:bCs/>
        </w:rPr>
        <w:t>-001</w:t>
      </w:r>
    </w:p>
    <w:p w14:paraId="3983E769" w14:textId="77777777" w:rsidR="00685DAA" w:rsidRPr="00D61BBA" w:rsidRDefault="00685DAA" w:rsidP="00E905DC">
      <w:pPr>
        <w:tabs>
          <w:tab w:val="left" w:pos="4820"/>
          <w:tab w:val="left" w:pos="7088"/>
        </w:tabs>
        <w:jc w:val="center"/>
        <w:rPr>
          <w:b/>
          <w:bCs/>
        </w:rPr>
      </w:pPr>
    </w:p>
    <w:p w14:paraId="14516E68" w14:textId="77777777" w:rsidR="003646DC" w:rsidRPr="00D61BBA" w:rsidRDefault="003646DC" w:rsidP="00E905DC">
      <w:pPr>
        <w:tabs>
          <w:tab w:val="left" w:pos="4820"/>
          <w:tab w:val="left" w:pos="7088"/>
        </w:tabs>
        <w:jc w:val="center"/>
        <w:rPr>
          <w:b/>
          <w:bCs/>
        </w:rPr>
      </w:pPr>
    </w:p>
    <w:p w14:paraId="1305354B" w14:textId="77777777" w:rsidR="003646DC" w:rsidRPr="00D61BBA" w:rsidRDefault="00685DAA" w:rsidP="00E905DC">
      <w:pPr>
        <w:spacing w:before="0"/>
        <w:jc w:val="center"/>
        <w:rPr>
          <w:b/>
          <w:bCs/>
          <w:sz w:val="32"/>
          <w:szCs w:val="32"/>
          <w:u w:val="single"/>
        </w:rPr>
      </w:pPr>
      <w:r w:rsidRPr="00D61BBA">
        <w:rPr>
          <w:b/>
          <w:bCs/>
          <w:noProof/>
          <w:lang w:eastAsia="en-US"/>
        </w:rPr>
        <w:drawing>
          <wp:inline distT="0" distB="0" distL="0" distR="0" wp14:anchorId="23AEFA18" wp14:editId="0ABD3427">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10"/>
                    <a:stretch>
                      <a:fillRect/>
                    </a:stretch>
                  </pic:blipFill>
                  <pic:spPr>
                    <a:xfrm>
                      <a:off x="0" y="0"/>
                      <a:ext cx="1237082" cy="865958"/>
                    </a:xfrm>
                    <a:prstGeom prst="rect">
                      <a:avLst/>
                    </a:prstGeom>
                  </pic:spPr>
                </pic:pic>
              </a:graphicData>
            </a:graphic>
          </wp:inline>
        </w:drawing>
      </w:r>
      <w:r w:rsidR="003646DC" w:rsidRPr="00D61BBA">
        <w:rPr>
          <w:b/>
          <w:bCs/>
        </w:rPr>
        <w:br w:type="page"/>
      </w:r>
      <w:r w:rsidR="003646DC" w:rsidRPr="00D61BBA">
        <w:rPr>
          <w:b/>
          <w:bCs/>
          <w:sz w:val="32"/>
          <w:szCs w:val="32"/>
          <w:u w:val="single"/>
        </w:rPr>
        <w:lastRenderedPageBreak/>
        <w:t>Table of Contents</w:t>
      </w:r>
    </w:p>
    <w:p w14:paraId="4D7616EF" w14:textId="77777777" w:rsidR="00420FA8" w:rsidRPr="00D61BBA" w:rsidRDefault="000F5A9B">
      <w:pPr>
        <w:pStyle w:val="TOC1"/>
        <w:tabs>
          <w:tab w:val="left" w:pos="372"/>
        </w:tabs>
        <w:rPr>
          <w:rFonts w:asciiTheme="minorHAnsi" w:eastAsiaTheme="minorEastAsia" w:hAnsiTheme="minorHAnsi" w:cstheme="minorBidi"/>
          <w:b w:val="0"/>
          <w:bCs w:val="0"/>
          <w:caps w:val="0"/>
          <w:noProof/>
          <w:spacing w:val="0"/>
          <w:sz w:val="24"/>
          <w:szCs w:val="24"/>
          <w:u w:val="none"/>
          <w:lang w:eastAsia="ja-JP"/>
        </w:rPr>
      </w:pPr>
      <w:r w:rsidRPr="00D61BBA">
        <w:fldChar w:fldCharType="begin"/>
      </w:r>
      <w:r w:rsidR="003646DC" w:rsidRPr="00D61BBA">
        <w:instrText xml:space="preserve"> </w:instrText>
      </w:r>
      <w:r w:rsidR="00EA45C7" w:rsidRPr="00D61BBA">
        <w:instrText>TOC</w:instrText>
      </w:r>
      <w:r w:rsidR="003646DC" w:rsidRPr="00D61BBA">
        <w:instrText xml:space="preserve"> \o "1-3" </w:instrText>
      </w:r>
      <w:r w:rsidRPr="00D61BBA">
        <w:fldChar w:fldCharType="separate"/>
      </w:r>
      <w:r w:rsidR="00420FA8" w:rsidRPr="00D61BBA">
        <w:rPr>
          <w:noProof/>
        </w:rPr>
        <w:t>1</w:t>
      </w:r>
      <w:r w:rsidR="00420FA8" w:rsidRPr="00D61BBA">
        <w:rPr>
          <w:rFonts w:asciiTheme="minorHAnsi" w:eastAsiaTheme="minorEastAsia" w:hAnsiTheme="minorHAnsi" w:cstheme="minorBidi"/>
          <w:b w:val="0"/>
          <w:bCs w:val="0"/>
          <w:caps w:val="0"/>
          <w:noProof/>
          <w:spacing w:val="0"/>
          <w:sz w:val="24"/>
          <w:szCs w:val="24"/>
          <w:u w:val="none"/>
          <w:lang w:eastAsia="ja-JP"/>
        </w:rPr>
        <w:tab/>
      </w:r>
      <w:r w:rsidR="00420FA8" w:rsidRPr="00D61BBA">
        <w:rPr>
          <w:noProof/>
        </w:rPr>
        <w:t>Introduction</w:t>
      </w:r>
      <w:r w:rsidR="00420FA8" w:rsidRPr="00D61BBA">
        <w:rPr>
          <w:noProof/>
        </w:rPr>
        <w:tab/>
      </w:r>
      <w:r w:rsidR="00420FA8" w:rsidRPr="00D61BBA">
        <w:rPr>
          <w:noProof/>
        </w:rPr>
        <w:fldChar w:fldCharType="begin"/>
      </w:r>
      <w:r w:rsidR="00420FA8" w:rsidRPr="00D61BBA">
        <w:rPr>
          <w:noProof/>
        </w:rPr>
        <w:instrText xml:space="preserve"> PAGEREF _Toc206732079 \h </w:instrText>
      </w:r>
      <w:r w:rsidR="00420FA8" w:rsidRPr="00D61BBA">
        <w:rPr>
          <w:noProof/>
        </w:rPr>
      </w:r>
      <w:r w:rsidR="00420FA8" w:rsidRPr="00D61BBA">
        <w:rPr>
          <w:noProof/>
        </w:rPr>
        <w:fldChar w:fldCharType="separate"/>
      </w:r>
      <w:r w:rsidR="00420FA8" w:rsidRPr="00D61BBA">
        <w:rPr>
          <w:noProof/>
        </w:rPr>
        <w:t>3</w:t>
      </w:r>
      <w:r w:rsidR="00420FA8" w:rsidRPr="00D61BBA">
        <w:rPr>
          <w:noProof/>
        </w:rPr>
        <w:fldChar w:fldCharType="end"/>
      </w:r>
    </w:p>
    <w:p w14:paraId="465AA9F0" w14:textId="77777777" w:rsidR="00420FA8" w:rsidRPr="00D61BBA" w:rsidRDefault="00420FA8">
      <w:pPr>
        <w:pStyle w:val="TOC2"/>
        <w:tabs>
          <w:tab w:val="left" w:pos="816"/>
        </w:tabs>
        <w:rPr>
          <w:rFonts w:asciiTheme="minorHAnsi" w:eastAsiaTheme="minorEastAsia" w:hAnsiTheme="minorHAnsi" w:cstheme="minorBidi"/>
          <w:b w:val="0"/>
          <w:bCs w:val="0"/>
          <w:smallCaps w:val="0"/>
          <w:noProof/>
          <w:spacing w:val="0"/>
          <w:sz w:val="24"/>
          <w:szCs w:val="24"/>
          <w:lang w:eastAsia="ja-JP"/>
        </w:rPr>
      </w:pPr>
      <w:r w:rsidRPr="00D61BBA">
        <w:rPr>
          <w:noProof/>
        </w:rPr>
        <w:t>1.1</w:t>
      </w:r>
      <w:r w:rsidRPr="00D61BBA">
        <w:rPr>
          <w:rFonts w:asciiTheme="minorHAnsi" w:eastAsiaTheme="minorEastAsia" w:hAnsiTheme="minorHAnsi" w:cstheme="minorBidi"/>
          <w:b w:val="0"/>
          <w:bCs w:val="0"/>
          <w:smallCaps w:val="0"/>
          <w:noProof/>
          <w:spacing w:val="0"/>
          <w:sz w:val="24"/>
          <w:szCs w:val="24"/>
          <w:lang w:eastAsia="ja-JP"/>
        </w:rPr>
        <w:tab/>
      </w:r>
      <w:r w:rsidRPr="00D61BBA">
        <w:rPr>
          <w:noProof/>
        </w:rPr>
        <w:t>Purpose and Scope</w:t>
      </w:r>
      <w:r w:rsidRPr="00D61BBA">
        <w:rPr>
          <w:noProof/>
        </w:rPr>
        <w:tab/>
      </w:r>
      <w:r w:rsidRPr="00D61BBA">
        <w:rPr>
          <w:noProof/>
        </w:rPr>
        <w:fldChar w:fldCharType="begin"/>
      </w:r>
      <w:r w:rsidRPr="00D61BBA">
        <w:rPr>
          <w:noProof/>
        </w:rPr>
        <w:instrText xml:space="preserve"> PAGEREF _Toc206732080 \h </w:instrText>
      </w:r>
      <w:r w:rsidRPr="00D61BBA">
        <w:rPr>
          <w:noProof/>
        </w:rPr>
      </w:r>
      <w:r w:rsidRPr="00D61BBA">
        <w:rPr>
          <w:noProof/>
        </w:rPr>
        <w:fldChar w:fldCharType="separate"/>
      </w:r>
      <w:r w:rsidRPr="00D61BBA">
        <w:rPr>
          <w:noProof/>
        </w:rPr>
        <w:t>3</w:t>
      </w:r>
      <w:r w:rsidRPr="00D61BBA">
        <w:rPr>
          <w:noProof/>
        </w:rPr>
        <w:fldChar w:fldCharType="end"/>
      </w:r>
    </w:p>
    <w:p w14:paraId="1F36313C" w14:textId="77777777" w:rsidR="00420FA8" w:rsidRPr="00D61BBA" w:rsidRDefault="00420FA8">
      <w:pPr>
        <w:pStyle w:val="TOC2"/>
        <w:tabs>
          <w:tab w:val="left" w:pos="816"/>
        </w:tabs>
        <w:rPr>
          <w:rFonts w:asciiTheme="minorHAnsi" w:eastAsiaTheme="minorEastAsia" w:hAnsiTheme="minorHAnsi" w:cstheme="minorBidi"/>
          <w:b w:val="0"/>
          <w:bCs w:val="0"/>
          <w:smallCaps w:val="0"/>
          <w:noProof/>
          <w:spacing w:val="0"/>
          <w:sz w:val="24"/>
          <w:szCs w:val="24"/>
          <w:lang w:eastAsia="ja-JP"/>
        </w:rPr>
      </w:pPr>
      <w:r w:rsidRPr="00D61BBA">
        <w:rPr>
          <w:noProof/>
        </w:rPr>
        <w:t>1.2</w:t>
      </w:r>
      <w:r w:rsidRPr="00D61BBA">
        <w:rPr>
          <w:rFonts w:asciiTheme="minorHAnsi" w:eastAsiaTheme="minorEastAsia" w:hAnsiTheme="minorHAnsi" w:cstheme="minorBidi"/>
          <w:b w:val="0"/>
          <w:bCs w:val="0"/>
          <w:smallCaps w:val="0"/>
          <w:noProof/>
          <w:spacing w:val="0"/>
          <w:sz w:val="24"/>
          <w:szCs w:val="24"/>
          <w:lang w:eastAsia="ja-JP"/>
        </w:rPr>
        <w:tab/>
      </w:r>
      <w:r w:rsidRPr="00D61BBA">
        <w:rPr>
          <w:noProof/>
        </w:rPr>
        <w:t>Revisions</w:t>
      </w:r>
      <w:r w:rsidRPr="00D61BBA">
        <w:rPr>
          <w:noProof/>
        </w:rPr>
        <w:tab/>
      </w:r>
      <w:r w:rsidRPr="00D61BBA">
        <w:rPr>
          <w:noProof/>
        </w:rPr>
        <w:fldChar w:fldCharType="begin"/>
      </w:r>
      <w:r w:rsidRPr="00D61BBA">
        <w:rPr>
          <w:noProof/>
        </w:rPr>
        <w:instrText xml:space="preserve"> PAGEREF _Toc206732081 \h </w:instrText>
      </w:r>
      <w:r w:rsidRPr="00D61BBA">
        <w:rPr>
          <w:noProof/>
        </w:rPr>
      </w:r>
      <w:r w:rsidRPr="00D61BBA">
        <w:rPr>
          <w:noProof/>
        </w:rPr>
        <w:fldChar w:fldCharType="separate"/>
      </w:r>
      <w:r w:rsidRPr="00D61BBA">
        <w:rPr>
          <w:noProof/>
        </w:rPr>
        <w:t>3</w:t>
      </w:r>
      <w:r w:rsidRPr="00D61BBA">
        <w:rPr>
          <w:noProof/>
        </w:rPr>
        <w:fldChar w:fldCharType="end"/>
      </w:r>
    </w:p>
    <w:p w14:paraId="7D0B847D" w14:textId="77777777" w:rsidR="00420FA8" w:rsidRPr="00D61BBA" w:rsidRDefault="00420FA8">
      <w:pPr>
        <w:pStyle w:val="TOC1"/>
        <w:tabs>
          <w:tab w:val="left" w:pos="372"/>
        </w:tabs>
        <w:rPr>
          <w:rFonts w:asciiTheme="minorHAnsi" w:eastAsiaTheme="minorEastAsia" w:hAnsiTheme="minorHAnsi" w:cstheme="minorBidi"/>
          <w:b w:val="0"/>
          <w:bCs w:val="0"/>
          <w:caps w:val="0"/>
          <w:noProof/>
          <w:spacing w:val="0"/>
          <w:sz w:val="24"/>
          <w:szCs w:val="24"/>
          <w:u w:val="none"/>
          <w:lang w:eastAsia="ja-JP"/>
        </w:rPr>
      </w:pPr>
      <w:r w:rsidRPr="00D61BBA">
        <w:rPr>
          <w:noProof/>
        </w:rPr>
        <w:t>2</w:t>
      </w:r>
      <w:r w:rsidRPr="00D61BBA">
        <w:rPr>
          <w:rFonts w:asciiTheme="minorHAnsi" w:eastAsiaTheme="minorEastAsia" w:hAnsiTheme="minorHAnsi" w:cstheme="minorBidi"/>
          <w:b w:val="0"/>
          <w:bCs w:val="0"/>
          <w:caps w:val="0"/>
          <w:noProof/>
          <w:spacing w:val="0"/>
          <w:sz w:val="24"/>
          <w:szCs w:val="24"/>
          <w:u w:val="none"/>
          <w:lang w:eastAsia="ja-JP"/>
        </w:rPr>
        <w:tab/>
      </w:r>
      <w:r w:rsidRPr="00D61BBA">
        <w:rPr>
          <w:noProof/>
        </w:rPr>
        <w:t>Power Estimation Concept</w:t>
      </w:r>
      <w:r w:rsidRPr="00D61BBA">
        <w:rPr>
          <w:noProof/>
        </w:rPr>
        <w:tab/>
      </w:r>
      <w:r w:rsidRPr="00D61BBA">
        <w:rPr>
          <w:noProof/>
        </w:rPr>
        <w:fldChar w:fldCharType="begin"/>
      </w:r>
      <w:r w:rsidRPr="00D61BBA">
        <w:rPr>
          <w:noProof/>
        </w:rPr>
        <w:instrText xml:space="preserve"> PAGEREF _Toc206732082 \h </w:instrText>
      </w:r>
      <w:r w:rsidRPr="00D61BBA">
        <w:rPr>
          <w:noProof/>
        </w:rPr>
      </w:r>
      <w:r w:rsidRPr="00D61BBA">
        <w:rPr>
          <w:noProof/>
        </w:rPr>
        <w:fldChar w:fldCharType="separate"/>
      </w:r>
      <w:r w:rsidRPr="00D61BBA">
        <w:rPr>
          <w:noProof/>
        </w:rPr>
        <w:t>4</w:t>
      </w:r>
      <w:r w:rsidRPr="00D61BBA">
        <w:rPr>
          <w:noProof/>
        </w:rPr>
        <w:fldChar w:fldCharType="end"/>
      </w:r>
    </w:p>
    <w:p w14:paraId="3DE6AA5E" w14:textId="77777777" w:rsidR="00420FA8" w:rsidRPr="00D61BBA" w:rsidRDefault="00420FA8">
      <w:pPr>
        <w:pStyle w:val="TOC1"/>
        <w:tabs>
          <w:tab w:val="left" w:pos="372"/>
        </w:tabs>
        <w:rPr>
          <w:rFonts w:asciiTheme="minorHAnsi" w:eastAsiaTheme="minorEastAsia" w:hAnsiTheme="minorHAnsi" w:cstheme="minorBidi"/>
          <w:b w:val="0"/>
          <w:bCs w:val="0"/>
          <w:caps w:val="0"/>
          <w:noProof/>
          <w:spacing w:val="0"/>
          <w:sz w:val="24"/>
          <w:szCs w:val="24"/>
          <w:u w:val="none"/>
          <w:lang w:eastAsia="ja-JP"/>
        </w:rPr>
      </w:pPr>
      <w:r w:rsidRPr="00D61BBA">
        <w:rPr>
          <w:noProof/>
        </w:rPr>
        <w:t>3</w:t>
      </w:r>
      <w:r w:rsidRPr="00D61BBA">
        <w:rPr>
          <w:rFonts w:asciiTheme="minorHAnsi" w:eastAsiaTheme="minorEastAsia" w:hAnsiTheme="minorHAnsi" w:cstheme="minorBidi"/>
          <w:b w:val="0"/>
          <w:bCs w:val="0"/>
          <w:caps w:val="0"/>
          <w:noProof/>
          <w:spacing w:val="0"/>
          <w:sz w:val="24"/>
          <w:szCs w:val="24"/>
          <w:u w:val="none"/>
          <w:lang w:eastAsia="ja-JP"/>
        </w:rPr>
        <w:tab/>
      </w:r>
      <w:r w:rsidRPr="00D61BBA">
        <w:rPr>
          <w:noProof/>
        </w:rPr>
        <w:t>Power Models</w:t>
      </w:r>
      <w:r w:rsidRPr="00D61BBA">
        <w:rPr>
          <w:noProof/>
        </w:rPr>
        <w:tab/>
      </w:r>
      <w:r w:rsidRPr="00D61BBA">
        <w:rPr>
          <w:noProof/>
        </w:rPr>
        <w:fldChar w:fldCharType="begin"/>
      </w:r>
      <w:r w:rsidRPr="00D61BBA">
        <w:rPr>
          <w:noProof/>
        </w:rPr>
        <w:instrText xml:space="preserve"> PAGEREF _Toc206732083 \h </w:instrText>
      </w:r>
      <w:r w:rsidRPr="00D61BBA">
        <w:rPr>
          <w:noProof/>
        </w:rPr>
      </w:r>
      <w:r w:rsidRPr="00D61BBA">
        <w:rPr>
          <w:noProof/>
        </w:rPr>
        <w:fldChar w:fldCharType="separate"/>
      </w:r>
      <w:r w:rsidRPr="00D61BBA">
        <w:rPr>
          <w:noProof/>
        </w:rPr>
        <w:t>5</w:t>
      </w:r>
      <w:r w:rsidRPr="00D61BBA">
        <w:rPr>
          <w:noProof/>
        </w:rPr>
        <w:fldChar w:fldCharType="end"/>
      </w:r>
    </w:p>
    <w:p w14:paraId="5522B4D5" w14:textId="77777777" w:rsidR="00420FA8" w:rsidRPr="00D61BBA" w:rsidRDefault="00420FA8">
      <w:pPr>
        <w:pStyle w:val="TOC2"/>
        <w:tabs>
          <w:tab w:val="left" w:pos="816"/>
        </w:tabs>
        <w:rPr>
          <w:rFonts w:asciiTheme="minorHAnsi" w:eastAsiaTheme="minorEastAsia" w:hAnsiTheme="minorHAnsi" w:cstheme="minorBidi"/>
          <w:b w:val="0"/>
          <w:bCs w:val="0"/>
          <w:smallCaps w:val="0"/>
          <w:noProof/>
          <w:spacing w:val="0"/>
          <w:sz w:val="24"/>
          <w:szCs w:val="24"/>
          <w:lang w:eastAsia="ja-JP"/>
        </w:rPr>
      </w:pPr>
      <w:r w:rsidRPr="00D61BBA">
        <w:rPr>
          <w:noProof/>
        </w:rPr>
        <w:t>3.1</w:t>
      </w:r>
      <w:r w:rsidRPr="00D61BBA">
        <w:rPr>
          <w:rFonts w:asciiTheme="minorHAnsi" w:eastAsiaTheme="minorEastAsia" w:hAnsiTheme="minorHAnsi" w:cstheme="minorBidi"/>
          <w:b w:val="0"/>
          <w:bCs w:val="0"/>
          <w:smallCaps w:val="0"/>
          <w:noProof/>
          <w:spacing w:val="0"/>
          <w:sz w:val="24"/>
          <w:szCs w:val="24"/>
          <w:lang w:eastAsia="ja-JP"/>
        </w:rPr>
        <w:tab/>
      </w:r>
      <w:r w:rsidRPr="00D61BBA">
        <w:rPr>
          <w:noProof/>
        </w:rPr>
        <w:t>AHBCTRL</w:t>
      </w:r>
      <w:r w:rsidRPr="00D61BBA">
        <w:rPr>
          <w:noProof/>
        </w:rPr>
        <w:tab/>
      </w:r>
      <w:r w:rsidRPr="00D61BBA">
        <w:rPr>
          <w:noProof/>
        </w:rPr>
        <w:fldChar w:fldCharType="begin"/>
      </w:r>
      <w:r w:rsidRPr="00D61BBA">
        <w:rPr>
          <w:noProof/>
        </w:rPr>
        <w:instrText xml:space="preserve"> PAGEREF _Toc206732084 \h </w:instrText>
      </w:r>
      <w:r w:rsidRPr="00D61BBA">
        <w:rPr>
          <w:noProof/>
        </w:rPr>
      </w:r>
      <w:r w:rsidRPr="00D61BBA">
        <w:rPr>
          <w:noProof/>
        </w:rPr>
        <w:fldChar w:fldCharType="separate"/>
      </w:r>
      <w:r w:rsidRPr="00D61BBA">
        <w:rPr>
          <w:noProof/>
        </w:rPr>
        <w:t>5</w:t>
      </w:r>
      <w:r w:rsidRPr="00D61BBA">
        <w:rPr>
          <w:noProof/>
        </w:rPr>
        <w:fldChar w:fldCharType="end"/>
      </w:r>
    </w:p>
    <w:p w14:paraId="2F8043AB" w14:textId="77777777" w:rsidR="00420FA8" w:rsidRPr="00D61BBA" w:rsidRDefault="00420FA8">
      <w:pPr>
        <w:pStyle w:val="TOC2"/>
        <w:tabs>
          <w:tab w:val="left" w:pos="816"/>
        </w:tabs>
        <w:rPr>
          <w:rFonts w:asciiTheme="minorHAnsi" w:eastAsiaTheme="minorEastAsia" w:hAnsiTheme="minorHAnsi" w:cstheme="minorBidi"/>
          <w:b w:val="0"/>
          <w:bCs w:val="0"/>
          <w:smallCaps w:val="0"/>
          <w:noProof/>
          <w:spacing w:val="0"/>
          <w:sz w:val="24"/>
          <w:szCs w:val="24"/>
          <w:lang w:eastAsia="ja-JP"/>
        </w:rPr>
      </w:pPr>
      <w:r w:rsidRPr="00D61BBA">
        <w:rPr>
          <w:noProof/>
        </w:rPr>
        <w:t>3.2</w:t>
      </w:r>
      <w:r w:rsidRPr="00D61BBA">
        <w:rPr>
          <w:rFonts w:asciiTheme="minorHAnsi" w:eastAsiaTheme="minorEastAsia" w:hAnsiTheme="minorHAnsi" w:cstheme="minorBidi"/>
          <w:b w:val="0"/>
          <w:bCs w:val="0"/>
          <w:smallCaps w:val="0"/>
          <w:noProof/>
          <w:spacing w:val="0"/>
          <w:sz w:val="24"/>
          <w:szCs w:val="24"/>
          <w:lang w:eastAsia="ja-JP"/>
        </w:rPr>
        <w:tab/>
      </w:r>
      <w:r w:rsidRPr="00D61BBA">
        <w:rPr>
          <w:noProof/>
        </w:rPr>
        <w:t>AHBMEM</w:t>
      </w:r>
      <w:r w:rsidRPr="00D61BBA">
        <w:rPr>
          <w:noProof/>
        </w:rPr>
        <w:tab/>
      </w:r>
      <w:r w:rsidRPr="00D61BBA">
        <w:rPr>
          <w:noProof/>
        </w:rPr>
        <w:fldChar w:fldCharType="begin"/>
      </w:r>
      <w:r w:rsidRPr="00D61BBA">
        <w:rPr>
          <w:noProof/>
        </w:rPr>
        <w:instrText xml:space="preserve"> PAGEREF _Toc206732085 \h </w:instrText>
      </w:r>
      <w:r w:rsidRPr="00D61BBA">
        <w:rPr>
          <w:noProof/>
        </w:rPr>
      </w:r>
      <w:r w:rsidRPr="00D61BBA">
        <w:rPr>
          <w:noProof/>
        </w:rPr>
        <w:fldChar w:fldCharType="separate"/>
      </w:r>
      <w:r w:rsidRPr="00D61BBA">
        <w:rPr>
          <w:noProof/>
        </w:rPr>
        <w:t>5</w:t>
      </w:r>
      <w:r w:rsidRPr="00D61BBA">
        <w:rPr>
          <w:noProof/>
        </w:rPr>
        <w:fldChar w:fldCharType="end"/>
      </w:r>
    </w:p>
    <w:p w14:paraId="66B0CD5D" w14:textId="77777777" w:rsidR="00420FA8" w:rsidRPr="00D61BBA" w:rsidRDefault="00420FA8">
      <w:pPr>
        <w:pStyle w:val="TOC2"/>
        <w:tabs>
          <w:tab w:val="left" w:pos="816"/>
        </w:tabs>
        <w:rPr>
          <w:rFonts w:asciiTheme="minorHAnsi" w:eastAsiaTheme="minorEastAsia" w:hAnsiTheme="minorHAnsi" w:cstheme="minorBidi"/>
          <w:b w:val="0"/>
          <w:bCs w:val="0"/>
          <w:smallCaps w:val="0"/>
          <w:noProof/>
          <w:spacing w:val="0"/>
          <w:sz w:val="24"/>
          <w:szCs w:val="24"/>
          <w:lang w:eastAsia="ja-JP"/>
        </w:rPr>
      </w:pPr>
      <w:r w:rsidRPr="00D61BBA">
        <w:rPr>
          <w:noProof/>
        </w:rPr>
        <w:t>3.3</w:t>
      </w:r>
      <w:r w:rsidRPr="00D61BBA">
        <w:rPr>
          <w:rFonts w:asciiTheme="minorHAnsi" w:eastAsiaTheme="minorEastAsia" w:hAnsiTheme="minorHAnsi" w:cstheme="minorBidi"/>
          <w:b w:val="0"/>
          <w:bCs w:val="0"/>
          <w:smallCaps w:val="0"/>
          <w:noProof/>
          <w:spacing w:val="0"/>
          <w:sz w:val="24"/>
          <w:szCs w:val="24"/>
          <w:lang w:eastAsia="ja-JP"/>
        </w:rPr>
        <w:tab/>
      </w:r>
      <w:r w:rsidRPr="00D61BBA">
        <w:rPr>
          <w:noProof/>
        </w:rPr>
        <w:t>APBCTRL</w:t>
      </w:r>
      <w:r w:rsidRPr="00D61BBA">
        <w:rPr>
          <w:noProof/>
        </w:rPr>
        <w:tab/>
      </w:r>
      <w:r w:rsidRPr="00D61BBA">
        <w:rPr>
          <w:noProof/>
        </w:rPr>
        <w:fldChar w:fldCharType="begin"/>
      </w:r>
      <w:r w:rsidRPr="00D61BBA">
        <w:rPr>
          <w:noProof/>
        </w:rPr>
        <w:instrText xml:space="preserve"> PAGEREF _Toc206732086 \h </w:instrText>
      </w:r>
      <w:r w:rsidRPr="00D61BBA">
        <w:rPr>
          <w:noProof/>
        </w:rPr>
      </w:r>
      <w:r w:rsidRPr="00D61BBA">
        <w:rPr>
          <w:noProof/>
        </w:rPr>
        <w:fldChar w:fldCharType="separate"/>
      </w:r>
      <w:r w:rsidRPr="00D61BBA">
        <w:rPr>
          <w:noProof/>
        </w:rPr>
        <w:t>5</w:t>
      </w:r>
      <w:r w:rsidRPr="00D61BBA">
        <w:rPr>
          <w:noProof/>
        </w:rPr>
        <w:fldChar w:fldCharType="end"/>
      </w:r>
    </w:p>
    <w:p w14:paraId="27C34540" w14:textId="77777777" w:rsidR="00420FA8" w:rsidRPr="00D61BBA" w:rsidRDefault="00420FA8">
      <w:pPr>
        <w:pStyle w:val="TOC2"/>
        <w:tabs>
          <w:tab w:val="left" w:pos="816"/>
        </w:tabs>
        <w:rPr>
          <w:rFonts w:asciiTheme="minorHAnsi" w:eastAsiaTheme="minorEastAsia" w:hAnsiTheme="minorHAnsi" w:cstheme="minorBidi"/>
          <w:b w:val="0"/>
          <w:bCs w:val="0"/>
          <w:smallCaps w:val="0"/>
          <w:noProof/>
          <w:spacing w:val="0"/>
          <w:sz w:val="24"/>
          <w:szCs w:val="24"/>
          <w:lang w:eastAsia="ja-JP"/>
        </w:rPr>
      </w:pPr>
      <w:r w:rsidRPr="00D61BBA">
        <w:rPr>
          <w:noProof/>
        </w:rPr>
        <w:t>3.4</w:t>
      </w:r>
      <w:r w:rsidRPr="00D61BBA">
        <w:rPr>
          <w:rFonts w:asciiTheme="minorHAnsi" w:eastAsiaTheme="minorEastAsia" w:hAnsiTheme="minorHAnsi" w:cstheme="minorBidi"/>
          <w:b w:val="0"/>
          <w:bCs w:val="0"/>
          <w:smallCaps w:val="0"/>
          <w:noProof/>
          <w:spacing w:val="0"/>
          <w:sz w:val="24"/>
          <w:szCs w:val="24"/>
          <w:lang w:eastAsia="ja-JP"/>
        </w:rPr>
        <w:tab/>
      </w:r>
      <w:r w:rsidRPr="00D61BBA">
        <w:rPr>
          <w:noProof/>
        </w:rPr>
        <w:t>LEON3</w:t>
      </w:r>
      <w:r w:rsidRPr="00D61BBA">
        <w:rPr>
          <w:noProof/>
        </w:rPr>
        <w:tab/>
      </w:r>
      <w:r w:rsidRPr="00D61BBA">
        <w:rPr>
          <w:noProof/>
        </w:rPr>
        <w:fldChar w:fldCharType="begin"/>
      </w:r>
      <w:r w:rsidRPr="00D61BBA">
        <w:rPr>
          <w:noProof/>
        </w:rPr>
        <w:instrText xml:space="preserve"> PAGEREF _Toc206732087 \h </w:instrText>
      </w:r>
      <w:r w:rsidRPr="00D61BBA">
        <w:rPr>
          <w:noProof/>
        </w:rPr>
      </w:r>
      <w:r w:rsidRPr="00D61BBA">
        <w:rPr>
          <w:noProof/>
        </w:rPr>
        <w:fldChar w:fldCharType="separate"/>
      </w:r>
      <w:r w:rsidRPr="00D61BBA">
        <w:rPr>
          <w:noProof/>
        </w:rPr>
        <w:t>5</w:t>
      </w:r>
      <w:r w:rsidRPr="00D61BBA">
        <w:rPr>
          <w:noProof/>
        </w:rPr>
        <w:fldChar w:fldCharType="end"/>
      </w:r>
    </w:p>
    <w:p w14:paraId="09446146" w14:textId="77777777" w:rsidR="00420FA8" w:rsidRPr="00D61BBA" w:rsidRDefault="00420FA8">
      <w:pPr>
        <w:pStyle w:val="TOC2"/>
        <w:tabs>
          <w:tab w:val="left" w:pos="816"/>
        </w:tabs>
        <w:rPr>
          <w:rFonts w:asciiTheme="minorHAnsi" w:eastAsiaTheme="minorEastAsia" w:hAnsiTheme="minorHAnsi" w:cstheme="minorBidi"/>
          <w:b w:val="0"/>
          <w:bCs w:val="0"/>
          <w:smallCaps w:val="0"/>
          <w:noProof/>
          <w:spacing w:val="0"/>
          <w:sz w:val="24"/>
          <w:szCs w:val="24"/>
          <w:lang w:eastAsia="ja-JP"/>
        </w:rPr>
      </w:pPr>
      <w:r w:rsidRPr="00D61BBA">
        <w:rPr>
          <w:noProof/>
        </w:rPr>
        <w:t>3.5</w:t>
      </w:r>
      <w:r w:rsidRPr="00D61BBA">
        <w:rPr>
          <w:rFonts w:asciiTheme="minorHAnsi" w:eastAsiaTheme="minorEastAsia" w:hAnsiTheme="minorHAnsi" w:cstheme="minorBidi"/>
          <w:b w:val="0"/>
          <w:bCs w:val="0"/>
          <w:smallCaps w:val="0"/>
          <w:noProof/>
          <w:spacing w:val="0"/>
          <w:sz w:val="24"/>
          <w:szCs w:val="24"/>
          <w:lang w:eastAsia="ja-JP"/>
        </w:rPr>
        <w:tab/>
      </w:r>
      <w:r w:rsidRPr="00D61BBA">
        <w:rPr>
          <w:noProof/>
        </w:rPr>
        <w:t>GPTimer</w:t>
      </w:r>
      <w:r w:rsidRPr="00D61BBA">
        <w:rPr>
          <w:noProof/>
        </w:rPr>
        <w:tab/>
      </w:r>
      <w:r w:rsidRPr="00D61BBA">
        <w:rPr>
          <w:noProof/>
        </w:rPr>
        <w:fldChar w:fldCharType="begin"/>
      </w:r>
      <w:r w:rsidRPr="00D61BBA">
        <w:rPr>
          <w:noProof/>
        </w:rPr>
        <w:instrText xml:space="preserve"> PAGEREF _Toc206732088 \h </w:instrText>
      </w:r>
      <w:r w:rsidRPr="00D61BBA">
        <w:rPr>
          <w:noProof/>
        </w:rPr>
      </w:r>
      <w:r w:rsidRPr="00D61BBA">
        <w:rPr>
          <w:noProof/>
        </w:rPr>
        <w:fldChar w:fldCharType="separate"/>
      </w:r>
      <w:r w:rsidRPr="00D61BBA">
        <w:rPr>
          <w:noProof/>
        </w:rPr>
        <w:t>5</w:t>
      </w:r>
      <w:r w:rsidRPr="00D61BBA">
        <w:rPr>
          <w:noProof/>
        </w:rPr>
        <w:fldChar w:fldCharType="end"/>
      </w:r>
    </w:p>
    <w:p w14:paraId="1F5476AD" w14:textId="77777777" w:rsidR="00420FA8" w:rsidRPr="00D61BBA" w:rsidRDefault="00420FA8">
      <w:pPr>
        <w:pStyle w:val="TOC2"/>
        <w:tabs>
          <w:tab w:val="left" w:pos="816"/>
        </w:tabs>
        <w:rPr>
          <w:rFonts w:asciiTheme="minorHAnsi" w:eastAsiaTheme="minorEastAsia" w:hAnsiTheme="minorHAnsi" w:cstheme="minorBidi"/>
          <w:b w:val="0"/>
          <w:bCs w:val="0"/>
          <w:smallCaps w:val="0"/>
          <w:noProof/>
          <w:spacing w:val="0"/>
          <w:sz w:val="24"/>
          <w:szCs w:val="24"/>
          <w:lang w:eastAsia="ja-JP"/>
        </w:rPr>
      </w:pPr>
      <w:r w:rsidRPr="00D61BBA">
        <w:rPr>
          <w:noProof/>
        </w:rPr>
        <w:t>3.6</w:t>
      </w:r>
      <w:r w:rsidRPr="00D61BBA">
        <w:rPr>
          <w:rFonts w:asciiTheme="minorHAnsi" w:eastAsiaTheme="minorEastAsia" w:hAnsiTheme="minorHAnsi" w:cstheme="minorBidi"/>
          <w:b w:val="0"/>
          <w:bCs w:val="0"/>
          <w:smallCaps w:val="0"/>
          <w:noProof/>
          <w:spacing w:val="0"/>
          <w:sz w:val="24"/>
          <w:szCs w:val="24"/>
          <w:lang w:eastAsia="ja-JP"/>
        </w:rPr>
        <w:tab/>
      </w:r>
      <w:r w:rsidRPr="00D61BBA">
        <w:rPr>
          <w:noProof/>
        </w:rPr>
        <w:t>IRQMP</w:t>
      </w:r>
      <w:r w:rsidRPr="00D61BBA">
        <w:rPr>
          <w:noProof/>
        </w:rPr>
        <w:tab/>
      </w:r>
      <w:r w:rsidRPr="00D61BBA">
        <w:rPr>
          <w:noProof/>
        </w:rPr>
        <w:fldChar w:fldCharType="begin"/>
      </w:r>
      <w:r w:rsidRPr="00D61BBA">
        <w:rPr>
          <w:noProof/>
        </w:rPr>
        <w:instrText xml:space="preserve"> PAGEREF _Toc206732089 \h </w:instrText>
      </w:r>
      <w:r w:rsidRPr="00D61BBA">
        <w:rPr>
          <w:noProof/>
        </w:rPr>
      </w:r>
      <w:r w:rsidRPr="00D61BBA">
        <w:rPr>
          <w:noProof/>
        </w:rPr>
        <w:fldChar w:fldCharType="separate"/>
      </w:r>
      <w:r w:rsidRPr="00D61BBA">
        <w:rPr>
          <w:noProof/>
        </w:rPr>
        <w:t>5</w:t>
      </w:r>
      <w:r w:rsidRPr="00D61BBA">
        <w:rPr>
          <w:noProof/>
        </w:rPr>
        <w:fldChar w:fldCharType="end"/>
      </w:r>
    </w:p>
    <w:p w14:paraId="06597FD3" w14:textId="77777777" w:rsidR="00420FA8" w:rsidRPr="00D61BBA" w:rsidRDefault="00420FA8">
      <w:pPr>
        <w:pStyle w:val="TOC2"/>
        <w:tabs>
          <w:tab w:val="left" w:pos="816"/>
        </w:tabs>
        <w:rPr>
          <w:rFonts w:asciiTheme="minorHAnsi" w:eastAsiaTheme="minorEastAsia" w:hAnsiTheme="minorHAnsi" w:cstheme="minorBidi"/>
          <w:b w:val="0"/>
          <w:bCs w:val="0"/>
          <w:smallCaps w:val="0"/>
          <w:noProof/>
          <w:spacing w:val="0"/>
          <w:sz w:val="24"/>
          <w:szCs w:val="24"/>
          <w:lang w:eastAsia="ja-JP"/>
        </w:rPr>
      </w:pPr>
      <w:r w:rsidRPr="00D61BBA">
        <w:rPr>
          <w:noProof/>
        </w:rPr>
        <w:t>3.7</w:t>
      </w:r>
      <w:r w:rsidRPr="00D61BBA">
        <w:rPr>
          <w:rFonts w:asciiTheme="minorHAnsi" w:eastAsiaTheme="minorEastAsia" w:hAnsiTheme="minorHAnsi" w:cstheme="minorBidi"/>
          <w:b w:val="0"/>
          <w:bCs w:val="0"/>
          <w:smallCaps w:val="0"/>
          <w:noProof/>
          <w:spacing w:val="0"/>
          <w:sz w:val="24"/>
          <w:szCs w:val="24"/>
          <w:lang w:eastAsia="ja-JP"/>
        </w:rPr>
        <w:tab/>
      </w:r>
      <w:r w:rsidRPr="00D61BBA">
        <w:rPr>
          <w:noProof/>
        </w:rPr>
        <w:t>MCTRL</w:t>
      </w:r>
      <w:r w:rsidRPr="00D61BBA">
        <w:rPr>
          <w:noProof/>
        </w:rPr>
        <w:tab/>
      </w:r>
      <w:r w:rsidRPr="00D61BBA">
        <w:rPr>
          <w:noProof/>
        </w:rPr>
        <w:fldChar w:fldCharType="begin"/>
      </w:r>
      <w:r w:rsidRPr="00D61BBA">
        <w:rPr>
          <w:noProof/>
        </w:rPr>
        <w:instrText xml:space="preserve"> PAGEREF _Toc206732090 \h </w:instrText>
      </w:r>
      <w:r w:rsidRPr="00D61BBA">
        <w:rPr>
          <w:noProof/>
        </w:rPr>
      </w:r>
      <w:r w:rsidRPr="00D61BBA">
        <w:rPr>
          <w:noProof/>
        </w:rPr>
        <w:fldChar w:fldCharType="separate"/>
      </w:r>
      <w:r w:rsidRPr="00D61BBA">
        <w:rPr>
          <w:noProof/>
        </w:rPr>
        <w:t>5</w:t>
      </w:r>
      <w:r w:rsidRPr="00D61BBA">
        <w:rPr>
          <w:noProof/>
        </w:rPr>
        <w:fldChar w:fldCharType="end"/>
      </w:r>
    </w:p>
    <w:p w14:paraId="3289853D" w14:textId="77777777" w:rsidR="00420FA8" w:rsidRPr="00D61BBA" w:rsidRDefault="00420FA8">
      <w:pPr>
        <w:pStyle w:val="TOC2"/>
        <w:tabs>
          <w:tab w:val="left" w:pos="816"/>
        </w:tabs>
        <w:rPr>
          <w:rFonts w:asciiTheme="minorHAnsi" w:eastAsiaTheme="minorEastAsia" w:hAnsiTheme="minorHAnsi" w:cstheme="minorBidi"/>
          <w:b w:val="0"/>
          <w:bCs w:val="0"/>
          <w:smallCaps w:val="0"/>
          <w:noProof/>
          <w:spacing w:val="0"/>
          <w:sz w:val="24"/>
          <w:szCs w:val="24"/>
          <w:lang w:eastAsia="ja-JP"/>
        </w:rPr>
      </w:pPr>
      <w:r w:rsidRPr="00D61BBA">
        <w:rPr>
          <w:noProof/>
        </w:rPr>
        <w:t>3.8</w:t>
      </w:r>
      <w:r w:rsidRPr="00D61BBA">
        <w:rPr>
          <w:rFonts w:asciiTheme="minorHAnsi" w:eastAsiaTheme="minorEastAsia" w:hAnsiTheme="minorHAnsi" w:cstheme="minorBidi"/>
          <w:b w:val="0"/>
          <w:bCs w:val="0"/>
          <w:smallCaps w:val="0"/>
          <w:noProof/>
          <w:spacing w:val="0"/>
          <w:sz w:val="24"/>
          <w:szCs w:val="24"/>
          <w:lang w:eastAsia="ja-JP"/>
        </w:rPr>
        <w:tab/>
      </w:r>
      <w:r w:rsidRPr="00D61BBA">
        <w:rPr>
          <w:noProof/>
        </w:rPr>
        <w:t>Memory</w:t>
      </w:r>
      <w:r w:rsidRPr="00D61BBA">
        <w:rPr>
          <w:noProof/>
        </w:rPr>
        <w:tab/>
      </w:r>
      <w:r w:rsidRPr="00D61BBA">
        <w:rPr>
          <w:noProof/>
        </w:rPr>
        <w:fldChar w:fldCharType="begin"/>
      </w:r>
      <w:r w:rsidRPr="00D61BBA">
        <w:rPr>
          <w:noProof/>
        </w:rPr>
        <w:instrText xml:space="preserve"> PAGEREF _Toc206732091 \h </w:instrText>
      </w:r>
      <w:r w:rsidRPr="00D61BBA">
        <w:rPr>
          <w:noProof/>
        </w:rPr>
      </w:r>
      <w:r w:rsidRPr="00D61BBA">
        <w:rPr>
          <w:noProof/>
        </w:rPr>
        <w:fldChar w:fldCharType="separate"/>
      </w:r>
      <w:r w:rsidRPr="00D61BBA">
        <w:rPr>
          <w:noProof/>
        </w:rPr>
        <w:t>5</w:t>
      </w:r>
      <w:r w:rsidRPr="00D61BBA">
        <w:rPr>
          <w:noProof/>
        </w:rPr>
        <w:fldChar w:fldCharType="end"/>
      </w:r>
    </w:p>
    <w:p w14:paraId="60C948DA" w14:textId="77777777" w:rsidR="00420FA8" w:rsidRPr="00D61BBA" w:rsidRDefault="00420FA8">
      <w:pPr>
        <w:pStyle w:val="TOC2"/>
        <w:tabs>
          <w:tab w:val="left" w:pos="816"/>
        </w:tabs>
        <w:rPr>
          <w:rFonts w:asciiTheme="minorHAnsi" w:eastAsiaTheme="minorEastAsia" w:hAnsiTheme="minorHAnsi" w:cstheme="minorBidi"/>
          <w:b w:val="0"/>
          <w:bCs w:val="0"/>
          <w:smallCaps w:val="0"/>
          <w:noProof/>
          <w:spacing w:val="0"/>
          <w:sz w:val="24"/>
          <w:szCs w:val="24"/>
          <w:lang w:eastAsia="ja-JP"/>
        </w:rPr>
      </w:pPr>
      <w:r w:rsidRPr="00D61BBA">
        <w:rPr>
          <w:noProof/>
        </w:rPr>
        <w:t>3.9</w:t>
      </w:r>
      <w:r w:rsidRPr="00D61BBA">
        <w:rPr>
          <w:rFonts w:asciiTheme="minorHAnsi" w:eastAsiaTheme="minorEastAsia" w:hAnsiTheme="minorHAnsi" w:cstheme="minorBidi"/>
          <w:b w:val="0"/>
          <w:bCs w:val="0"/>
          <w:smallCaps w:val="0"/>
          <w:noProof/>
          <w:spacing w:val="0"/>
          <w:sz w:val="24"/>
          <w:szCs w:val="24"/>
          <w:lang w:eastAsia="ja-JP"/>
        </w:rPr>
        <w:tab/>
      </w:r>
      <w:r w:rsidRPr="00D61BBA">
        <w:rPr>
          <w:noProof/>
        </w:rPr>
        <w:t>MMU_CACHE</w:t>
      </w:r>
      <w:r w:rsidRPr="00D61BBA">
        <w:rPr>
          <w:noProof/>
        </w:rPr>
        <w:tab/>
      </w:r>
      <w:r w:rsidRPr="00D61BBA">
        <w:rPr>
          <w:noProof/>
        </w:rPr>
        <w:fldChar w:fldCharType="begin"/>
      </w:r>
      <w:r w:rsidRPr="00D61BBA">
        <w:rPr>
          <w:noProof/>
        </w:rPr>
        <w:instrText xml:space="preserve"> PAGEREF _Toc206732092 \h </w:instrText>
      </w:r>
      <w:r w:rsidRPr="00D61BBA">
        <w:rPr>
          <w:noProof/>
        </w:rPr>
      </w:r>
      <w:r w:rsidRPr="00D61BBA">
        <w:rPr>
          <w:noProof/>
        </w:rPr>
        <w:fldChar w:fldCharType="separate"/>
      </w:r>
      <w:r w:rsidRPr="00D61BBA">
        <w:rPr>
          <w:noProof/>
        </w:rPr>
        <w:t>5</w:t>
      </w:r>
      <w:r w:rsidRPr="00D61BBA">
        <w:rPr>
          <w:noProof/>
        </w:rPr>
        <w:fldChar w:fldCharType="end"/>
      </w:r>
    </w:p>
    <w:p w14:paraId="24FCCF47" w14:textId="77777777" w:rsidR="00420FA8" w:rsidRPr="00D61BBA" w:rsidRDefault="00420FA8">
      <w:pPr>
        <w:pStyle w:val="TOC3"/>
        <w:tabs>
          <w:tab w:val="left" w:pos="1259"/>
        </w:tabs>
        <w:rPr>
          <w:rFonts w:asciiTheme="minorHAnsi" w:eastAsiaTheme="minorEastAsia" w:hAnsiTheme="minorHAnsi" w:cstheme="minorBidi"/>
          <w:smallCaps w:val="0"/>
          <w:noProof/>
          <w:spacing w:val="0"/>
          <w:sz w:val="24"/>
          <w:szCs w:val="24"/>
          <w:lang w:eastAsia="ja-JP"/>
        </w:rPr>
      </w:pPr>
      <w:r w:rsidRPr="00D61BBA">
        <w:rPr>
          <w:noProof/>
        </w:rPr>
        <w:t>3.9.1</w:t>
      </w:r>
      <w:r w:rsidRPr="00D61BBA">
        <w:rPr>
          <w:rFonts w:asciiTheme="minorHAnsi" w:eastAsiaTheme="minorEastAsia" w:hAnsiTheme="minorHAnsi" w:cstheme="minorBidi"/>
          <w:smallCaps w:val="0"/>
          <w:noProof/>
          <w:spacing w:val="0"/>
          <w:sz w:val="24"/>
          <w:szCs w:val="24"/>
          <w:lang w:eastAsia="ja-JP"/>
        </w:rPr>
        <w:tab/>
      </w:r>
      <w:r w:rsidRPr="00D61BBA">
        <w:rPr>
          <w:noProof/>
        </w:rPr>
        <w:t>Scratchpad RAM</w:t>
      </w:r>
      <w:r w:rsidRPr="00D61BBA">
        <w:rPr>
          <w:noProof/>
        </w:rPr>
        <w:tab/>
      </w:r>
      <w:r w:rsidRPr="00D61BBA">
        <w:rPr>
          <w:noProof/>
        </w:rPr>
        <w:fldChar w:fldCharType="begin"/>
      </w:r>
      <w:r w:rsidRPr="00D61BBA">
        <w:rPr>
          <w:noProof/>
        </w:rPr>
        <w:instrText xml:space="preserve"> PAGEREF _Toc206732093 \h </w:instrText>
      </w:r>
      <w:r w:rsidRPr="00D61BBA">
        <w:rPr>
          <w:noProof/>
        </w:rPr>
      </w:r>
      <w:r w:rsidRPr="00D61BBA">
        <w:rPr>
          <w:noProof/>
        </w:rPr>
        <w:fldChar w:fldCharType="separate"/>
      </w:r>
      <w:r w:rsidRPr="00D61BBA">
        <w:rPr>
          <w:noProof/>
        </w:rPr>
        <w:t>5</w:t>
      </w:r>
      <w:r w:rsidRPr="00D61BBA">
        <w:rPr>
          <w:noProof/>
        </w:rPr>
        <w:fldChar w:fldCharType="end"/>
      </w:r>
    </w:p>
    <w:p w14:paraId="11A8A8D8" w14:textId="77777777" w:rsidR="00420FA8" w:rsidRPr="00D61BBA" w:rsidRDefault="00420FA8">
      <w:pPr>
        <w:pStyle w:val="TOC3"/>
        <w:tabs>
          <w:tab w:val="left" w:pos="1259"/>
        </w:tabs>
        <w:rPr>
          <w:rFonts w:asciiTheme="minorHAnsi" w:eastAsiaTheme="minorEastAsia" w:hAnsiTheme="minorHAnsi" w:cstheme="minorBidi"/>
          <w:smallCaps w:val="0"/>
          <w:noProof/>
          <w:spacing w:val="0"/>
          <w:sz w:val="24"/>
          <w:szCs w:val="24"/>
          <w:lang w:eastAsia="ja-JP"/>
        </w:rPr>
      </w:pPr>
      <w:r w:rsidRPr="00D61BBA">
        <w:rPr>
          <w:noProof/>
        </w:rPr>
        <w:t>3.9.2</w:t>
      </w:r>
      <w:r w:rsidRPr="00D61BBA">
        <w:rPr>
          <w:rFonts w:asciiTheme="minorHAnsi" w:eastAsiaTheme="minorEastAsia" w:hAnsiTheme="minorHAnsi" w:cstheme="minorBidi"/>
          <w:smallCaps w:val="0"/>
          <w:noProof/>
          <w:spacing w:val="0"/>
          <w:sz w:val="24"/>
          <w:szCs w:val="24"/>
          <w:lang w:eastAsia="ja-JP"/>
        </w:rPr>
        <w:tab/>
      </w:r>
      <w:r w:rsidRPr="00D61BBA">
        <w:rPr>
          <w:noProof/>
        </w:rPr>
        <w:t>Data-Cache</w:t>
      </w:r>
      <w:r w:rsidRPr="00D61BBA">
        <w:rPr>
          <w:noProof/>
        </w:rPr>
        <w:tab/>
      </w:r>
      <w:r w:rsidRPr="00D61BBA">
        <w:rPr>
          <w:noProof/>
        </w:rPr>
        <w:fldChar w:fldCharType="begin"/>
      </w:r>
      <w:r w:rsidRPr="00D61BBA">
        <w:rPr>
          <w:noProof/>
        </w:rPr>
        <w:instrText xml:space="preserve"> PAGEREF _Toc206732094 \h </w:instrText>
      </w:r>
      <w:r w:rsidRPr="00D61BBA">
        <w:rPr>
          <w:noProof/>
        </w:rPr>
      </w:r>
      <w:r w:rsidRPr="00D61BBA">
        <w:rPr>
          <w:noProof/>
        </w:rPr>
        <w:fldChar w:fldCharType="separate"/>
      </w:r>
      <w:r w:rsidRPr="00D61BBA">
        <w:rPr>
          <w:noProof/>
        </w:rPr>
        <w:t>5</w:t>
      </w:r>
      <w:r w:rsidRPr="00D61BBA">
        <w:rPr>
          <w:noProof/>
        </w:rPr>
        <w:fldChar w:fldCharType="end"/>
      </w:r>
    </w:p>
    <w:p w14:paraId="0E6215FA" w14:textId="77777777" w:rsidR="00420FA8" w:rsidRPr="00D61BBA" w:rsidRDefault="00420FA8">
      <w:pPr>
        <w:pStyle w:val="TOC3"/>
        <w:tabs>
          <w:tab w:val="left" w:pos="1259"/>
        </w:tabs>
        <w:rPr>
          <w:rFonts w:asciiTheme="minorHAnsi" w:eastAsiaTheme="minorEastAsia" w:hAnsiTheme="minorHAnsi" w:cstheme="minorBidi"/>
          <w:smallCaps w:val="0"/>
          <w:noProof/>
          <w:spacing w:val="0"/>
          <w:sz w:val="24"/>
          <w:szCs w:val="24"/>
          <w:lang w:eastAsia="ja-JP"/>
        </w:rPr>
      </w:pPr>
      <w:r w:rsidRPr="00D61BBA">
        <w:rPr>
          <w:noProof/>
        </w:rPr>
        <w:t>3.9.3</w:t>
      </w:r>
      <w:r w:rsidRPr="00D61BBA">
        <w:rPr>
          <w:rFonts w:asciiTheme="minorHAnsi" w:eastAsiaTheme="minorEastAsia" w:hAnsiTheme="minorHAnsi" w:cstheme="minorBidi"/>
          <w:smallCaps w:val="0"/>
          <w:noProof/>
          <w:spacing w:val="0"/>
          <w:sz w:val="24"/>
          <w:szCs w:val="24"/>
          <w:lang w:eastAsia="ja-JP"/>
        </w:rPr>
        <w:tab/>
      </w:r>
      <w:r w:rsidRPr="00D61BBA">
        <w:rPr>
          <w:noProof/>
        </w:rPr>
        <w:t>Instruction-Cache</w:t>
      </w:r>
      <w:r w:rsidRPr="00D61BBA">
        <w:rPr>
          <w:noProof/>
        </w:rPr>
        <w:tab/>
      </w:r>
      <w:r w:rsidRPr="00D61BBA">
        <w:rPr>
          <w:noProof/>
        </w:rPr>
        <w:fldChar w:fldCharType="begin"/>
      </w:r>
      <w:r w:rsidRPr="00D61BBA">
        <w:rPr>
          <w:noProof/>
        </w:rPr>
        <w:instrText xml:space="preserve"> PAGEREF _Toc206732095 \h </w:instrText>
      </w:r>
      <w:r w:rsidRPr="00D61BBA">
        <w:rPr>
          <w:noProof/>
        </w:rPr>
      </w:r>
      <w:r w:rsidRPr="00D61BBA">
        <w:rPr>
          <w:noProof/>
        </w:rPr>
        <w:fldChar w:fldCharType="separate"/>
      </w:r>
      <w:r w:rsidRPr="00D61BBA">
        <w:rPr>
          <w:noProof/>
        </w:rPr>
        <w:t>5</w:t>
      </w:r>
      <w:r w:rsidRPr="00D61BBA">
        <w:rPr>
          <w:noProof/>
        </w:rPr>
        <w:fldChar w:fldCharType="end"/>
      </w:r>
    </w:p>
    <w:p w14:paraId="63F1D170" w14:textId="77777777" w:rsidR="00420FA8" w:rsidRPr="00D61BBA" w:rsidRDefault="00420FA8">
      <w:pPr>
        <w:pStyle w:val="TOC3"/>
        <w:tabs>
          <w:tab w:val="left" w:pos="1259"/>
        </w:tabs>
        <w:rPr>
          <w:rFonts w:asciiTheme="minorHAnsi" w:eastAsiaTheme="minorEastAsia" w:hAnsiTheme="minorHAnsi" w:cstheme="minorBidi"/>
          <w:smallCaps w:val="0"/>
          <w:noProof/>
          <w:spacing w:val="0"/>
          <w:sz w:val="24"/>
          <w:szCs w:val="24"/>
          <w:lang w:eastAsia="ja-JP"/>
        </w:rPr>
      </w:pPr>
      <w:r w:rsidRPr="00D61BBA">
        <w:rPr>
          <w:noProof/>
        </w:rPr>
        <w:t>3.9.4</w:t>
      </w:r>
      <w:r w:rsidRPr="00D61BBA">
        <w:rPr>
          <w:rFonts w:asciiTheme="minorHAnsi" w:eastAsiaTheme="minorEastAsia" w:hAnsiTheme="minorHAnsi" w:cstheme="minorBidi"/>
          <w:smallCaps w:val="0"/>
          <w:noProof/>
          <w:spacing w:val="0"/>
          <w:sz w:val="24"/>
          <w:szCs w:val="24"/>
          <w:lang w:eastAsia="ja-JP"/>
        </w:rPr>
        <w:tab/>
      </w:r>
      <w:r w:rsidRPr="00D61BBA">
        <w:rPr>
          <w:noProof/>
        </w:rPr>
        <w:t>MMU</w:t>
      </w:r>
      <w:r w:rsidRPr="00D61BBA">
        <w:rPr>
          <w:noProof/>
        </w:rPr>
        <w:tab/>
      </w:r>
      <w:r w:rsidRPr="00D61BBA">
        <w:rPr>
          <w:noProof/>
        </w:rPr>
        <w:fldChar w:fldCharType="begin"/>
      </w:r>
      <w:r w:rsidRPr="00D61BBA">
        <w:rPr>
          <w:noProof/>
        </w:rPr>
        <w:instrText xml:space="preserve"> PAGEREF _Toc206732096 \h </w:instrText>
      </w:r>
      <w:r w:rsidRPr="00D61BBA">
        <w:rPr>
          <w:noProof/>
        </w:rPr>
      </w:r>
      <w:r w:rsidRPr="00D61BBA">
        <w:rPr>
          <w:noProof/>
        </w:rPr>
        <w:fldChar w:fldCharType="separate"/>
      </w:r>
      <w:r w:rsidRPr="00D61BBA">
        <w:rPr>
          <w:noProof/>
        </w:rPr>
        <w:t>5</w:t>
      </w:r>
      <w:r w:rsidRPr="00D61BBA">
        <w:rPr>
          <w:noProof/>
        </w:rPr>
        <w:fldChar w:fldCharType="end"/>
      </w:r>
    </w:p>
    <w:p w14:paraId="4EFCA9AD" w14:textId="77777777" w:rsidR="00420FA8" w:rsidRPr="00D61BBA" w:rsidRDefault="00420FA8">
      <w:pPr>
        <w:pStyle w:val="TOC1"/>
        <w:tabs>
          <w:tab w:val="left" w:pos="372"/>
        </w:tabs>
        <w:rPr>
          <w:rFonts w:asciiTheme="minorHAnsi" w:eastAsiaTheme="minorEastAsia" w:hAnsiTheme="minorHAnsi" w:cstheme="minorBidi"/>
          <w:b w:val="0"/>
          <w:bCs w:val="0"/>
          <w:caps w:val="0"/>
          <w:noProof/>
          <w:spacing w:val="0"/>
          <w:sz w:val="24"/>
          <w:szCs w:val="24"/>
          <w:u w:val="none"/>
          <w:lang w:eastAsia="ja-JP"/>
        </w:rPr>
      </w:pPr>
      <w:r w:rsidRPr="00D61BBA">
        <w:rPr>
          <w:noProof/>
        </w:rPr>
        <w:t>4</w:t>
      </w:r>
      <w:r w:rsidRPr="00D61BBA">
        <w:rPr>
          <w:rFonts w:asciiTheme="minorHAnsi" w:eastAsiaTheme="minorEastAsia" w:hAnsiTheme="minorHAnsi" w:cstheme="minorBidi"/>
          <w:b w:val="0"/>
          <w:bCs w:val="0"/>
          <w:caps w:val="0"/>
          <w:noProof/>
          <w:spacing w:val="0"/>
          <w:sz w:val="24"/>
          <w:szCs w:val="24"/>
          <w:u w:val="none"/>
          <w:lang w:eastAsia="ja-JP"/>
        </w:rPr>
        <w:tab/>
      </w:r>
      <w:r w:rsidRPr="00D61BBA">
        <w:rPr>
          <w:noProof/>
        </w:rPr>
        <w:t>Power Monitoring/Reporting</w:t>
      </w:r>
      <w:r w:rsidRPr="00D61BBA">
        <w:rPr>
          <w:noProof/>
        </w:rPr>
        <w:tab/>
      </w:r>
      <w:r w:rsidRPr="00D61BBA">
        <w:rPr>
          <w:noProof/>
        </w:rPr>
        <w:fldChar w:fldCharType="begin"/>
      </w:r>
      <w:r w:rsidRPr="00D61BBA">
        <w:rPr>
          <w:noProof/>
        </w:rPr>
        <w:instrText xml:space="preserve"> PAGEREF _Toc206732097 \h </w:instrText>
      </w:r>
      <w:r w:rsidRPr="00D61BBA">
        <w:rPr>
          <w:noProof/>
        </w:rPr>
      </w:r>
      <w:r w:rsidRPr="00D61BBA">
        <w:rPr>
          <w:noProof/>
        </w:rPr>
        <w:fldChar w:fldCharType="separate"/>
      </w:r>
      <w:r w:rsidRPr="00D61BBA">
        <w:rPr>
          <w:noProof/>
        </w:rPr>
        <w:t>5</w:t>
      </w:r>
      <w:r w:rsidRPr="00D61BBA">
        <w:rPr>
          <w:noProof/>
        </w:rPr>
        <w:fldChar w:fldCharType="end"/>
      </w:r>
    </w:p>
    <w:p w14:paraId="4E063294" w14:textId="77777777" w:rsidR="00420FA8" w:rsidRPr="00D61BBA" w:rsidRDefault="00420FA8">
      <w:pPr>
        <w:pStyle w:val="TOC1"/>
        <w:tabs>
          <w:tab w:val="left" w:pos="372"/>
        </w:tabs>
        <w:rPr>
          <w:rFonts w:asciiTheme="minorHAnsi" w:eastAsiaTheme="minorEastAsia" w:hAnsiTheme="minorHAnsi" w:cstheme="minorBidi"/>
          <w:b w:val="0"/>
          <w:bCs w:val="0"/>
          <w:caps w:val="0"/>
          <w:noProof/>
          <w:spacing w:val="0"/>
          <w:sz w:val="24"/>
          <w:szCs w:val="24"/>
          <w:u w:val="none"/>
          <w:lang w:eastAsia="ja-JP"/>
        </w:rPr>
      </w:pPr>
      <w:r w:rsidRPr="00D61BBA">
        <w:rPr>
          <w:noProof/>
        </w:rPr>
        <w:t>5</w:t>
      </w:r>
      <w:r w:rsidRPr="00D61BBA">
        <w:rPr>
          <w:rFonts w:asciiTheme="minorHAnsi" w:eastAsiaTheme="minorEastAsia" w:hAnsiTheme="minorHAnsi" w:cstheme="minorBidi"/>
          <w:b w:val="0"/>
          <w:bCs w:val="0"/>
          <w:caps w:val="0"/>
          <w:noProof/>
          <w:spacing w:val="0"/>
          <w:sz w:val="24"/>
          <w:szCs w:val="24"/>
          <w:u w:val="none"/>
          <w:lang w:eastAsia="ja-JP"/>
        </w:rPr>
        <w:tab/>
      </w:r>
      <w:r w:rsidRPr="00D61BBA">
        <w:rPr>
          <w:noProof/>
        </w:rPr>
        <w:t>SAED 90nm Technology Kit</w:t>
      </w:r>
      <w:r w:rsidRPr="00D61BBA">
        <w:rPr>
          <w:noProof/>
        </w:rPr>
        <w:tab/>
      </w:r>
      <w:r w:rsidRPr="00D61BBA">
        <w:rPr>
          <w:noProof/>
        </w:rPr>
        <w:fldChar w:fldCharType="begin"/>
      </w:r>
      <w:r w:rsidRPr="00D61BBA">
        <w:rPr>
          <w:noProof/>
        </w:rPr>
        <w:instrText xml:space="preserve"> PAGEREF _Toc206732098 \h </w:instrText>
      </w:r>
      <w:r w:rsidRPr="00D61BBA">
        <w:rPr>
          <w:noProof/>
        </w:rPr>
      </w:r>
      <w:r w:rsidRPr="00D61BBA">
        <w:rPr>
          <w:noProof/>
        </w:rPr>
        <w:fldChar w:fldCharType="separate"/>
      </w:r>
      <w:r w:rsidRPr="00D61BBA">
        <w:rPr>
          <w:noProof/>
        </w:rPr>
        <w:t>6</w:t>
      </w:r>
      <w:r w:rsidRPr="00D61BBA">
        <w:rPr>
          <w:noProof/>
        </w:rPr>
        <w:fldChar w:fldCharType="end"/>
      </w:r>
    </w:p>
    <w:p w14:paraId="3BBEE50C" w14:textId="77777777" w:rsidR="00714B50" w:rsidRPr="00D61BBA" w:rsidRDefault="000F5A9B" w:rsidP="00733CC3">
      <w:r w:rsidRPr="00D61BBA">
        <w:fldChar w:fldCharType="end"/>
      </w:r>
    </w:p>
    <w:p w14:paraId="2565D9D3" w14:textId="77777777" w:rsidR="005A152A" w:rsidRPr="00D61BBA" w:rsidRDefault="005A152A" w:rsidP="00733CC3"/>
    <w:p w14:paraId="4F622CAC" w14:textId="77777777" w:rsidR="005A152A" w:rsidRPr="00D61BBA" w:rsidRDefault="005A152A" w:rsidP="00733CC3">
      <w:pPr>
        <w:rPr>
          <w:b/>
          <w:sz w:val="28"/>
        </w:rPr>
      </w:pPr>
      <w:r w:rsidRPr="00D61BBA">
        <w:rPr>
          <w:b/>
          <w:sz w:val="28"/>
        </w:rPr>
        <w:t>Table of Figures</w:t>
      </w:r>
    </w:p>
    <w:p w14:paraId="0458A518" w14:textId="77777777" w:rsidR="00714B50" w:rsidRPr="00D61BBA" w:rsidRDefault="00714B50" w:rsidP="00733CC3"/>
    <w:p w14:paraId="57C23EB1" w14:textId="77777777" w:rsidR="00FB4D04" w:rsidRPr="00D61BBA" w:rsidRDefault="000F5A9B" w:rsidP="00733CC3">
      <w:r w:rsidRPr="00D61BBA">
        <w:fldChar w:fldCharType="begin"/>
      </w:r>
      <w:r w:rsidR="005A152A" w:rsidRPr="00D61BBA">
        <w:instrText xml:space="preserve"> TOC \c "Figure" </w:instrText>
      </w:r>
      <w:r w:rsidRPr="00D61BBA">
        <w:fldChar w:fldCharType="separate"/>
      </w:r>
      <w:r w:rsidR="00842FC6" w:rsidRPr="00D61BBA">
        <w:rPr>
          <w:b/>
          <w:noProof/>
        </w:rPr>
        <w:t>Es konnten keine Einträge für ein Abbildungsverzeichnis gefunden werden.</w:t>
      </w:r>
      <w:r w:rsidR="00842FC6" w:rsidRPr="00D61BBA">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rsidRPr="00D61BBA">
        <w:fldChar w:fldCharType="end"/>
      </w:r>
    </w:p>
    <w:p w14:paraId="51EBF640" w14:textId="77777777" w:rsidR="005A152A" w:rsidRPr="00D61BBA" w:rsidRDefault="005A152A" w:rsidP="00733CC3"/>
    <w:p w14:paraId="6452C8F1" w14:textId="77777777" w:rsidR="005A152A" w:rsidRPr="00D61BBA" w:rsidRDefault="005A152A" w:rsidP="00733CC3">
      <w:pPr>
        <w:rPr>
          <w:b/>
          <w:sz w:val="28"/>
        </w:rPr>
      </w:pPr>
      <w:r w:rsidRPr="00D61BBA">
        <w:rPr>
          <w:b/>
          <w:sz w:val="28"/>
        </w:rPr>
        <w:t>Table of Tables</w:t>
      </w:r>
    </w:p>
    <w:p w14:paraId="56F3C1A2" w14:textId="77777777" w:rsidR="005A152A" w:rsidRPr="00D61BBA" w:rsidRDefault="005A152A" w:rsidP="00733CC3"/>
    <w:p w14:paraId="605835E5" w14:textId="77777777" w:rsidR="00842FC6" w:rsidRPr="00D61BBA" w:rsidRDefault="000F5A9B">
      <w:pPr>
        <w:pStyle w:val="TableofFigures"/>
        <w:tabs>
          <w:tab w:val="right" w:leader="dot" w:pos="9629"/>
        </w:tabs>
        <w:rPr>
          <w:rFonts w:asciiTheme="minorHAnsi" w:eastAsiaTheme="minorEastAsia" w:hAnsiTheme="minorHAnsi" w:cstheme="minorBidi"/>
          <w:noProof/>
          <w:spacing w:val="0"/>
        </w:rPr>
      </w:pPr>
      <w:r w:rsidRPr="00D61BBA">
        <w:fldChar w:fldCharType="begin"/>
      </w:r>
      <w:r w:rsidR="005A152A" w:rsidRPr="00D61BBA">
        <w:instrText xml:space="preserve"> TOC \c "Table" </w:instrText>
      </w:r>
      <w:r w:rsidRPr="00D61BBA">
        <w:fldChar w:fldCharType="separate"/>
      </w:r>
      <w:r w:rsidR="00842FC6" w:rsidRPr="00D61BBA">
        <w:rPr>
          <w:noProof/>
        </w:rPr>
        <w:t>Table 1 - Revisions</w:t>
      </w:r>
      <w:r w:rsidR="00842FC6" w:rsidRPr="00D61BBA">
        <w:rPr>
          <w:noProof/>
        </w:rPr>
        <w:tab/>
      </w:r>
      <w:r w:rsidRPr="00D61BBA">
        <w:rPr>
          <w:noProof/>
        </w:rPr>
        <w:fldChar w:fldCharType="begin"/>
      </w:r>
      <w:r w:rsidR="00842FC6" w:rsidRPr="00D61BBA">
        <w:rPr>
          <w:noProof/>
        </w:rPr>
        <w:instrText xml:space="preserve"> PAGEREF _Toc192824354 \h </w:instrText>
      </w:r>
      <w:r w:rsidRPr="00D61BBA">
        <w:rPr>
          <w:noProof/>
        </w:rPr>
      </w:r>
      <w:r w:rsidRPr="00D61BBA">
        <w:rPr>
          <w:noProof/>
        </w:rPr>
        <w:fldChar w:fldCharType="separate"/>
      </w:r>
      <w:r w:rsidR="003176A9" w:rsidRPr="00D61BBA">
        <w:rPr>
          <w:noProof/>
        </w:rPr>
        <w:t>2</w:t>
      </w:r>
      <w:r w:rsidRPr="00D61BBA">
        <w:rPr>
          <w:noProof/>
        </w:rPr>
        <w:fldChar w:fldCharType="end"/>
      </w:r>
    </w:p>
    <w:p w14:paraId="33188E6C" w14:textId="77777777" w:rsidR="00714B50" w:rsidRPr="00D61BBA" w:rsidRDefault="000F5A9B" w:rsidP="00733CC3">
      <w:r w:rsidRPr="00D61BBA">
        <w:fldChar w:fldCharType="end"/>
      </w:r>
    </w:p>
    <w:p w14:paraId="501CA538" w14:textId="77777777" w:rsidR="00B0116B" w:rsidRPr="00D61BBA" w:rsidRDefault="002237EA" w:rsidP="00B0116B">
      <w:pPr>
        <w:spacing w:before="0"/>
        <w:jc w:val="left"/>
        <w:rPr>
          <w:rFonts w:cs="Times New Roman"/>
          <w:color w:val="000000"/>
          <w:spacing w:val="0"/>
        </w:rPr>
      </w:pPr>
      <w:r w:rsidRPr="00D61BBA">
        <w:rPr>
          <w:rFonts w:cs="Times New Roman"/>
          <w:color w:val="000000"/>
          <w:spacing w:val="0"/>
        </w:rPr>
        <w:br w:type="page"/>
      </w:r>
    </w:p>
    <w:p w14:paraId="75FB22F7" w14:textId="77777777" w:rsidR="00B0116B" w:rsidRPr="00D61BBA" w:rsidRDefault="00B0116B" w:rsidP="00B0116B">
      <w:pPr>
        <w:pStyle w:val="Heading1"/>
      </w:pPr>
      <w:bookmarkStart w:id="1" w:name="_Toc206732079"/>
      <w:r w:rsidRPr="00D61BBA">
        <w:lastRenderedPageBreak/>
        <w:t>Introduction</w:t>
      </w:r>
      <w:bookmarkEnd w:id="1"/>
    </w:p>
    <w:p w14:paraId="3E7964D4" w14:textId="77777777" w:rsidR="00B0116B" w:rsidRPr="00D61BBA" w:rsidRDefault="00B0116B" w:rsidP="00B0116B">
      <w:pPr>
        <w:pStyle w:val="Heading2"/>
        <w:rPr>
          <w:lang w:val="en-US"/>
        </w:rPr>
      </w:pPr>
      <w:bookmarkStart w:id="2" w:name="_Toc206732080"/>
      <w:r w:rsidRPr="00D61BBA">
        <w:rPr>
          <w:lang w:val="en-US"/>
        </w:rPr>
        <w:t>Purpose and Scope</w:t>
      </w:r>
      <w:bookmarkEnd w:id="2"/>
    </w:p>
    <w:p w14:paraId="521DDFAC" w14:textId="77777777" w:rsidR="00645074" w:rsidRPr="00D61BBA" w:rsidRDefault="00B0116B" w:rsidP="00B0116B">
      <w:r w:rsidRPr="00D61BBA">
        <w:t xml:space="preserve">The purpose of this document is to </w:t>
      </w:r>
      <w:r w:rsidR="00F60D2A" w:rsidRPr="00D61BBA">
        <w:t>describe</w:t>
      </w:r>
      <w:r w:rsidRPr="00D61BBA">
        <w:t xml:space="preserve"> concept and parameters of the Power Modeling techniques utilized within the HW/SW SystemC Co-Simulation SoC Validation Platform (SoCRocket).</w:t>
      </w:r>
    </w:p>
    <w:p w14:paraId="5F1AAE56" w14:textId="77777777" w:rsidR="005D4F76" w:rsidRPr="00D61BBA" w:rsidRDefault="00645074" w:rsidP="00B0116B">
      <w:r w:rsidRPr="00D61BBA">
        <w:t xml:space="preserve">The most prominent use cases of virtual platforms are software development, architecture exploration and system verification. Depending on the field of application the users are interested in high simulation speed, utilization and performance figures, or high accuracy. </w:t>
      </w:r>
      <w:r w:rsidR="00455590" w:rsidRPr="00D61BBA">
        <w:t xml:space="preserve">Nowadays, these use cases get more and more accompanied by the wish to estimate power consumption as early as possible and as high up as possible in the design flow. </w:t>
      </w:r>
      <w:r w:rsidR="0035080C" w:rsidRPr="00D61BBA">
        <w:t xml:space="preserve">Especially modern embedded multi-processors </w:t>
      </w:r>
      <w:r w:rsidR="005D4F76" w:rsidRPr="00D61BBA">
        <w:t>have</w:t>
      </w:r>
      <w:r w:rsidR="0035080C" w:rsidRPr="00D61BBA">
        <w:t xml:space="preserve"> to consid</w:t>
      </w:r>
      <w:r w:rsidR="005D4F76" w:rsidRPr="00D61BBA">
        <w:t>er power const</w:t>
      </w:r>
      <w:r w:rsidR="00F60D2A" w:rsidRPr="00D61BBA">
        <w:t>raints. Particularly mobile, nomadic systems</w:t>
      </w:r>
      <w:r w:rsidR="005D4F76" w:rsidRPr="00D61BBA">
        <w:t xml:space="preserve"> need to operate on given power budgets and are restricted to a maximum peak current. Hence, software for such systems should </w:t>
      </w:r>
      <w:r w:rsidR="00FB375F" w:rsidRPr="00D61BBA">
        <w:t xml:space="preserve">be </w:t>
      </w:r>
      <w:r w:rsidR="005D4F76" w:rsidRPr="00D61BBA">
        <w:t>written with power demands in mind.</w:t>
      </w:r>
    </w:p>
    <w:p w14:paraId="1D9F05D1" w14:textId="77777777" w:rsidR="00645074" w:rsidRPr="00D61BBA" w:rsidRDefault="005D4F76" w:rsidP="00B0116B">
      <w:r w:rsidRPr="00D61BBA">
        <w:t xml:space="preserve">To enable trading off power consumption against performance and latency, the SoCRocket library provides an event based </w:t>
      </w:r>
      <w:r w:rsidR="00F60D2A" w:rsidRPr="00D61BBA">
        <w:t>power-monitoring</w:t>
      </w:r>
      <w:r w:rsidRPr="00D61BBA">
        <w:t xml:space="preserve"> concept. </w:t>
      </w:r>
    </w:p>
    <w:p w14:paraId="78AEDDF7" w14:textId="77777777" w:rsidR="00B0116B" w:rsidRPr="00D61BBA" w:rsidRDefault="00B0116B" w:rsidP="00B0116B">
      <w:pPr>
        <w:pStyle w:val="Heading2"/>
        <w:rPr>
          <w:lang w:val="en-US"/>
        </w:rPr>
      </w:pPr>
      <w:bookmarkStart w:id="3" w:name="_Toc206732081"/>
      <w:r w:rsidRPr="00D61BBA">
        <w:rPr>
          <w:lang w:val="en-US"/>
        </w:rPr>
        <w:t>Revisions</w:t>
      </w:r>
      <w:bookmarkEnd w:id="3"/>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1526"/>
        <w:gridCol w:w="2693"/>
        <w:gridCol w:w="5560"/>
      </w:tblGrid>
      <w:tr w:rsidR="00B0116B" w:rsidRPr="00D61BBA" w14:paraId="33702BF3" w14:textId="77777777">
        <w:tc>
          <w:tcPr>
            <w:tcW w:w="1526" w:type="dxa"/>
            <w:tcBorders>
              <w:top w:val="single" w:sz="24" w:space="0" w:color="000000"/>
              <w:bottom w:val="single" w:sz="24" w:space="0" w:color="000000"/>
            </w:tcBorders>
            <w:shd w:val="clear" w:color="auto" w:fill="C6D9F1"/>
          </w:tcPr>
          <w:p w14:paraId="67865207" w14:textId="77777777" w:rsidR="00B0116B" w:rsidRPr="00D61BBA" w:rsidRDefault="00B0116B">
            <w:pPr>
              <w:rPr>
                <w:b/>
                <w:noProof/>
                <w:sz w:val="20"/>
              </w:rPr>
            </w:pPr>
            <w:r w:rsidRPr="00D61BBA">
              <w:rPr>
                <w:b/>
                <w:noProof/>
                <w:sz w:val="20"/>
              </w:rPr>
              <w:t>Version</w:t>
            </w:r>
          </w:p>
        </w:tc>
        <w:tc>
          <w:tcPr>
            <w:tcW w:w="2693" w:type="dxa"/>
            <w:tcBorders>
              <w:top w:val="single" w:sz="24" w:space="0" w:color="000000"/>
              <w:bottom w:val="single" w:sz="24" w:space="0" w:color="000000"/>
            </w:tcBorders>
            <w:shd w:val="clear" w:color="auto" w:fill="C6D9F1"/>
          </w:tcPr>
          <w:p w14:paraId="2705B5C7" w14:textId="77777777" w:rsidR="00B0116B" w:rsidRPr="00D61BBA" w:rsidRDefault="00B0116B">
            <w:pPr>
              <w:rPr>
                <w:b/>
                <w:noProof/>
                <w:sz w:val="20"/>
              </w:rPr>
            </w:pPr>
            <w:r w:rsidRPr="00D61BBA">
              <w:rPr>
                <w:b/>
                <w:noProof/>
                <w:sz w:val="20"/>
              </w:rPr>
              <w:t>Date</w:t>
            </w:r>
          </w:p>
        </w:tc>
        <w:tc>
          <w:tcPr>
            <w:tcW w:w="5560" w:type="dxa"/>
            <w:tcBorders>
              <w:top w:val="single" w:sz="24" w:space="0" w:color="000000"/>
              <w:bottom w:val="single" w:sz="24" w:space="0" w:color="000000"/>
            </w:tcBorders>
            <w:shd w:val="clear" w:color="auto" w:fill="C6D9F1"/>
          </w:tcPr>
          <w:p w14:paraId="211B67F7" w14:textId="77777777" w:rsidR="00B0116B" w:rsidRPr="00D61BBA" w:rsidRDefault="00B0116B">
            <w:pPr>
              <w:rPr>
                <w:b/>
                <w:noProof/>
                <w:sz w:val="20"/>
              </w:rPr>
            </w:pPr>
            <w:r w:rsidRPr="00D61BBA">
              <w:rPr>
                <w:b/>
                <w:noProof/>
                <w:sz w:val="20"/>
              </w:rPr>
              <w:t>Description</w:t>
            </w:r>
          </w:p>
        </w:tc>
      </w:tr>
      <w:tr w:rsidR="00B0116B" w:rsidRPr="00D61BBA" w14:paraId="7373CCCE" w14:textId="77777777">
        <w:tc>
          <w:tcPr>
            <w:tcW w:w="1526" w:type="dxa"/>
            <w:tcBorders>
              <w:top w:val="single" w:sz="24" w:space="0" w:color="000000"/>
            </w:tcBorders>
          </w:tcPr>
          <w:p w14:paraId="7152CC1C" w14:textId="77777777" w:rsidR="00B0116B" w:rsidRPr="00D61BBA" w:rsidRDefault="00B0116B">
            <w:pPr>
              <w:rPr>
                <w:noProof/>
                <w:sz w:val="20"/>
              </w:rPr>
            </w:pPr>
            <w:r w:rsidRPr="00D61BBA">
              <w:rPr>
                <w:noProof/>
                <w:sz w:val="20"/>
              </w:rPr>
              <w:t>0.1</w:t>
            </w:r>
          </w:p>
        </w:tc>
        <w:tc>
          <w:tcPr>
            <w:tcW w:w="2693" w:type="dxa"/>
            <w:tcBorders>
              <w:top w:val="single" w:sz="24" w:space="0" w:color="000000"/>
            </w:tcBorders>
          </w:tcPr>
          <w:p w14:paraId="106D4F47" w14:textId="77777777" w:rsidR="00B0116B" w:rsidRPr="00D61BBA" w:rsidRDefault="00B0116B" w:rsidP="00B0116B">
            <w:pPr>
              <w:rPr>
                <w:noProof/>
                <w:sz w:val="20"/>
              </w:rPr>
            </w:pPr>
            <w:r w:rsidRPr="00D61BBA">
              <w:rPr>
                <w:noProof/>
                <w:sz w:val="20"/>
              </w:rPr>
              <w:t>08/03/12</w:t>
            </w:r>
          </w:p>
        </w:tc>
        <w:tc>
          <w:tcPr>
            <w:tcW w:w="5560" w:type="dxa"/>
            <w:tcBorders>
              <w:top w:val="single" w:sz="24" w:space="0" w:color="000000"/>
            </w:tcBorders>
          </w:tcPr>
          <w:p w14:paraId="4C870912" w14:textId="77777777" w:rsidR="00B0116B" w:rsidRPr="00D61BBA" w:rsidRDefault="00B0116B">
            <w:pPr>
              <w:rPr>
                <w:noProof/>
                <w:sz w:val="20"/>
              </w:rPr>
            </w:pPr>
            <w:r w:rsidRPr="00D61BBA">
              <w:rPr>
                <w:noProof/>
                <w:sz w:val="20"/>
              </w:rPr>
              <w:t>Initial draft for MDR/DFR meeting</w:t>
            </w:r>
          </w:p>
        </w:tc>
      </w:tr>
      <w:tr w:rsidR="00B0116B" w:rsidRPr="00D61BBA" w14:paraId="49B35E45" w14:textId="77777777">
        <w:tc>
          <w:tcPr>
            <w:tcW w:w="1526" w:type="dxa"/>
            <w:shd w:val="clear" w:color="auto" w:fill="C6D9F1"/>
          </w:tcPr>
          <w:p w14:paraId="3C84EFCD" w14:textId="77777777" w:rsidR="00B0116B" w:rsidRPr="00D61BBA" w:rsidRDefault="00F60D2A">
            <w:pPr>
              <w:rPr>
                <w:noProof/>
                <w:sz w:val="20"/>
              </w:rPr>
            </w:pPr>
            <w:r w:rsidRPr="00D61BBA">
              <w:rPr>
                <w:noProof/>
                <w:sz w:val="20"/>
              </w:rPr>
              <w:t>0.2</w:t>
            </w:r>
          </w:p>
        </w:tc>
        <w:tc>
          <w:tcPr>
            <w:tcW w:w="2693" w:type="dxa"/>
            <w:shd w:val="clear" w:color="auto" w:fill="C6D9F1"/>
          </w:tcPr>
          <w:p w14:paraId="52F053C7" w14:textId="77777777" w:rsidR="00B0116B" w:rsidRPr="00D61BBA" w:rsidRDefault="00F60D2A">
            <w:pPr>
              <w:rPr>
                <w:noProof/>
                <w:sz w:val="20"/>
              </w:rPr>
            </w:pPr>
            <w:r w:rsidRPr="00D61BBA">
              <w:rPr>
                <w:noProof/>
                <w:sz w:val="20"/>
              </w:rPr>
              <w:t>15/08/12</w:t>
            </w:r>
          </w:p>
        </w:tc>
        <w:tc>
          <w:tcPr>
            <w:tcW w:w="5560" w:type="dxa"/>
            <w:shd w:val="clear" w:color="auto" w:fill="C6D9F1"/>
          </w:tcPr>
          <w:p w14:paraId="68CADDFF" w14:textId="77777777" w:rsidR="00B0116B" w:rsidRPr="00D61BBA" w:rsidRDefault="00F60D2A">
            <w:pPr>
              <w:rPr>
                <w:noProof/>
                <w:sz w:val="20"/>
              </w:rPr>
            </w:pPr>
            <w:r w:rsidRPr="00D61BBA">
              <w:rPr>
                <w:noProof/>
                <w:sz w:val="20"/>
              </w:rPr>
              <w:t>Introduce new parameter based concept</w:t>
            </w:r>
          </w:p>
        </w:tc>
      </w:tr>
      <w:tr w:rsidR="00B0116B" w:rsidRPr="00D61BBA" w14:paraId="79365460" w14:textId="77777777">
        <w:tc>
          <w:tcPr>
            <w:tcW w:w="1526" w:type="dxa"/>
          </w:tcPr>
          <w:p w14:paraId="013466B8" w14:textId="77777777" w:rsidR="00B0116B" w:rsidRPr="00D61BBA" w:rsidRDefault="00B0116B">
            <w:pPr>
              <w:rPr>
                <w:noProof/>
                <w:sz w:val="20"/>
              </w:rPr>
            </w:pPr>
          </w:p>
        </w:tc>
        <w:tc>
          <w:tcPr>
            <w:tcW w:w="2693" w:type="dxa"/>
          </w:tcPr>
          <w:p w14:paraId="525558AA" w14:textId="77777777" w:rsidR="00B0116B" w:rsidRPr="00D61BBA" w:rsidRDefault="00B0116B">
            <w:pPr>
              <w:rPr>
                <w:noProof/>
                <w:sz w:val="20"/>
              </w:rPr>
            </w:pPr>
          </w:p>
        </w:tc>
        <w:tc>
          <w:tcPr>
            <w:tcW w:w="5560" w:type="dxa"/>
          </w:tcPr>
          <w:p w14:paraId="2F3757F6" w14:textId="77777777" w:rsidR="00B0116B" w:rsidRPr="00D61BBA" w:rsidRDefault="00B0116B" w:rsidP="00842FC6">
            <w:pPr>
              <w:keepNext/>
              <w:rPr>
                <w:noProof/>
                <w:sz w:val="20"/>
              </w:rPr>
            </w:pPr>
          </w:p>
        </w:tc>
      </w:tr>
    </w:tbl>
    <w:p w14:paraId="344FE92D" w14:textId="5358122A" w:rsidR="00842FC6" w:rsidRPr="00D61BBA" w:rsidRDefault="00842FC6" w:rsidP="00842FC6">
      <w:pPr>
        <w:pStyle w:val="Caption"/>
        <w:jc w:val="center"/>
      </w:pPr>
      <w:bookmarkStart w:id="4" w:name="_Toc192824354"/>
      <w:r w:rsidRPr="00D61BBA">
        <w:t xml:space="preserve">Table </w:t>
      </w:r>
      <w:r w:rsidR="007740E8" w:rsidRPr="00D61BBA">
        <w:fldChar w:fldCharType="begin"/>
      </w:r>
      <w:r w:rsidR="007740E8" w:rsidRPr="00D61BBA">
        <w:instrText xml:space="preserve"> SEQ Table \* ARABIC </w:instrText>
      </w:r>
      <w:r w:rsidR="007740E8" w:rsidRPr="00D61BBA">
        <w:fldChar w:fldCharType="separate"/>
      </w:r>
      <w:r w:rsidR="00F42B33">
        <w:rPr>
          <w:noProof/>
        </w:rPr>
        <w:t>1</w:t>
      </w:r>
      <w:r w:rsidR="007740E8" w:rsidRPr="00D61BBA">
        <w:fldChar w:fldCharType="end"/>
      </w:r>
      <w:r w:rsidRPr="00D61BBA">
        <w:t xml:space="preserve"> – Revisions</w:t>
      </w:r>
      <w:bookmarkEnd w:id="4"/>
    </w:p>
    <w:p w14:paraId="78B13863" w14:textId="77777777" w:rsidR="00842FC6" w:rsidRPr="00D61BBA" w:rsidRDefault="00842FC6" w:rsidP="00842FC6"/>
    <w:p w14:paraId="41CD3463" w14:textId="77777777" w:rsidR="002E284C" w:rsidRPr="00D61BBA" w:rsidRDefault="00842FC6">
      <w:pPr>
        <w:spacing w:before="0"/>
        <w:jc w:val="left"/>
      </w:pPr>
      <w:r w:rsidRPr="00D61BBA">
        <w:br w:type="page"/>
      </w:r>
    </w:p>
    <w:p w14:paraId="7876D61A" w14:textId="77777777" w:rsidR="007D4046" w:rsidRPr="00D61BBA" w:rsidRDefault="007D4046" w:rsidP="00354C17"/>
    <w:p w14:paraId="18DAD5C9" w14:textId="77777777" w:rsidR="006D6AED" w:rsidRPr="00D61BBA" w:rsidRDefault="006D6AED" w:rsidP="006D6AED">
      <w:pPr>
        <w:pStyle w:val="Heading1"/>
      </w:pPr>
      <w:bookmarkStart w:id="5" w:name="_Toc206732082"/>
      <w:r w:rsidRPr="00D61BBA">
        <w:t>Power Estimation Concept</w:t>
      </w:r>
      <w:bookmarkEnd w:id="5"/>
    </w:p>
    <w:p w14:paraId="013CA425" w14:textId="77777777" w:rsidR="00BE3F09" w:rsidRPr="00D61BBA" w:rsidRDefault="007A2C72" w:rsidP="006D6AED">
      <w:r w:rsidRPr="00D61BBA">
        <w:t xml:space="preserve">The SoCRocket simulation models provide a constructor parameter </w:t>
      </w:r>
      <w:proofErr w:type="spellStart"/>
      <w:r w:rsidRPr="00D61BBA">
        <w:t>pow_mon</w:t>
      </w:r>
      <w:proofErr w:type="spellEnd"/>
      <w:r w:rsidRPr="00D61BBA">
        <w:t xml:space="preserve">. If </w:t>
      </w:r>
      <w:proofErr w:type="spellStart"/>
      <w:r w:rsidRPr="00D61BBA">
        <w:t>pow_mon</w:t>
      </w:r>
      <w:proofErr w:type="spellEnd"/>
      <w:r w:rsidRPr="00D61BBA">
        <w:t xml:space="preserve"> is enabled the power consumption of the respective module will be estimated during simulation</w:t>
      </w:r>
      <w:r w:rsidR="00BE3F09" w:rsidRPr="00D61BBA">
        <w:t xml:space="preserve"> runtime</w:t>
      </w:r>
      <w:r w:rsidRPr="00D61BBA">
        <w:t xml:space="preserve">. </w:t>
      </w:r>
    </w:p>
    <w:p w14:paraId="5422D2D7" w14:textId="0E71E1E8" w:rsidR="006D6AED" w:rsidRPr="00D61BBA" w:rsidRDefault="007A2C72" w:rsidP="006D6AED">
      <w:r w:rsidRPr="00D61BBA">
        <w:t>Three different classes of power dissipation are supported: static power, dynamic internal power and dynamic switching power. Each of the</w:t>
      </w:r>
      <w:r w:rsidR="008B0A43" w:rsidRPr="00D61BBA">
        <w:t>m</w:t>
      </w:r>
      <w:r w:rsidRPr="00D61BBA">
        <w:t xml:space="preserve"> is estimated and reported separately.</w:t>
      </w:r>
    </w:p>
    <w:p w14:paraId="44B1F88D" w14:textId="3B9DCCCB" w:rsidR="007A2C72" w:rsidRPr="00D61BBA" w:rsidRDefault="007A2C72" w:rsidP="006D6AED">
      <w:r w:rsidRPr="00D61BBA">
        <w:t>The static power represents the ‘leakage’ of the component. It is more or less independent of the application running on the processor. For high-level approximations static power can also be considered independent of the clock frequency. Static power li</w:t>
      </w:r>
      <w:r w:rsidR="00BE3F09" w:rsidRPr="00D61BBA">
        <w:t xml:space="preserve">nearly scales with silicon area and is strongly technology dependent. Therefore, SoCRocket modules usually contain at least one input parameter, which is supposed to be initialized with normalized leakage power information. The way of obtaining normalized leakage power is different for most modules. For memories (e.g. sram, rom) it is specified in </w:t>
      </w:r>
      <w:proofErr w:type="spellStart"/>
      <w:r w:rsidR="00BE3F09" w:rsidRPr="00D61BBA">
        <w:t>pW</w:t>
      </w:r>
      <w:proofErr w:type="spellEnd"/>
      <w:r w:rsidR="00BE3F09" w:rsidRPr="00D61BBA">
        <w:t xml:space="preserve">/bit (see chapter </w:t>
      </w:r>
      <w:r w:rsidR="00BE3F09" w:rsidRPr="00D61BBA">
        <w:fldChar w:fldCharType="begin"/>
      </w:r>
      <w:r w:rsidR="00BE3F09" w:rsidRPr="00D61BBA">
        <w:instrText xml:space="preserve"> REF _Ref206666645 \r \h </w:instrText>
      </w:r>
      <w:r w:rsidR="00BE3F09" w:rsidRPr="00D61BBA">
        <w:fldChar w:fldCharType="separate"/>
      </w:r>
      <w:r w:rsidR="00BE3F09" w:rsidRPr="00D61BBA">
        <w:t>3</w:t>
      </w:r>
      <w:r w:rsidR="00BE3F09" w:rsidRPr="00D61BBA">
        <w:fldChar w:fldCharType="end"/>
      </w:r>
      <w:r w:rsidR="00BE3F09" w:rsidRPr="00D61BBA">
        <w:t xml:space="preserve">). The default settings included in the models are derived from a generic 90nm CMOS technology kit (chapter </w:t>
      </w:r>
      <w:r w:rsidR="00BE3F09" w:rsidRPr="00D61BBA">
        <w:fldChar w:fldCharType="begin"/>
      </w:r>
      <w:r w:rsidR="00BE3F09" w:rsidRPr="00D61BBA">
        <w:instrText xml:space="preserve"> REF _Ref206666293 \r \h </w:instrText>
      </w:r>
      <w:r w:rsidR="00BE3F09" w:rsidRPr="00D61BBA">
        <w:fldChar w:fldCharType="separate"/>
      </w:r>
      <w:r w:rsidR="00BE3F09" w:rsidRPr="00D61BBA">
        <w:t>4</w:t>
      </w:r>
      <w:r w:rsidR="00BE3F09" w:rsidRPr="00D61BBA">
        <w:fldChar w:fldCharType="end"/>
      </w:r>
      <w:r w:rsidR="00BE3F09" w:rsidRPr="00D61BBA">
        <w:t>).</w:t>
      </w:r>
      <w:r w:rsidR="00005B54" w:rsidRPr="00D61BBA">
        <w:t xml:space="preserve"> The same accounts for the build-in dynamic power information.</w:t>
      </w:r>
    </w:p>
    <w:p w14:paraId="6FD08530" w14:textId="77D306B4" w:rsidR="00F55249" w:rsidRPr="00D61BBA" w:rsidRDefault="007A2C72" w:rsidP="006D6AED">
      <w:r w:rsidRPr="00D61BBA">
        <w:t>The dynamic power of a component is composed of a</w:t>
      </w:r>
      <w:r w:rsidR="00462DC6" w:rsidRPr="00D61BBA">
        <w:t>n</w:t>
      </w:r>
      <w:r w:rsidRPr="00D61BBA">
        <w:t xml:space="preserve"> internal power portion and a switching power portion. </w:t>
      </w:r>
      <w:r w:rsidR="00462DC6" w:rsidRPr="00D61BBA">
        <w:t xml:space="preserve">In general dynamic power is linearly dependent on the clock frequency. The internal power can be considered independent of the application running on the processor. It is caused by different effects such as registers (D-Flops) rewriting themself, toggling input pins or memory refresh cycles. </w:t>
      </w:r>
      <w:r w:rsidR="00F55249" w:rsidRPr="00D61BBA">
        <w:t>Similar to static power the models contain dedicated input parameters for normalized</w:t>
      </w:r>
      <w:r w:rsidR="00973BF6" w:rsidRPr="00D61BBA">
        <w:t xml:space="preserve"> static power. The actual internal</w:t>
      </w:r>
      <w:r w:rsidR="00F55249" w:rsidRPr="00D61BBA">
        <w:t xml:space="preserve"> power is </w:t>
      </w:r>
      <w:r w:rsidR="00123220" w:rsidRPr="00D61BBA">
        <w:t xml:space="preserve">then being calculated with respect </w:t>
      </w:r>
      <w:r w:rsidR="00F55249" w:rsidRPr="00D61BBA">
        <w:t>to the configuration</w:t>
      </w:r>
      <w:r w:rsidR="00123220" w:rsidRPr="00D61BBA">
        <w:t xml:space="preserve"> at hand</w:t>
      </w:r>
      <w:r w:rsidR="00F55249" w:rsidRPr="00D61BBA">
        <w:t xml:space="preserve">. Information about the normalized internal power of all modules can also be found in chapter </w:t>
      </w:r>
      <w:r w:rsidR="00973BF6" w:rsidRPr="00D61BBA">
        <w:fldChar w:fldCharType="begin"/>
      </w:r>
      <w:r w:rsidR="00973BF6" w:rsidRPr="00D61BBA">
        <w:instrText xml:space="preserve"> REF _Ref206666645 \r \h </w:instrText>
      </w:r>
      <w:r w:rsidR="00973BF6" w:rsidRPr="00D61BBA">
        <w:fldChar w:fldCharType="separate"/>
      </w:r>
      <w:r w:rsidR="00973BF6" w:rsidRPr="00D61BBA">
        <w:t>3</w:t>
      </w:r>
      <w:r w:rsidR="00973BF6" w:rsidRPr="00D61BBA">
        <w:fldChar w:fldCharType="end"/>
      </w:r>
      <w:r w:rsidR="00973BF6" w:rsidRPr="00D61BBA">
        <w:t>. Normalization of internal power is always based on clock frequency or on clock frequency and a factor proportional to area (e.g. bits in memory).</w:t>
      </w:r>
    </w:p>
    <w:p w14:paraId="386601D5" w14:textId="3E2D8D0A" w:rsidR="00462DC6" w:rsidRPr="00D61BBA" w:rsidRDefault="00462DC6" w:rsidP="006D6AED">
      <w:r w:rsidRPr="00D61BBA">
        <w:t xml:space="preserve">The </w:t>
      </w:r>
      <w:r w:rsidR="00973BF6" w:rsidRPr="00D61BBA">
        <w:t>a</w:t>
      </w:r>
      <w:r w:rsidRPr="00D61BBA">
        <w:t xml:space="preserve">pplication dependent part of the </w:t>
      </w:r>
      <w:r w:rsidR="00973BF6" w:rsidRPr="00D61BBA">
        <w:t xml:space="preserve">dynamic </w:t>
      </w:r>
      <w:r w:rsidRPr="00D61BBA">
        <w:t xml:space="preserve">power is the so-called switching power. Switching power is dissipated if busses, pins or storage elements change value. </w:t>
      </w:r>
      <w:r w:rsidR="00973BF6" w:rsidRPr="00D61BBA">
        <w:t xml:space="preserve">Since power is a unit related to an average consumption of energy over time it is not appropriate for estimating switching power. Instead energy per execution or access quotas </w:t>
      </w:r>
      <w:proofErr w:type="gramStart"/>
      <w:r w:rsidR="00973BF6" w:rsidRPr="00D61BBA">
        <w:t>are</w:t>
      </w:r>
      <w:proofErr w:type="gramEnd"/>
      <w:r w:rsidR="00973BF6" w:rsidRPr="00D61BBA">
        <w:t xml:space="preserve"> used. The average switching power of a simulation can be obtained by </w:t>
      </w:r>
      <w:r w:rsidR="00656486" w:rsidRPr="00D61BBA">
        <w:t>counting the number of accesses, multiplying with the energy per access constant and di</w:t>
      </w:r>
      <w:r w:rsidR="00123220" w:rsidRPr="00D61BBA">
        <w:t>viding</w:t>
      </w:r>
      <w:r w:rsidR="00656486" w:rsidRPr="00D61BBA">
        <w:t xml:space="preserve"> with the simulation time. Counting accesses to units or components can be costly in terms of simulation performance. We propose to apply a rather coarse approach. </w:t>
      </w:r>
      <w:r w:rsidR="00800CED" w:rsidRPr="00D61BBA">
        <w:t xml:space="preserve">Most library components, such as memories and busses, assign energy quotas to read/write operations. The processor uses a fixed energy/instruction </w:t>
      </w:r>
      <w:r w:rsidR="00005B54" w:rsidRPr="00D61BBA">
        <w:t xml:space="preserve">budget (see chapter </w:t>
      </w:r>
      <w:r w:rsidR="00005B54" w:rsidRPr="00D61BBA">
        <w:fldChar w:fldCharType="begin"/>
      </w:r>
      <w:r w:rsidR="00005B54" w:rsidRPr="00D61BBA">
        <w:instrText xml:space="preserve"> REF _Ref206666645 \r \h </w:instrText>
      </w:r>
      <w:r w:rsidR="00005B54" w:rsidRPr="00D61BBA">
        <w:fldChar w:fldCharType="separate"/>
      </w:r>
      <w:r w:rsidR="00005B54" w:rsidRPr="00D61BBA">
        <w:t>3</w:t>
      </w:r>
      <w:r w:rsidR="00005B54" w:rsidRPr="00D61BBA">
        <w:fldChar w:fldCharType="end"/>
      </w:r>
      <w:r w:rsidR="00005B54" w:rsidRPr="00D61BBA">
        <w:t>).</w:t>
      </w:r>
    </w:p>
    <w:p w14:paraId="30824836" w14:textId="77777777" w:rsidR="00462DC6" w:rsidRPr="00D61BBA" w:rsidRDefault="00462DC6" w:rsidP="006D6AED"/>
    <w:p w14:paraId="6395FDAC" w14:textId="77777777" w:rsidR="00AE6E47" w:rsidRPr="00D61BBA" w:rsidRDefault="00AE6E47" w:rsidP="006D6AED"/>
    <w:p w14:paraId="0C319E75" w14:textId="77777777" w:rsidR="00AE6E47" w:rsidRPr="00D61BBA" w:rsidRDefault="00AE6E47" w:rsidP="006D6AED"/>
    <w:p w14:paraId="6698A25A" w14:textId="77777777" w:rsidR="00AE6E47" w:rsidRPr="00D61BBA" w:rsidRDefault="00AE6E47" w:rsidP="006D6AED"/>
    <w:p w14:paraId="475435A5" w14:textId="049ADA1B" w:rsidR="00BE3F09" w:rsidRPr="00D61BBA" w:rsidRDefault="00BE3F09" w:rsidP="00BE3F09">
      <w:pPr>
        <w:pStyle w:val="Heading1"/>
      </w:pPr>
      <w:bookmarkStart w:id="6" w:name="_Ref206666645"/>
      <w:bookmarkStart w:id="7" w:name="_Toc206732083"/>
      <w:r w:rsidRPr="00D61BBA">
        <w:t>Power Models</w:t>
      </w:r>
      <w:bookmarkEnd w:id="6"/>
      <w:bookmarkEnd w:id="7"/>
    </w:p>
    <w:p w14:paraId="366E7BB2" w14:textId="73572184" w:rsidR="00FF1B0B" w:rsidRPr="00D61BBA" w:rsidRDefault="00420FA8" w:rsidP="00FF1B0B">
      <w:proofErr w:type="gramStart"/>
      <w:r w:rsidRPr="00D61BBA">
        <w:t xml:space="preserve">Power estimation for any module listed in this section can be enabled by setting the constructor parameter </w:t>
      </w:r>
      <w:proofErr w:type="spellStart"/>
      <w:r w:rsidRPr="00D61BBA">
        <w:t>pow_mon</w:t>
      </w:r>
      <w:proofErr w:type="spellEnd"/>
      <w:proofErr w:type="gramEnd"/>
      <w:r w:rsidRPr="00D61BBA">
        <w:t>. Within the leon3mp platform this can be achieved</w:t>
      </w:r>
      <w:r w:rsidR="00180105" w:rsidRPr="00D61BBA">
        <w:t xml:space="preserve"> by setting the power switch in the report section of the </w:t>
      </w:r>
      <w:proofErr w:type="spellStart"/>
      <w:r w:rsidR="00180105" w:rsidRPr="00D61BBA">
        <w:t>json</w:t>
      </w:r>
      <w:proofErr w:type="spellEnd"/>
      <w:r w:rsidR="00180105" w:rsidRPr="00D61BBA">
        <w:t xml:space="preserve"> configuration file to true or by explicitly enabling power monitoring in the platform configuration wizard.</w:t>
      </w:r>
    </w:p>
    <w:p w14:paraId="02009737" w14:textId="0E6E9872" w:rsidR="007D4046" w:rsidRPr="00D61BBA" w:rsidRDefault="00C26DA5" w:rsidP="00C26DA5">
      <w:pPr>
        <w:pStyle w:val="Heading2"/>
        <w:rPr>
          <w:lang w:val="en-US"/>
        </w:rPr>
      </w:pPr>
      <w:bookmarkStart w:id="8" w:name="_Toc206732084"/>
      <w:r w:rsidRPr="00D61BBA">
        <w:rPr>
          <w:lang w:val="en-US"/>
        </w:rPr>
        <w:t>AHBCTRL</w:t>
      </w:r>
      <w:bookmarkEnd w:id="8"/>
    </w:p>
    <w:p w14:paraId="5ECF44B6" w14:textId="508BD800" w:rsidR="00420FA8" w:rsidRPr="00D61BBA" w:rsidRDefault="00420FA8" w:rsidP="00420FA8">
      <w:pPr>
        <w:pStyle w:val="Heading3"/>
      </w:pPr>
      <w:r w:rsidRPr="00D61BBA">
        <w:t>Normalized power inputs</w:t>
      </w:r>
    </w:p>
    <w:p w14:paraId="2994F783" w14:textId="506B9E56" w:rsidR="00420FA8" w:rsidRPr="00D61BBA" w:rsidRDefault="00180105" w:rsidP="00420FA8">
      <w:r w:rsidRPr="00D61BBA">
        <w:t xml:space="preserve">The AHBCTRL TL model provides </w:t>
      </w:r>
      <w:r w:rsidR="00125A70" w:rsidRPr="00D61BBA">
        <w:t xml:space="preserve">a set of </w:t>
      </w:r>
      <w:r w:rsidRPr="00D61BBA">
        <w:t>normalized power inputs f</w:t>
      </w:r>
      <w:r w:rsidR="007740E8" w:rsidRPr="00D61BBA">
        <w:t>or power annotation by the user. All normalized power inputs are implemented as class specific global configuration parameters (</w:t>
      </w:r>
      <w:proofErr w:type="spellStart"/>
      <w:r w:rsidR="007740E8" w:rsidRPr="00D61BBA">
        <w:t>gs_params</w:t>
      </w:r>
      <w:proofErr w:type="spellEnd"/>
      <w:r w:rsidR="007740E8" w:rsidRPr="00D61BBA">
        <w:t>):</w:t>
      </w:r>
    </w:p>
    <w:p w14:paraId="3F012639" w14:textId="77777777" w:rsidR="00180105" w:rsidRPr="00D61BBA" w:rsidRDefault="00180105" w:rsidP="00420FA8"/>
    <w:tbl>
      <w:tblPr>
        <w:tblStyle w:val="TableGrid"/>
        <w:tblW w:w="0" w:type="auto"/>
        <w:tblLook w:val="04A0" w:firstRow="1" w:lastRow="0" w:firstColumn="1" w:lastColumn="0" w:noHBand="0" w:noVBand="1"/>
      </w:tblPr>
      <w:tblGrid>
        <w:gridCol w:w="2572"/>
        <w:gridCol w:w="3937"/>
        <w:gridCol w:w="1645"/>
        <w:gridCol w:w="1701"/>
      </w:tblGrid>
      <w:tr w:rsidR="00180105" w:rsidRPr="00D61BBA" w14:paraId="1CD419C9" w14:textId="1B25390A" w:rsidTr="00180105">
        <w:tc>
          <w:tcPr>
            <w:tcW w:w="2512" w:type="dxa"/>
          </w:tcPr>
          <w:p w14:paraId="6B126523" w14:textId="40C6DEF6" w:rsidR="00180105" w:rsidRPr="00D61BBA" w:rsidRDefault="00180105" w:rsidP="00420FA8">
            <w:pPr>
              <w:rPr>
                <w:b/>
                <w:sz w:val="20"/>
                <w:szCs w:val="20"/>
              </w:rPr>
            </w:pPr>
            <w:r w:rsidRPr="00D61BBA">
              <w:rPr>
                <w:b/>
                <w:sz w:val="20"/>
                <w:szCs w:val="20"/>
              </w:rPr>
              <w:t>Power parameter</w:t>
            </w:r>
          </w:p>
        </w:tc>
        <w:tc>
          <w:tcPr>
            <w:tcW w:w="3792" w:type="dxa"/>
          </w:tcPr>
          <w:p w14:paraId="3BBECE93" w14:textId="286453B1" w:rsidR="00180105" w:rsidRPr="00D61BBA" w:rsidRDefault="00180105" w:rsidP="00420FA8">
            <w:pPr>
              <w:rPr>
                <w:b/>
                <w:sz w:val="20"/>
                <w:szCs w:val="20"/>
              </w:rPr>
            </w:pPr>
            <w:r w:rsidRPr="00D61BBA">
              <w:rPr>
                <w:b/>
                <w:sz w:val="20"/>
                <w:szCs w:val="20"/>
              </w:rPr>
              <w:t>Path</w:t>
            </w:r>
          </w:p>
        </w:tc>
        <w:tc>
          <w:tcPr>
            <w:tcW w:w="1742" w:type="dxa"/>
          </w:tcPr>
          <w:p w14:paraId="2207B5BF" w14:textId="7CE59DE6" w:rsidR="00180105" w:rsidRPr="00D61BBA" w:rsidRDefault="00180105" w:rsidP="00180105">
            <w:pPr>
              <w:rPr>
                <w:b/>
                <w:sz w:val="20"/>
                <w:szCs w:val="20"/>
              </w:rPr>
            </w:pPr>
            <w:r w:rsidRPr="00D61BBA">
              <w:rPr>
                <w:b/>
                <w:sz w:val="20"/>
                <w:szCs w:val="20"/>
              </w:rPr>
              <w:t xml:space="preserve">Default </w:t>
            </w:r>
          </w:p>
        </w:tc>
        <w:tc>
          <w:tcPr>
            <w:tcW w:w="1809" w:type="dxa"/>
          </w:tcPr>
          <w:p w14:paraId="7E09E435" w14:textId="49E078A7" w:rsidR="00180105" w:rsidRPr="00D61BBA" w:rsidRDefault="00180105" w:rsidP="00180105">
            <w:pPr>
              <w:rPr>
                <w:b/>
                <w:sz w:val="20"/>
                <w:szCs w:val="20"/>
              </w:rPr>
            </w:pPr>
            <w:r w:rsidRPr="00D61BBA">
              <w:rPr>
                <w:b/>
                <w:sz w:val="20"/>
                <w:szCs w:val="20"/>
              </w:rPr>
              <w:t>Unit</w:t>
            </w:r>
          </w:p>
        </w:tc>
      </w:tr>
      <w:tr w:rsidR="00180105" w:rsidRPr="00D61BBA" w14:paraId="2B38E747" w14:textId="5C84D291" w:rsidTr="00180105">
        <w:tc>
          <w:tcPr>
            <w:tcW w:w="2512" w:type="dxa"/>
          </w:tcPr>
          <w:p w14:paraId="0FEDECBE" w14:textId="6ABA6973" w:rsidR="00180105" w:rsidRPr="00D61BBA" w:rsidRDefault="00180105" w:rsidP="00420FA8">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792" w:type="dxa"/>
          </w:tcPr>
          <w:p w14:paraId="359FFBC2" w14:textId="07332717" w:rsidR="00180105" w:rsidRPr="00D61BBA" w:rsidRDefault="00180105" w:rsidP="00420FA8">
            <w:pPr>
              <w:rPr>
                <w:sz w:val="20"/>
                <w:szCs w:val="20"/>
              </w:rPr>
            </w:pPr>
            <w:proofErr w:type="spellStart"/>
            <w:proofErr w:type="gramStart"/>
            <w:r w:rsidRPr="00D61BBA">
              <w:rPr>
                <w:sz w:val="20"/>
                <w:szCs w:val="20"/>
              </w:rPr>
              <w:t>power.ahbctrl.sta</w:t>
            </w:r>
            <w:proofErr w:type="gramEnd"/>
            <w:r w:rsidRPr="00D61BBA">
              <w:rPr>
                <w:sz w:val="20"/>
                <w:szCs w:val="20"/>
              </w:rPr>
              <w:t>_power_norm</w:t>
            </w:r>
            <w:proofErr w:type="spellEnd"/>
          </w:p>
        </w:tc>
        <w:tc>
          <w:tcPr>
            <w:tcW w:w="1742" w:type="dxa"/>
          </w:tcPr>
          <w:p w14:paraId="558A06EF" w14:textId="506F6270" w:rsidR="00180105" w:rsidRPr="00D61BBA" w:rsidRDefault="00180105" w:rsidP="00420FA8">
            <w:pPr>
              <w:rPr>
                <w:sz w:val="20"/>
                <w:szCs w:val="20"/>
              </w:rPr>
            </w:pPr>
            <w:r w:rsidRPr="00D61BBA">
              <w:rPr>
                <w:sz w:val="20"/>
                <w:szCs w:val="20"/>
              </w:rPr>
              <w:t>10714285,71</w:t>
            </w:r>
          </w:p>
        </w:tc>
        <w:tc>
          <w:tcPr>
            <w:tcW w:w="1809" w:type="dxa"/>
          </w:tcPr>
          <w:p w14:paraId="6E8EF4B1" w14:textId="43818CD0" w:rsidR="00180105" w:rsidRPr="00D61BBA" w:rsidRDefault="00180105" w:rsidP="00420FA8">
            <w:pPr>
              <w:rPr>
                <w:sz w:val="20"/>
                <w:szCs w:val="20"/>
              </w:rPr>
            </w:pPr>
            <w:proofErr w:type="spellStart"/>
            <w:proofErr w:type="gramStart"/>
            <w:r w:rsidRPr="00D61BBA">
              <w:rPr>
                <w:sz w:val="20"/>
                <w:szCs w:val="20"/>
              </w:rPr>
              <w:t>pW</w:t>
            </w:r>
            <w:proofErr w:type="spellEnd"/>
            <w:proofErr w:type="gramEnd"/>
            <w:r w:rsidRPr="00D61BBA">
              <w:rPr>
                <w:sz w:val="20"/>
                <w:szCs w:val="20"/>
              </w:rPr>
              <w:t>/(M+S)</w:t>
            </w:r>
          </w:p>
        </w:tc>
      </w:tr>
      <w:tr w:rsidR="00180105" w:rsidRPr="00D61BBA" w14:paraId="2FADA471" w14:textId="7D4E1957" w:rsidTr="00180105">
        <w:tc>
          <w:tcPr>
            <w:tcW w:w="2512" w:type="dxa"/>
          </w:tcPr>
          <w:p w14:paraId="410D4A36" w14:textId="6BF6C198" w:rsidR="00180105" w:rsidRPr="00D61BBA" w:rsidRDefault="00180105" w:rsidP="00420FA8">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792" w:type="dxa"/>
          </w:tcPr>
          <w:p w14:paraId="35E4D508" w14:textId="1479D26E" w:rsidR="00180105" w:rsidRPr="00D61BBA" w:rsidRDefault="00180105" w:rsidP="00420FA8">
            <w:pPr>
              <w:rPr>
                <w:sz w:val="20"/>
                <w:szCs w:val="20"/>
              </w:rPr>
            </w:pPr>
            <w:proofErr w:type="spellStart"/>
            <w:proofErr w:type="gramStart"/>
            <w:r w:rsidRPr="00D61BBA">
              <w:rPr>
                <w:sz w:val="20"/>
                <w:szCs w:val="20"/>
              </w:rPr>
              <w:t>power.ahbctrl.int</w:t>
            </w:r>
            <w:proofErr w:type="gramEnd"/>
            <w:r w:rsidRPr="00D61BBA">
              <w:rPr>
                <w:sz w:val="20"/>
                <w:szCs w:val="20"/>
              </w:rPr>
              <w:t>_power_norm</w:t>
            </w:r>
            <w:proofErr w:type="spellEnd"/>
          </w:p>
        </w:tc>
        <w:tc>
          <w:tcPr>
            <w:tcW w:w="1742" w:type="dxa"/>
          </w:tcPr>
          <w:p w14:paraId="26CD5E76" w14:textId="208A838E" w:rsidR="00180105" w:rsidRPr="00D61BBA" w:rsidRDefault="00180105" w:rsidP="00420FA8">
            <w:pPr>
              <w:rPr>
                <w:sz w:val="20"/>
                <w:szCs w:val="20"/>
              </w:rPr>
            </w:pPr>
            <w:r w:rsidRPr="00D61BBA">
              <w:rPr>
                <w:sz w:val="20"/>
                <w:szCs w:val="20"/>
              </w:rPr>
              <w:t>0</w:t>
            </w:r>
          </w:p>
        </w:tc>
        <w:tc>
          <w:tcPr>
            <w:tcW w:w="1809" w:type="dxa"/>
          </w:tcPr>
          <w:p w14:paraId="382F264D" w14:textId="38399C81" w:rsidR="00180105" w:rsidRPr="00D61BBA" w:rsidRDefault="00180105" w:rsidP="00420FA8">
            <w:pPr>
              <w:rPr>
                <w:sz w:val="20"/>
                <w:szCs w:val="20"/>
              </w:rPr>
            </w:pPr>
            <w:proofErr w:type="spellStart"/>
            <w:proofErr w:type="gramStart"/>
            <w:r w:rsidRPr="00D61BBA">
              <w:rPr>
                <w:sz w:val="20"/>
                <w:szCs w:val="20"/>
              </w:rPr>
              <w:t>uW</w:t>
            </w:r>
            <w:proofErr w:type="spellEnd"/>
            <w:proofErr w:type="gramEnd"/>
            <w:r w:rsidRPr="00D61BBA">
              <w:rPr>
                <w:sz w:val="20"/>
                <w:szCs w:val="20"/>
              </w:rPr>
              <w:t>/(M+S)/Hz</w:t>
            </w:r>
          </w:p>
        </w:tc>
      </w:tr>
      <w:tr w:rsidR="00180105" w:rsidRPr="00D61BBA" w14:paraId="0B7781EB" w14:textId="03DD3004" w:rsidTr="00180105">
        <w:tc>
          <w:tcPr>
            <w:tcW w:w="2512" w:type="dxa"/>
          </w:tcPr>
          <w:p w14:paraId="338A5925" w14:textId="14DA7CF0" w:rsidR="00180105" w:rsidRPr="00D61BBA" w:rsidRDefault="00180105" w:rsidP="00420FA8">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3792" w:type="dxa"/>
          </w:tcPr>
          <w:p w14:paraId="5D8AAEF7" w14:textId="4D777AE7" w:rsidR="00180105" w:rsidRPr="00D61BBA" w:rsidRDefault="00180105" w:rsidP="00420FA8">
            <w:pPr>
              <w:rPr>
                <w:sz w:val="20"/>
                <w:szCs w:val="20"/>
              </w:rPr>
            </w:pPr>
            <w:proofErr w:type="spellStart"/>
            <w:proofErr w:type="gramStart"/>
            <w:r w:rsidRPr="00D61BBA">
              <w:rPr>
                <w:sz w:val="20"/>
                <w:szCs w:val="20"/>
              </w:rPr>
              <w:t>power.ahbctrl.dyn</w:t>
            </w:r>
            <w:proofErr w:type="gramEnd"/>
            <w:r w:rsidRPr="00D61BBA">
              <w:rPr>
                <w:sz w:val="20"/>
                <w:szCs w:val="20"/>
              </w:rPr>
              <w:t>_read_energy_norm</w:t>
            </w:r>
            <w:proofErr w:type="spellEnd"/>
          </w:p>
        </w:tc>
        <w:tc>
          <w:tcPr>
            <w:tcW w:w="1742" w:type="dxa"/>
          </w:tcPr>
          <w:p w14:paraId="2C67215C" w14:textId="7BB2C57C" w:rsidR="00180105" w:rsidRPr="00D61BBA" w:rsidRDefault="00180105" w:rsidP="00420FA8">
            <w:pPr>
              <w:rPr>
                <w:sz w:val="20"/>
                <w:szCs w:val="20"/>
              </w:rPr>
            </w:pPr>
            <w:r w:rsidRPr="00D61BBA">
              <w:rPr>
                <w:sz w:val="20"/>
                <w:szCs w:val="20"/>
              </w:rPr>
              <w:t>9,10714e-10</w:t>
            </w:r>
          </w:p>
        </w:tc>
        <w:tc>
          <w:tcPr>
            <w:tcW w:w="1809" w:type="dxa"/>
          </w:tcPr>
          <w:p w14:paraId="5787CD56" w14:textId="144F1086" w:rsidR="00180105" w:rsidRPr="00D61BBA" w:rsidRDefault="00180105" w:rsidP="00420FA8">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r w:rsidR="00180105" w:rsidRPr="00D61BBA" w14:paraId="13E478F6" w14:textId="0FDD4BD0" w:rsidTr="00180105">
        <w:tc>
          <w:tcPr>
            <w:tcW w:w="2512" w:type="dxa"/>
          </w:tcPr>
          <w:p w14:paraId="02BFD065" w14:textId="42004E56" w:rsidR="00180105" w:rsidRPr="00D61BBA" w:rsidRDefault="00180105" w:rsidP="00420FA8">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3792" w:type="dxa"/>
          </w:tcPr>
          <w:p w14:paraId="13AA52C4" w14:textId="038B5A65" w:rsidR="00180105" w:rsidRPr="00D61BBA" w:rsidRDefault="00180105" w:rsidP="00420FA8">
            <w:pPr>
              <w:rPr>
                <w:sz w:val="20"/>
                <w:szCs w:val="20"/>
              </w:rPr>
            </w:pPr>
            <w:proofErr w:type="spellStart"/>
            <w:proofErr w:type="gramStart"/>
            <w:r w:rsidRPr="00D61BBA">
              <w:rPr>
                <w:sz w:val="20"/>
                <w:szCs w:val="20"/>
              </w:rPr>
              <w:t>power.ahbctrl.dyn</w:t>
            </w:r>
            <w:proofErr w:type="gramEnd"/>
            <w:r w:rsidRPr="00D61BBA">
              <w:rPr>
                <w:sz w:val="20"/>
                <w:szCs w:val="20"/>
              </w:rPr>
              <w:t>_read_energy_norm</w:t>
            </w:r>
            <w:proofErr w:type="spellEnd"/>
          </w:p>
        </w:tc>
        <w:tc>
          <w:tcPr>
            <w:tcW w:w="1742" w:type="dxa"/>
          </w:tcPr>
          <w:p w14:paraId="0835D2CB" w14:textId="07558F14" w:rsidR="00180105" w:rsidRPr="00D61BBA" w:rsidRDefault="00180105" w:rsidP="00420FA8">
            <w:pPr>
              <w:rPr>
                <w:sz w:val="20"/>
                <w:szCs w:val="20"/>
              </w:rPr>
            </w:pPr>
            <w:r w:rsidRPr="00D61BBA">
              <w:rPr>
                <w:sz w:val="20"/>
                <w:szCs w:val="20"/>
              </w:rPr>
              <w:t>9,10714e-10</w:t>
            </w:r>
          </w:p>
        </w:tc>
        <w:tc>
          <w:tcPr>
            <w:tcW w:w="1809" w:type="dxa"/>
          </w:tcPr>
          <w:p w14:paraId="37B22FCC" w14:textId="03270688" w:rsidR="00180105" w:rsidRPr="00D61BBA" w:rsidRDefault="00180105" w:rsidP="00F22E4C">
            <w:pPr>
              <w:keepNext/>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bl>
    <w:p w14:paraId="4C375F4F" w14:textId="101109E1" w:rsidR="00F22E4C" w:rsidRPr="00D61BBA" w:rsidRDefault="00F22E4C" w:rsidP="00F22E4C">
      <w:pPr>
        <w:pStyle w:val="Caption"/>
        <w:jc w:val="center"/>
      </w:pPr>
      <w:r w:rsidRPr="00D61BBA">
        <w:t xml:space="preserve">Table </w:t>
      </w:r>
      <w:r w:rsidRPr="00D61BBA">
        <w:fldChar w:fldCharType="begin"/>
      </w:r>
      <w:r w:rsidRPr="00D61BBA">
        <w:instrText xml:space="preserve"> SEQ Table \* ARABIC </w:instrText>
      </w:r>
      <w:r w:rsidRPr="00D61BBA">
        <w:fldChar w:fldCharType="separate"/>
      </w:r>
      <w:r w:rsidR="00F42B33">
        <w:rPr>
          <w:noProof/>
        </w:rPr>
        <w:t>2</w:t>
      </w:r>
      <w:r w:rsidRPr="00D61BBA">
        <w:fldChar w:fldCharType="end"/>
      </w:r>
      <w:r w:rsidRPr="00D61BBA">
        <w:t xml:space="preserve"> - AHBCTRL normalized power inputs</w:t>
      </w:r>
    </w:p>
    <w:p w14:paraId="5C48B4EA" w14:textId="3D3D7310" w:rsidR="00C46DED" w:rsidRPr="00D61BBA" w:rsidRDefault="00AB58C6" w:rsidP="00420FA8">
      <w:pPr>
        <w:pStyle w:val="Heading3"/>
      </w:pPr>
      <w:r w:rsidRPr="00D61BBA">
        <w:t>Power e</w:t>
      </w:r>
      <w:r w:rsidR="00420FA8" w:rsidRPr="00D61BBA">
        <w:t>stimation</w:t>
      </w:r>
    </w:p>
    <w:p w14:paraId="7EBF2F54" w14:textId="2E182267" w:rsidR="00420FA8" w:rsidRPr="00D61BBA" w:rsidRDefault="00AE3516" w:rsidP="00420FA8">
      <w:r w:rsidRPr="00D61BBA">
        <w:t xml:space="preserve">If power monitoring is enabled the </w:t>
      </w:r>
      <w:proofErr w:type="spellStart"/>
      <w:r w:rsidRPr="00D61BBA">
        <w:t>start_of_simulation</w:t>
      </w:r>
      <w:proofErr w:type="spellEnd"/>
      <w:r w:rsidRPr="00D61BBA">
        <w:t xml:space="preserve"> method of the module calls the function </w:t>
      </w:r>
      <w:proofErr w:type="spellStart"/>
      <w:r w:rsidRPr="00D61BBA">
        <w:t>power_model</w:t>
      </w:r>
      <w:proofErr w:type="spellEnd"/>
      <w:r w:rsidRPr="00D61BBA">
        <w:t xml:space="preserve"> for </w:t>
      </w:r>
      <w:proofErr w:type="spellStart"/>
      <w:r w:rsidRPr="00D61BBA">
        <w:t>denormalization</w:t>
      </w:r>
      <w:proofErr w:type="spellEnd"/>
      <w:r w:rsidRPr="00D61BBA">
        <w:t xml:space="preserve"> of </w:t>
      </w:r>
      <w:r w:rsidR="00D61BBA">
        <w:t xml:space="preserve">the </w:t>
      </w:r>
      <w:r w:rsidRPr="00D61BBA">
        <w:t>given power input</w:t>
      </w:r>
      <w:r w:rsidR="00D61BBA">
        <w:t xml:space="preserve"> parameters</w:t>
      </w:r>
      <w:r w:rsidRPr="00D61BBA">
        <w:t>.</w:t>
      </w:r>
    </w:p>
    <w:p w14:paraId="14CF68F0" w14:textId="460C5A45" w:rsidR="00AE3516" w:rsidRPr="00D61BBA" w:rsidRDefault="00AE3516" w:rsidP="00420FA8">
      <w:r w:rsidRPr="00D61BBA">
        <w:t>The static power is calculated as follows:</w:t>
      </w:r>
    </w:p>
    <w:p w14:paraId="4E764A32" w14:textId="77777777" w:rsidR="00244E6F" w:rsidRPr="00D61BBA" w:rsidRDefault="00244E6F" w:rsidP="00420FA8"/>
    <w:p w14:paraId="1A271ADA" w14:textId="33D9109F" w:rsidR="00AE3516" w:rsidRPr="00D61BBA" w:rsidRDefault="00AE3516" w:rsidP="00420FA8">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m:t>
              </m:r>
            </m:sub>
          </m:sSub>
          <m:r>
            <w:rPr>
              <w:rFonts w:ascii="Cambria Math" w:hAnsi="Cambria Math"/>
            </w:rPr>
            <m:t>*</m:t>
          </m:r>
          <m:d>
            <m:dPr>
              <m:ctrlPr>
                <w:rPr>
                  <w:rFonts w:ascii="Cambria Math" w:hAnsi="Cambria Math"/>
                  <w:i/>
                </w:rPr>
              </m:ctrlPr>
            </m:dPr>
            <m:e>
              <m:r>
                <w:rPr>
                  <w:rFonts w:ascii="Cambria Math" w:hAnsi="Cambria Math"/>
                </w:rPr>
                <m:t>masters+slaves</m:t>
              </m:r>
            </m:e>
          </m:d>
        </m:oMath>
      </m:oMathPara>
    </w:p>
    <w:p w14:paraId="2A591381" w14:textId="77777777" w:rsidR="00AE3516" w:rsidRPr="00D61BBA" w:rsidRDefault="00AE3516" w:rsidP="00420FA8"/>
    <w:p w14:paraId="79A4E533" w14:textId="262BEFEC" w:rsidR="00AE3516" w:rsidRPr="00D61BBA" w:rsidRDefault="00AE3516" w:rsidP="00420FA8">
      <w:r w:rsidRPr="00D61BBA">
        <w:t xml:space="preserve">Internal power of the </w:t>
      </w:r>
      <w:proofErr w:type="spellStart"/>
      <w:r w:rsidRPr="00D61BBA">
        <w:t>ahbctrl</w:t>
      </w:r>
      <w:proofErr w:type="spellEnd"/>
      <w:r w:rsidRPr="00D61BBA">
        <w:t xml:space="preserve"> is usually zero. However, the user can overwrite this value. </w:t>
      </w:r>
      <w:proofErr w:type="spellStart"/>
      <w:r w:rsidRPr="00D61BBA">
        <w:t>Denormalization</w:t>
      </w:r>
      <w:proofErr w:type="spellEnd"/>
      <w:r w:rsidRPr="00D61BBA">
        <w:t xml:space="preserve"> is then done:</w:t>
      </w:r>
    </w:p>
    <w:p w14:paraId="2B093CDA" w14:textId="77777777" w:rsidR="00244E6F" w:rsidRPr="00D61BBA" w:rsidRDefault="00244E6F" w:rsidP="00420FA8"/>
    <w:p w14:paraId="6A96619F" w14:textId="505D4B8C" w:rsidR="00AE3516" w:rsidRPr="00D61BBA" w:rsidRDefault="00AE3516" w:rsidP="00420FA8">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internalnorm</m:t>
              </m:r>
            </m:sub>
          </m:sSub>
          <m:r>
            <w:rPr>
              <w:rFonts w:ascii="Cambria Math" w:hAnsi="Cambria Math"/>
            </w:rPr>
            <m:t>*</m:t>
          </m:r>
          <m:d>
            <m:dPr>
              <m:ctrlPr>
                <w:rPr>
                  <w:rFonts w:ascii="Cambria Math" w:hAnsi="Cambria Math"/>
                  <w:i/>
                </w:rPr>
              </m:ctrlPr>
            </m:dPr>
            <m:e>
              <m:r>
                <w:rPr>
                  <w:rFonts w:ascii="Cambria Math" w:hAnsi="Cambria Math"/>
                </w:rPr>
                <m:t>masters+slaves</m:t>
              </m:r>
            </m:e>
          </m:d>
          <m:r>
            <w:rPr>
              <w:rFonts w:ascii="Cambria Math" w:hAnsi="Cambria Math"/>
            </w:rPr>
            <m:t>*f</m:t>
          </m:r>
        </m:oMath>
      </m:oMathPara>
    </w:p>
    <w:p w14:paraId="4F0FCB4F" w14:textId="77777777" w:rsidR="00244E6F" w:rsidRPr="00D61BBA" w:rsidRDefault="00244E6F" w:rsidP="00420FA8"/>
    <w:p w14:paraId="05F0D4AC" w14:textId="2BEFA756" w:rsidR="00244E6F" w:rsidRPr="00D61BBA" w:rsidRDefault="00244E6F" w:rsidP="00420FA8">
      <w:r w:rsidRPr="00D61BBA">
        <w:t xml:space="preserve">Switching power is calculated in two steps. First the </w:t>
      </w:r>
      <w:proofErr w:type="spellStart"/>
      <w:r w:rsidRPr="00D61BBA">
        <w:t>power_model</w:t>
      </w:r>
      <w:proofErr w:type="spellEnd"/>
      <w:r w:rsidRPr="00D61BBA">
        <w:t xml:space="preserve"> function </w:t>
      </w:r>
      <w:proofErr w:type="spellStart"/>
      <w:r w:rsidRPr="00D61BBA">
        <w:t>denormalizes</w:t>
      </w:r>
      <w:proofErr w:type="spellEnd"/>
      <w:r w:rsidRPr="00D61BBA">
        <w:t xml:space="preserve"> the read/write per access energy:</w:t>
      </w:r>
    </w:p>
    <w:p w14:paraId="1C704520" w14:textId="77777777" w:rsidR="00244E6F" w:rsidRPr="00D61BBA" w:rsidRDefault="00244E6F" w:rsidP="00420FA8"/>
    <w:p w14:paraId="3AD30D53" w14:textId="3AA04165" w:rsidR="00244E6F" w:rsidRPr="00D61BBA" w:rsidRDefault="00244E6F" w:rsidP="00420FA8">
      <m:oMathPara>
        <m:oMath>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readnorm</m:t>
              </m:r>
            </m:sub>
          </m:sSub>
          <m:r>
            <w:rPr>
              <w:rFonts w:ascii="Cambria Math" w:hAnsi="Cambria Math"/>
            </w:rPr>
            <m:t>*</m:t>
          </m:r>
          <m:d>
            <m:dPr>
              <m:ctrlPr>
                <w:rPr>
                  <w:rFonts w:ascii="Cambria Math" w:hAnsi="Cambria Math"/>
                  <w:i/>
                </w:rPr>
              </m:ctrlPr>
            </m:dPr>
            <m:e>
              <m:r>
                <w:rPr>
                  <w:rFonts w:ascii="Cambria Math" w:hAnsi="Cambria Math"/>
                </w:rPr>
                <m:t>masters+slaves</m:t>
              </m:r>
            </m:e>
          </m:d>
        </m:oMath>
      </m:oMathPara>
    </w:p>
    <w:p w14:paraId="6ECC52E2" w14:textId="77777777" w:rsidR="00244E6F" w:rsidRPr="00D61BBA" w:rsidRDefault="00244E6F" w:rsidP="00420FA8"/>
    <w:p w14:paraId="530BD7CA" w14:textId="7788A3BD" w:rsidR="007B428C" w:rsidRDefault="00244E6F" w:rsidP="00420FA8">
      <w:r w:rsidRPr="00D61BBA">
        <w:t>During simulation runtime the number</w:t>
      </w:r>
      <w:r w:rsidR="007B428C">
        <w:t>s</w:t>
      </w:r>
      <w:r w:rsidRPr="00D61BBA">
        <w:t xml:space="preserve"> of r</w:t>
      </w:r>
      <w:r w:rsidR="007740E8" w:rsidRPr="00D61BBA">
        <w:t>ead/write cycles on the bus are counted</w:t>
      </w:r>
      <w:r w:rsidRPr="00D61BBA">
        <w:t xml:space="preserve">. </w:t>
      </w:r>
      <w:r w:rsidR="007B428C">
        <w:t>The counters are implemented as instance specific configuration parameters and can be reset or modified at any time:</w:t>
      </w:r>
    </w:p>
    <w:p w14:paraId="3AF8F309" w14:textId="7602B21E" w:rsidR="007B428C" w:rsidRDefault="007B428C" w:rsidP="00420FA8">
      <w:r>
        <w:t>&lt;</w:t>
      </w:r>
      <w:proofErr w:type="spellStart"/>
      <w:proofErr w:type="gramStart"/>
      <w:r>
        <w:t>instance</w:t>
      </w:r>
      <w:proofErr w:type="gramEnd"/>
      <w:r>
        <w:t>_name</w:t>
      </w:r>
      <w:proofErr w:type="spellEnd"/>
      <w:r>
        <w:t>&gt;.</w:t>
      </w:r>
      <w:proofErr w:type="spellStart"/>
      <w:r>
        <w:t>power.dyn_read</w:t>
      </w:r>
      <w:r w:rsidR="00E866E3">
        <w:t>s</w:t>
      </w:r>
      <w:proofErr w:type="spellEnd"/>
      <w:r>
        <w:br/>
        <w:t>&lt;</w:t>
      </w:r>
      <w:proofErr w:type="spellStart"/>
      <w:r>
        <w:t>instance_name</w:t>
      </w:r>
      <w:proofErr w:type="spellEnd"/>
      <w:r>
        <w:t>&gt;.</w:t>
      </w:r>
      <w:proofErr w:type="spellStart"/>
      <w:r>
        <w:t>power.dyn_writes</w:t>
      </w:r>
      <w:proofErr w:type="spellEnd"/>
    </w:p>
    <w:p w14:paraId="282FF494" w14:textId="37857444" w:rsidR="00244E6F" w:rsidRPr="00D61BBA" w:rsidRDefault="00244E6F" w:rsidP="00420FA8">
      <w:r w:rsidRPr="00D61BBA">
        <w:t xml:space="preserve">The actual switching power is calculated in the </w:t>
      </w:r>
      <w:proofErr w:type="spellStart"/>
      <w:r w:rsidRPr="00D61BBA">
        <w:t>swi_power_cb</w:t>
      </w:r>
      <w:proofErr w:type="spellEnd"/>
      <w:r w:rsidRPr="00D61BBA">
        <w:t xml:space="preserve"> pre-read callback function of parameter </w:t>
      </w:r>
      <w:proofErr w:type="spellStart"/>
      <w:r w:rsidRPr="00D61BBA">
        <w:t>swi_power</w:t>
      </w:r>
      <w:proofErr w:type="spellEnd"/>
      <w:r w:rsidRPr="00D61BBA">
        <w:t>:</w:t>
      </w:r>
    </w:p>
    <w:p w14:paraId="319C59F5" w14:textId="77777777" w:rsidR="00244E6F" w:rsidRPr="00D61BBA" w:rsidRDefault="00244E6F" w:rsidP="00420FA8"/>
    <w:p w14:paraId="7C688138" w14:textId="77777777" w:rsidR="00244E6F" w:rsidRPr="00D61BBA" w:rsidRDefault="00244E6F" w:rsidP="00420FA8">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2F9496D9" w14:textId="50323808" w:rsidR="00244E6F" w:rsidRPr="00D61BBA" w:rsidRDefault="00244E6F" w:rsidP="00420FA8">
      <w:r w:rsidRPr="00D61BBA">
        <w:t xml:space="preserve"> </w:t>
      </w:r>
    </w:p>
    <w:p w14:paraId="6A125E57" w14:textId="77777777" w:rsidR="00D00CD3" w:rsidRPr="00D61BBA" w:rsidRDefault="00703271" w:rsidP="00420FA8">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w:t>
      </w:r>
      <w:r w:rsidR="00D00CD3" w:rsidRPr="00D61BBA">
        <w:t xml:space="preserve"> </w:t>
      </w:r>
    </w:p>
    <w:p w14:paraId="5633D7AE" w14:textId="01911C20" w:rsidR="00244E6F" w:rsidRPr="00D61BBA" w:rsidRDefault="00D00CD3" w:rsidP="00420FA8">
      <m:oMathPara>
        <m:oMath>
          <m: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007740E8" w:rsidRPr="00D61BBA">
        <w:t xml:space="preserve"> </w:t>
      </w:r>
      <w:proofErr w:type="gramStart"/>
      <w:r w:rsidR="007740E8" w:rsidRPr="00D61BBA">
        <w:t>is</w:t>
      </w:r>
      <w:proofErr w:type="gramEnd"/>
      <w:r w:rsidR="007740E8" w:rsidRPr="00D61BBA">
        <w:t xml:space="preserve"> implemented as an instance</w:t>
      </w:r>
      <w:r w:rsidRPr="00D61BBA">
        <w:t xml:space="preserve"> </w:t>
      </w:r>
      <w:r w:rsidR="007740E8" w:rsidRPr="00D61BBA">
        <w:t>specific configuration parameter (</w:t>
      </w:r>
      <w:proofErr w:type="spellStart"/>
      <w:r w:rsidR="007740E8" w:rsidRPr="00D61BBA">
        <w:t>gs_param</w:t>
      </w:r>
      <w:proofErr w:type="spellEnd"/>
      <w:r w:rsidR="007740E8" w:rsidRPr="00D61BBA">
        <w:t>)</w:t>
      </w:r>
      <w:r w:rsidRPr="00D61BBA">
        <w:t>:</w:t>
      </w:r>
    </w:p>
    <w:p w14:paraId="257A3B00" w14:textId="4AFCC756" w:rsidR="00D00CD3" w:rsidRPr="00D61BBA" w:rsidRDefault="00D00CD3" w:rsidP="00420FA8">
      <w:r w:rsidRPr="00D61BBA">
        <w:t>&lt;</w:t>
      </w:r>
      <w:proofErr w:type="spellStart"/>
      <w:proofErr w:type="gramStart"/>
      <w:r w:rsidRPr="00D61BBA">
        <w:t>instance</w:t>
      </w:r>
      <w:proofErr w:type="gramEnd"/>
      <w:r w:rsidRPr="00D61BBA">
        <w:t>_name</w:t>
      </w:r>
      <w:proofErr w:type="spellEnd"/>
      <w:r w:rsidRPr="00D61BBA">
        <w:t>&gt;.</w:t>
      </w:r>
      <w:proofErr w:type="spellStart"/>
      <w:r w:rsidRPr="00D61BBA">
        <w:t>power.power_frame_starting_time</w:t>
      </w:r>
      <w:proofErr w:type="spellEnd"/>
    </w:p>
    <w:p w14:paraId="0787B257" w14:textId="7BD15ACA" w:rsidR="00420FA8" w:rsidRPr="00D61BBA" w:rsidRDefault="00420FA8" w:rsidP="00420FA8">
      <w:pPr>
        <w:pStyle w:val="Heading3"/>
      </w:pPr>
      <w:r w:rsidRPr="00D61BBA">
        <w:t>Power output</w:t>
      </w:r>
    </w:p>
    <w:p w14:paraId="1D28B426" w14:textId="36F0A3AF" w:rsidR="00D00CD3" w:rsidRPr="00D61BBA" w:rsidRDefault="00D00CD3" w:rsidP="00D00CD3">
      <w:pPr>
        <w:pStyle w:val="NormalIndent"/>
        <w:ind w:left="0" w:firstLine="0"/>
        <w:jc w:val="left"/>
      </w:pPr>
      <w:r w:rsidRPr="00D61BBA">
        <w:t>The current power consumption of the module can be determined at any point of simulation time. Static power, internal power and switching power are exposed in externally accessible configuration parameters.</w:t>
      </w:r>
      <w:r w:rsidR="007740E8" w:rsidRPr="00D61BBA">
        <w:t xml:space="preserve"> All power output parameters are implemented as instance specific configuration parameters (</w:t>
      </w:r>
      <w:proofErr w:type="spellStart"/>
      <w:r w:rsidR="007740E8" w:rsidRPr="00D61BBA">
        <w:t>gs_params</w:t>
      </w:r>
      <w:proofErr w:type="spellEnd"/>
      <w:r w:rsidR="007740E8" w:rsidRPr="00D61BBA">
        <w:t>):</w:t>
      </w:r>
    </w:p>
    <w:p w14:paraId="166B17BC" w14:textId="77777777" w:rsidR="00D00CD3" w:rsidRPr="00D61BBA" w:rsidRDefault="00D00CD3" w:rsidP="00D00CD3">
      <w:pPr>
        <w:pStyle w:val="NormalIndent"/>
        <w:ind w:left="0" w:firstLine="0"/>
        <w:jc w:val="left"/>
      </w:pPr>
    </w:p>
    <w:tbl>
      <w:tblPr>
        <w:tblStyle w:val="TableGrid"/>
        <w:tblW w:w="0" w:type="auto"/>
        <w:tblLook w:val="04A0" w:firstRow="1" w:lastRow="0" w:firstColumn="1" w:lastColumn="0" w:noHBand="0" w:noVBand="1"/>
      </w:tblPr>
      <w:tblGrid>
        <w:gridCol w:w="2235"/>
        <w:gridCol w:w="4612"/>
        <w:gridCol w:w="3008"/>
      </w:tblGrid>
      <w:tr w:rsidR="00D00CD3" w:rsidRPr="00D61BBA" w14:paraId="3A04AFBC" w14:textId="77777777" w:rsidTr="007740E8">
        <w:tc>
          <w:tcPr>
            <w:tcW w:w="2235" w:type="dxa"/>
          </w:tcPr>
          <w:p w14:paraId="3022908A" w14:textId="48C442EC" w:rsidR="00D00CD3" w:rsidRPr="00D61BBA" w:rsidRDefault="007740E8" w:rsidP="00D00CD3">
            <w:pPr>
              <w:pStyle w:val="NormalIndent"/>
              <w:ind w:left="0" w:firstLine="0"/>
              <w:jc w:val="left"/>
              <w:rPr>
                <w:b/>
                <w:sz w:val="20"/>
                <w:szCs w:val="20"/>
              </w:rPr>
            </w:pPr>
            <w:r w:rsidRPr="00D61BBA">
              <w:rPr>
                <w:b/>
                <w:sz w:val="20"/>
                <w:szCs w:val="20"/>
              </w:rPr>
              <w:t>Power parameter</w:t>
            </w:r>
          </w:p>
        </w:tc>
        <w:tc>
          <w:tcPr>
            <w:tcW w:w="4612" w:type="dxa"/>
          </w:tcPr>
          <w:p w14:paraId="390FD44D" w14:textId="2C482E94" w:rsidR="00D00CD3" w:rsidRPr="00D61BBA" w:rsidRDefault="007740E8" w:rsidP="00D00CD3">
            <w:pPr>
              <w:pStyle w:val="NormalIndent"/>
              <w:ind w:left="0" w:firstLine="0"/>
              <w:jc w:val="left"/>
              <w:rPr>
                <w:b/>
                <w:sz w:val="20"/>
                <w:szCs w:val="20"/>
              </w:rPr>
            </w:pPr>
            <w:r w:rsidRPr="00D61BBA">
              <w:rPr>
                <w:b/>
                <w:sz w:val="20"/>
                <w:szCs w:val="20"/>
              </w:rPr>
              <w:t>Path</w:t>
            </w:r>
          </w:p>
        </w:tc>
        <w:tc>
          <w:tcPr>
            <w:tcW w:w="3008" w:type="dxa"/>
          </w:tcPr>
          <w:p w14:paraId="2F506378" w14:textId="682FAB3F" w:rsidR="00D00CD3" w:rsidRPr="00D61BBA" w:rsidRDefault="007740E8" w:rsidP="00D00CD3">
            <w:pPr>
              <w:pStyle w:val="NormalIndent"/>
              <w:ind w:left="0" w:firstLine="0"/>
              <w:jc w:val="left"/>
              <w:rPr>
                <w:b/>
                <w:sz w:val="20"/>
                <w:szCs w:val="20"/>
              </w:rPr>
            </w:pPr>
            <w:r w:rsidRPr="00D61BBA">
              <w:rPr>
                <w:b/>
                <w:sz w:val="20"/>
                <w:szCs w:val="20"/>
              </w:rPr>
              <w:t>Unit</w:t>
            </w:r>
          </w:p>
        </w:tc>
      </w:tr>
      <w:tr w:rsidR="00D00CD3" w:rsidRPr="00D61BBA" w14:paraId="2F3DA7FF" w14:textId="77777777" w:rsidTr="007740E8">
        <w:tc>
          <w:tcPr>
            <w:tcW w:w="2235" w:type="dxa"/>
          </w:tcPr>
          <w:p w14:paraId="60D6A187" w14:textId="71904108"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sta</w:t>
            </w:r>
            <w:proofErr w:type="gramEnd"/>
            <w:r w:rsidRPr="00D61BBA">
              <w:rPr>
                <w:sz w:val="20"/>
                <w:szCs w:val="20"/>
              </w:rPr>
              <w:t>_power</w:t>
            </w:r>
            <w:proofErr w:type="spellEnd"/>
          </w:p>
        </w:tc>
        <w:tc>
          <w:tcPr>
            <w:tcW w:w="4612" w:type="dxa"/>
          </w:tcPr>
          <w:p w14:paraId="24FF96E7" w14:textId="7868F22A" w:rsidR="00D00CD3" w:rsidRPr="00D61BBA" w:rsidRDefault="007740E8" w:rsidP="00D00CD3">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power.sta_power</w:t>
            </w:r>
            <w:proofErr w:type="spellEnd"/>
          </w:p>
        </w:tc>
        <w:tc>
          <w:tcPr>
            <w:tcW w:w="3008" w:type="dxa"/>
          </w:tcPr>
          <w:p w14:paraId="7C4CF41B" w14:textId="6D1F1E61"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pW</w:t>
            </w:r>
            <w:proofErr w:type="spellEnd"/>
            <w:proofErr w:type="gramEnd"/>
          </w:p>
        </w:tc>
      </w:tr>
      <w:tr w:rsidR="00D00CD3" w:rsidRPr="00D61BBA" w14:paraId="082DF169" w14:textId="77777777" w:rsidTr="007740E8">
        <w:tc>
          <w:tcPr>
            <w:tcW w:w="2235" w:type="dxa"/>
          </w:tcPr>
          <w:p w14:paraId="6B62A299" w14:textId="45CA9171"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4204B3EE" w14:textId="5DDD6972" w:rsidR="00D00CD3" w:rsidRPr="00D61BBA" w:rsidRDefault="007740E8" w:rsidP="00D00CD3">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power.int_power</w:t>
            </w:r>
            <w:proofErr w:type="spellEnd"/>
          </w:p>
        </w:tc>
        <w:tc>
          <w:tcPr>
            <w:tcW w:w="3008" w:type="dxa"/>
          </w:tcPr>
          <w:p w14:paraId="49777E1D" w14:textId="12231E26"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uW</w:t>
            </w:r>
            <w:proofErr w:type="spellEnd"/>
            <w:proofErr w:type="gramEnd"/>
          </w:p>
        </w:tc>
      </w:tr>
      <w:tr w:rsidR="00D00CD3" w:rsidRPr="00D61BBA" w14:paraId="205C77C2" w14:textId="77777777" w:rsidTr="007740E8">
        <w:tc>
          <w:tcPr>
            <w:tcW w:w="2235" w:type="dxa"/>
          </w:tcPr>
          <w:p w14:paraId="6592F892" w14:textId="225D82A0"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5256F86B" w14:textId="68484236" w:rsidR="00D00CD3" w:rsidRPr="00D61BBA" w:rsidRDefault="007740E8" w:rsidP="00D00CD3">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power_swi_power</w:t>
            </w:r>
            <w:proofErr w:type="spellEnd"/>
          </w:p>
        </w:tc>
        <w:tc>
          <w:tcPr>
            <w:tcW w:w="3008" w:type="dxa"/>
          </w:tcPr>
          <w:p w14:paraId="6D84F29E" w14:textId="37210A7A" w:rsidR="00D00CD3" w:rsidRPr="00D61BBA" w:rsidRDefault="007740E8" w:rsidP="007740E8">
            <w:pPr>
              <w:pStyle w:val="NormalIndent"/>
              <w:keepNext/>
              <w:ind w:left="0" w:firstLine="0"/>
              <w:jc w:val="left"/>
              <w:rPr>
                <w:sz w:val="20"/>
                <w:szCs w:val="20"/>
              </w:rPr>
            </w:pPr>
            <w:proofErr w:type="spellStart"/>
            <w:proofErr w:type="gramStart"/>
            <w:r w:rsidRPr="00D61BBA">
              <w:rPr>
                <w:sz w:val="20"/>
                <w:szCs w:val="20"/>
              </w:rPr>
              <w:t>uW</w:t>
            </w:r>
            <w:proofErr w:type="spellEnd"/>
            <w:proofErr w:type="gramEnd"/>
          </w:p>
        </w:tc>
      </w:tr>
    </w:tbl>
    <w:p w14:paraId="3D93D306" w14:textId="09F1C792" w:rsidR="00D00CD3" w:rsidRPr="00D61BBA" w:rsidRDefault="007740E8" w:rsidP="007740E8">
      <w:pPr>
        <w:pStyle w:val="Caption"/>
        <w:jc w:val="center"/>
      </w:pPr>
      <w:bookmarkStart w:id="9" w:name="_Ref206736075"/>
      <w:bookmarkStart w:id="10" w:name="_Ref206737633"/>
      <w:r w:rsidRPr="00D61BBA">
        <w:t xml:space="preserve">Table </w:t>
      </w:r>
      <w:r w:rsidRPr="00D61BBA">
        <w:fldChar w:fldCharType="begin"/>
      </w:r>
      <w:r w:rsidRPr="00D61BBA">
        <w:instrText xml:space="preserve"> SEQ Table \* ARABIC </w:instrText>
      </w:r>
      <w:r w:rsidRPr="00D61BBA">
        <w:fldChar w:fldCharType="separate"/>
      </w:r>
      <w:r w:rsidR="00F42B33">
        <w:rPr>
          <w:noProof/>
        </w:rPr>
        <w:t>3</w:t>
      </w:r>
      <w:r w:rsidRPr="00D61BBA">
        <w:fldChar w:fldCharType="end"/>
      </w:r>
      <w:bookmarkEnd w:id="9"/>
      <w:r w:rsidRPr="00D61BBA">
        <w:t xml:space="preserve"> </w:t>
      </w:r>
      <w:r w:rsidR="00A607FC">
        <w:t>–</w:t>
      </w:r>
      <w:r w:rsidRPr="00D61BBA">
        <w:t xml:space="preserve"> </w:t>
      </w:r>
      <w:r w:rsidR="00A607FC">
        <w:t xml:space="preserve">AHBCTRL </w:t>
      </w:r>
      <w:r w:rsidRPr="00D61BBA">
        <w:t>power output interface</w:t>
      </w:r>
      <w:bookmarkEnd w:id="10"/>
    </w:p>
    <w:p w14:paraId="255AB3C9" w14:textId="77777777" w:rsidR="00FF1B0B" w:rsidRPr="00D61BBA" w:rsidRDefault="00FF1B0B" w:rsidP="00C46DED">
      <w:pPr>
        <w:pStyle w:val="Default"/>
        <w:rPr>
          <w:lang w:val="en-US"/>
        </w:rPr>
      </w:pPr>
    </w:p>
    <w:p w14:paraId="2B601412" w14:textId="3361D714" w:rsidR="007740E8" w:rsidRDefault="007740E8" w:rsidP="00C46DED">
      <w:pPr>
        <w:pStyle w:val="Default"/>
        <w:rPr>
          <w:lang w:val="en-US"/>
        </w:rPr>
      </w:pPr>
      <w:r w:rsidRPr="00D61BBA">
        <w:rPr>
          <w:lang w:val="en-US"/>
        </w:rPr>
        <w:t xml:space="preserve">The power output interface shown in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rPr>
          <w:lang w:val="en-US"/>
        </w:rPr>
        <w:t xml:space="preserve">Table </w:t>
      </w:r>
      <w:r w:rsidRPr="00D61BBA">
        <w:rPr>
          <w:noProof/>
          <w:lang w:val="en-US"/>
        </w:rPr>
        <w:t>2</w:t>
      </w:r>
      <w:r w:rsidRPr="00D61BBA">
        <w:rPr>
          <w:lang w:val="en-US"/>
        </w:rPr>
        <w:fldChar w:fldCharType="end"/>
      </w:r>
      <w:r w:rsidRPr="00D61BBA">
        <w:rPr>
          <w:lang w:val="en-US"/>
        </w:rPr>
        <w:t xml:space="preserve"> is equal for all models of the library. This simplifies the automatic extraction of simulation results as shown in chapter </w:t>
      </w:r>
      <w:r w:rsidRPr="00D61BBA">
        <w:rPr>
          <w:lang w:val="en-US"/>
        </w:rPr>
        <w:fldChar w:fldCharType="begin"/>
      </w:r>
      <w:r w:rsidRPr="00D61BBA">
        <w:rPr>
          <w:lang w:val="en-US"/>
        </w:rPr>
        <w:instrText xml:space="preserve"> REF _Ref206736397 \r \h </w:instrText>
      </w:r>
      <w:r w:rsidRPr="00D61BBA">
        <w:rPr>
          <w:lang w:val="en-US"/>
        </w:rPr>
      </w:r>
      <w:r w:rsidRPr="00D61BBA">
        <w:rPr>
          <w:lang w:val="en-US"/>
        </w:rPr>
        <w:fldChar w:fldCharType="separate"/>
      </w:r>
      <w:r w:rsidRPr="00D61BBA">
        <w:rPr>
          <w:lang w:val="en-US"/>
        </w:rPr>
        <w:t>4</w:t>
      </w:r>
      <w:r w:rsidRPr="00D61BBA">
        <w:rPr>
          <w:lang w:val="en-US"/>
        </w:rPr>
        <w:fldChar w:fldCharType="end"/>
      </w:r>
      <w:r w:rsidRPr="00D61BBA">
        <w:rPr>
          <w:lang w:val="en-US"/>
        </w:rPr>
        <w:t>.</w:t>
      </w:r>
    </w:p>
    <w:p w14:paraId="761C9BD6" w14:textId="42934FC9" w:rsidR="002946E5" w:rsidRDefault="002946E5">
      <w:pPr>
        <w:spacing w:before="0"/>
        <w:jc w:val="left"/>
        <w:rPr>
          <w:rFonts w:cs="Times New Roman"/>
          <w:color w:val="000000"/>
          <w:spacing w:val="0"/>
        </w:rPr>
      </w:pPr>
      <w:r>
        <w:br w:type="page"/>
      </w:r>
    </w:p>
    <w:p w14:paraId="1A06B586" w14:textId="42D526FA" w:rsidR="00C26DA5" w:rsidRPr="00D61BBA" w:rsidRDefault="00C26DA5" w:rsidP="00C26DA5">
      <w:pPr>
        <w:pStyle w:val="Heading2"/>
        <w:rPr>
          <w:lang w:val="en-US"/>
        </w:rPr>
      </w:pPr>
      <w:bookmarkStart w:id="11" w:name="_Toc206732085"/>
      <w:r w:rsidRPr="00D61BBA">
        <w:rPr>
          <w:lang w:val="en-US"/>
        </w:rPr>
        <w:lastRenderedPageBreak/>
        <w:t>AHBMEM</w:t>
      </w:r>
      <w:bookmarkEnd w:id="11"/>
    </w:p>
    <w:p w14:paraId="364FD2B9" w14:textId="40483C0A" w:rsidR="0005125D" w:rsidRPr="00D61BBA" w:rsidRDefault="0005125D" w:rsidP="0005125D">
      <w:pPr>
        <w:pStyle w:val="Heading3"/>
      </w:pPr>
      <w:r w:rsidRPr="00D61BBA">
        <w:t>Normalized power inputs</w:t>
      </w:r>
    </w:p>
    <w:p w14:paraId="6B1E5DF1" w14:textId="77777777" w:rsidR="00790157" w:rsidRDefault="00790157" w:rsidP="00A607A5">
      <w:r w:rsidRPr="00D61BBA">
        <w:t>The AHBMEM TL model provides a set of normalized power inputs for power annotation by the user. All normalized power inputs are implemented as class specific global configuration parameters (</w:t>
      </w:r>
      <w:proofErr w:type="spellStart"/>
      <w:r w:rsidRPr="00D61BBA">
        <w:t>gs_params</w:t>
      </w:r>
      <w:proofErr w:type="spellEnd"/>
      <w:r w:rsidRPr="00D61BBA">
        <w:t>):</w:t>
      </w:r>
    </w:p>
    <w:p w14:paraId="1204A3CF" w14:textId="77777777" w:rsidR="00A607A5" w:rsidRPr="00D61BBA" w:rsidRDefault="00A607A5" w:rsidP="00A607A5"/>
    <w:tbl>
      <w:tblPr>
        <w:tblStyle w:val="TableGrid"/>
        <w:tblW w:w="0" w:type="auto"/>
        <w:tblLook w:val="04A0" w:firstRow="1" w:lastRow="0" w:firstColumn="1" w:lastColumn="0" w:noHBand="0" w:noVBand="1"/>
      </w:tblPr>
      <w:tblGrid>
        <w:gridCol w:w="2572"/>
        <w:gridCol w:w="4137"/>
        <w:gridCol w:w="1570"/>
        <w:gridCol w:w="1576"/>
      </w:tblGrid>
      <w:tr w:rsidR="00946964" w:rsidRPr="00D61BBA" w14:paraId="6B4C3F0C" w14:textId="77777777" w:rsidTr="00946964">
        <w:tc>
          <w:tcPr>
            <w:tcW w:w="2572" w:type="dxa"/>
          </w:tcPr>
          <w:p w14:paraId="253984E4" w14:textId="77777777" w:rsidR="00946964" w:rsidRPr="00D61BBA" w:rsidRDefault="00946964" w:rsidP="00E866E3">
            <w:pPr>
              <w:rPr>
                <w:b/>
                <w:sz w:val="20"/>
                <w:szCs w:val="20"/>
              </w:rPr>
            </w:pPr>
            <w:r w:rsidRPr="00D61BBA">
              <w:rPr>
                <w:b/>
                <w:sz w:val="20"/>
                <w:szCs w:val="20"/>
              </w:rPr>
              <w:t>Power parameter</w:t>
            </w:r>
          </w:p>
        </w:tc>
        <w:tc>
          <w:tcPr>
            <w:tcW w:w="4137" w:type="dxa"/>
          </w:tcPr>
          <w:p w14:paraId="2AABDB26" w14:textId="77777777" w:rsidR="00946964" w:rsidRPr="00D61BBA" w:rsidRDefault="00946964" w:rsidP="00E866E3">
            <w:pPr>
              <w:rPr>
                <w:b/>
                <w:sz w:val="20"/>
                <w:szCs w:val="20"/>
              </w:rPr>
            </w:pPr>
            <w:r w:rsidRPr="00D61BBA">
              <w:rPr>
                <w:b/>
                <w:sz w:val="20"/>
                <w:szCs w:val="20"/>
              </w:rPr>
              <w:t>Path</w:t>
            </w:r>
          </w:p>
        </w:tc>
        <w:tc>
          <w:tcPr>
            <w:tcW w:w="1570" w:type="dxa"/>
          </w:tcPr>
          <w:p w14:paraId="1E02FCC0" w14:textId="77777777" w:rsidR="00946964" w:rsidRPr="00D61BBA" w:rsidRDefault="00946964" w:rsidP="00E866E3">
            <w:pPr>
              <w:rPr>
                <w:b/>
                <w:sz w:val="20"/>
                <w:szCs w:val="20"/>
              </w:rPr>
            </w:pPr>
            <w:r w:rsidRPr="00D61BBA">
              <w:rPr>
                <w:b/>
                <w:sz w:val="20"/>
                <w:szCs w:val="20"/>
              </w:rPr>
              <w:t xml:space="preserve">Default </w:t>
            </w:r>
          </w:p>
        </w:tc>
        <w:tc>
          <w:tcPr>
            <w:tcW w:w="1576" w:type="dxa"/>
          </w:tcPr>
          <w:p w14:paraId="73A71136" w14:textId="77777777" w:rsidR="00946964" w:rsidRPr="00D61BBA" w:rsidRDefault="00946964" w:rsidP="00E866E3">
            <w:pPr>
              <w:rPr>
                <w:b/>
                <w:sz w:val="20"/>
                <w:szCs w:val="20"/>
              </w:rPr>
            </w:pPr>
            <w:r w:rsidRPr="00D61BBA">
              <w:rPr>
                <w:b/>
                <w:sz w:val="20"/>
                <w:szCs w:val="20"/>
              </w:rPr>
              <w:t>Unit</w:t>
            </w:r>
          </w:p>
        </w:tc>
      </w:tr>
      <w:tr w:rsidR="00B14DAC" w:rsidRPr="00D61BBA" w14:paraId="301913D5" w14:textId="77777777" w:rsidTr="00946964">
        <w:tc>
          <w:tcPr>
            <w:tcW w:w="2572" w:type="dxa"/>
          </w:tcPr>
          <w:p w14:paraId="57443DCE" w14:textId="74A6931D" w:rsidR="00B14DAC" w:rsidRPr="00D61BBA" w:rsidRDefault="0088605D" w:rsidP="0088605D">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4137" w:type="dxa"/>
          </w:tcPr>
          <w:p w14:paraId="7003E4AB" w14:textId="62985E0F" w:rsidR="00B14DAC" w:rsidRPr="00D61BBA" w:rsidRDefault="0088605D" w:rsidP="0088605D">
            <w:pPr>
              <w:rPr>
                <w:sz w:val="20"/>
                <w:szCs w:val="20"/>
              </w:rPr>
            </w:pPr>
            <w:proofErr w:type="spellStart"/>
            <w:proofErr w:type="gramStart"/>
            <w:r w:rsidRPr="00D61BBA">
              <w:rPr>
                <w:sz w:val="20"/>
                <w:szCs w:val="20"/>
              </w:rPr>
              <w:t>power.ahbmem.sta</w:t>
            </w:r>
            <w:proofErr w:type="gramEnd"/>
            <w:r w:rsidRPr="00D61BBA">
              <w:rPr>
                <w:sz w:val="20"/>
                <w:szCs w:val="20"/>
              </w:rPr>
              <w:t>_power_norm</w:t>
            </w:r>
            <w:proofErr w:type="spellEnd"/>
          </w:p>
        </w:tc>
        <w:tc>
          <w:tcPr>
            <w:tcW w:w="1570" w:type="dxa"/>
          </w:tcPr>
          <w:p w14:paraId="60687658" w14:textId="0A5D51CD" w:rsidR="00B14DAC" w:rsidRPr="00D61BBA" w:rsidRDefault="0088605D" w:rsidP="0088605D">
            <w:pPr>
              <w:rPr>
                <w:sz w:val="20"/>
                <w:szCs w:val="20"/>
              </w:rPr>
            </w:pPr>
            <w:r w:rsidRPr="00D61BBA">
              <w:rPr>
                <w:sz w:val="20"/>
                <w:szCs w:val="20"/>
              </w:rPr>
              <w:t>1269.53125</w:t>
            </w:r>
          </w:p>
        </w:tc>
        <w:tc>
          <w:tcPr>
            <w:tcW w:w="1576" w:type="dxa"/>
          </w:tcPr>
          <w:p w14:paraId="2291027C" w14:textId="3917CB9D" w:rsidR="00B14DAC" w:rsidRPr="00D61BBA" w:rsidRDefault="0088605D" w:rsidP="0088605D">
            <w:pPr>
              <w:rPr>
                <w:sz w:val="20"/>
                <w:szCs w:val="20"/>
              </w:rPr>
            </w:pPr>
            <w:proofErr w:type="spellStart"/>
            <w:proofErr w:type="gramStart"/>
            <w:r w:rsidRPr="00D61BBA">
              <w:rPr>
                <w:sz w:val="20"/>
                <w:szCs w:val="20"/>
              </w:rPr>
              <w:t>pW</w:t>
            </w:r>
            <w:proofErr w:type="spellEnd"/>
            <w:proofErr w:type="gramEnd"/>
            <w:r w:rsidRPr="00D61BBA">
              <w:rPr>
                <w:sz w:val="20"/>
                <w:szCs w:val="20"/>
              </w:rPr>
              <w:t>/bit</w:t>
            </w:r>
          </w:p>
        </w:tc>
      </w:tr>
      <w:tr w:rsidR="00B14DAC" w:rsidRPr="00D61BBA" w14:paraId="53B81272" w14:textId="77777777" w:rsidTr="00946964">
        <w:tc>
          <w:tcPr>
            <w:tcW w:w="2572" w:type="dxa"/>
          </w:tcPr>
          <w:p w14:paraId="4D1AA27A" w14:textId="3ADA2B54" w:rsidR="00B14DAC" w:rsidRPr="00D61BBA" w:rsidRDefault="0088605D" w:rsidP="0088605D">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4137" w:type="dxa"/>
          </w:tcPr>
          <w:p w14:paraId="11D802D5" w14:textId="5FFD0B84" w:rsidR="00B14DAC" w:rsidRPr="00D61BBA" w:rsidRDefault="0088605D" w:rsidP="0088605D">
            <w:pPr>
              <w:rPr>
                <w:sz w:val="20"/>
                <w:szCs w:val="20"/>
              </w:rPr>
            </w:pPr>
            <w:proofErr w:type="spellStart"/>
            <w:proofErr w:type="gramStart"/>
            <w:r w:rsidRPr="00D61BBA">
              <w:rPr>
                <w:sz w:val="20"/>
                <w:szCs w:val="20"/>
              </w:rPr>
              <w:t>power.ahbmem.int</w:t>
            </w:r>
            <w:proofErr w:type="gramEnd"/>
            <w:r w:rsidRPr="00D61BBA">
              <w:rPr>
                <w:sz w:val="20"/>
                <w:szCs w:val="20"/>
              </w:rPr>
              <w:t>_power_norm</w:t>
            </w:r>
            <w:proofErr w:type="spellEnd"/>
          </w:p>
        </w:tc>
        <w:tc>
          <w:tcPr>
            <w:tcW w:w="1570" w:type="dxa"/>
          </w:tcPr>
          <w:p w14:paraId="26F1570F" w14:textId="09AFBC98" w:rsidR="00B14DAC" w:rsidRPr="00D61BBA" w:rsidRDefault="0088605D" w:rsidP="0088605D">
            <w:pPr>
              <w:rPr>
                <w:sz w:val="20"/>
                <w:szCs w:val="20"/>
              </w:rPr>
            </w:pPr>
            <w:r w:rsidRPr="00D61BBA">
              <w:rPr>
                <w:sz w:val="20"/>
                <w:szCs w:val="20"/>
              </w:rPr>
              <w:t>1.61011e-12</w:t>
            </w:r>
          </w:p>
        </w:tc>
        <w:tc>
          <w:tcPr>
            <w:tcW w:w="1576" w:type="dxa"/>
          </w:tcPr>
          <w:p w14:paraId="13A59E56" w14:textId="7B4EAD2A" w:rsidR="00B14DAC" w:rsidRPr="00D61BBA" w:rsidRDefault="0088605D" w:rsidP="0088605D">
            <w:pPr>
              <w:rPr>
                <w:sz w:val="20"/>
                <w:szCs w:val="20"/>
              </w:rPr>
            </w:pPr>
            <w:proofErr w:type="spellStart"/>
            <w:proofErr w:type="gramStart"/>
            <w:r w:rsidRPr="00D61BBA">
              <w:rPr>
                <w:sz w:val="20"/>
                <w:szCs w:val="20"/>
              </w:rPr>
              <w:t>uW</w:t>
            </w:r>
            <w:proofErr w:type="spellEnd"/>
            <w:proofErr w:type="gramEnd"/>
            <w:r w:rsidRPr="00D61BBA">
              <w:rPr>
                <w:sz w:val="20"/>
                <w:szCs w:val="20"/>
              </w:rPr>
              <w:t>/bit/Hz</w:t>
            </w:r>
          </w:p>
        </w:tc>
      </w:tr>
      <w:tr w:rsidR="00B14DAC" w:rsidRPr="00D61BBA" w14:paraId="7D3595F4" w14:textId="77777777" w:rsidTr="00946964">
        <w:tc>
          <w:tcPr>
            <w:tcW w:w="2572" w:type="dxa"/>
          </w:tcPr>
          <w:p w14:paraId="57A88B03" w14:textId="1143B6C9" w:rsidR="00B14DAC" w:rsidRPr="00D61BBA" w:rsidRDefault="0088605D" w:rsidP="0088605D">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4137" w:type="dxa"/>
          </w:tcPr>
          <w:p w14:paraId="77E9C5A2" w14:textId="0686F662" w:rsidR="00B14DAC" w:rsidRPr="00D61BBA" w:rsidRDefault="0088605D" w:rsidP="0088605D">
            <w:pPr>
              <w:rPr>
                <w:sz w:val="20"/>
                <w:szCs w:val="20"/>
              </w:rPr>
            </w:pPr>
            <w:proofErr w:type="spellStart"/>
            <w:proofErr w:type="gramStart"/>
            <w:r w:rsidRPr="00D61BBA">
              <w:rPr>
                <w:sz w:val="20"/>
                <w:szCs w:val="20"/>
              </w:rPr>
              <w:t>power.ahbmem.dyn</w:t>
            </w:r>
            <w:proofErr w:type="gramEnd"/>
            <w:r w:rsidRPr="00D61BBA">
              <w:rPr>
                <w:sz w:val="20"/>
                <w:szCs w:val="20"/>
              </w:rPr>
              <w:t>_read_energy_norm</w:t>
            </w:r>
            <w:proofErr w:type="spellEnd"/>
          </w:p>
        </w:tc>
        <w:tc>
          <w:tcPr>
            <w:tcW w:w="1570" w:type="dxa"/>
          </w:tcPr>
          <w:p w14:paraId="5E4FC5FF" w14:textId="02A6B791" w:rsidR="00B14DAC" w:rsidRPr="00D61BBA" w:rsidRDefault="0088605D" w:rsidP="0088605D">
            <w:pPr>
              <w:rPr>
                <w:sz w:val="20"/>
                <w:szCs w:val="20"/>
              </w:rPr>
            </w:pPr>
            <w:r w:rsidRPr="00D61BBA">
              <w:rPr>
                <w:sz w:val="20"/>
                <w:szCs w:val="20"/>
              </w:rPr>
              <w:t>7.57408e-13</w:t>
            </w:r>
          </w:p>
        </w:tc>
        <w:tc>
          <w:tcPr>
            <w:tcW w:w="1576" w:type="dxa"/>
          </w:tcPr>
          <w:p w14:paraId="356BA213" w14:textId="4928E460" w:rsidR="00B14DAC" w:rsidRPr="00D61BBA" w:rsidRDefault="004E6AD4" w:rsidP="0088605D">
            <w:pPr>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r w:rsidR="00B14DAC" w:rsidRPr="00D61BBA" w14:paraId="4EDD3E99" w14:textId="77777777" w:rsidTr="00946964">
        <w:tc>
          <w:tcPr>
            <w:tcW w:w="2572" w:type="dxa"/>
          </w:tcPr>
          <w:p w14:paraId="0BC6B6CB" w14:textId="7AA37882" w:rsidR="00B14DAC" w:rsidRPr="00D61BBA" w:rsidRDefault="004E6AD4" w:rsidP="0088605D">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4137" w:type="dxa"/>
          </w:tcPr>
          <w:p w14:paraId="615F34AE" w14:textId="6A1A7133" w:rsidR="00B14DAC" w:rsidRPr="00D61BBA" w:rsidRDefault="004E6AD4" w:rsidP="0088605D">
            <w:pPr>
              <w:rPr>
                <w:sz w:val="20"/>
                <w:szCs w:val="20"/>
              </w:rPr>
            </w:pPr>
            <w:proofErr w:type="spellStart"/>
            <w:proofErr w:type="gramStart"/>
            <w:r w:rsidRPr="00D61BBA">
              <w:rPr>
                <w:sz w:val="20"/>
                <w:szCs w:val="20"/>
              </w:rPr>
              <w:t>power.ahbmem.dyn</w:t>
            </w:r>
            <w:proofErr w:type="gramEnd"/>
            <w:r w:rsidRPr="00D61BBA">
              <w:rPr>
                <w:sz w:val="20"/>
                <w:szCs w:val="20"/>
              </w:rPr>
              <w:t>_write_energy_norm</w:t>
            </w:r>
            <w:proofErr w:type="spellEnd"/>
          </w:p>
        </w:tc>
        <w:tc>
          <w:tcPr>
            <w:tcW w:w="1570" w:type="dxa"/>
          </w:tcPr>
          <w:p w14:paraId="1C74D420" w14:textId="137596D5" w:rsidR="00B14DAC" w:rsidRPr="00D61BBA" w:rsidRDefault="004E6AD4" w:rsidP="0088605D">
            <w:pPr>
              <w:rPr>
                <w:sz w:val="20"/>
                <w:szCs w:val="20"/>
              </w:rPr>
            </w:pPr>
            <w:r w:rsidRPr="00D61BBA">
              <w:rPr>
                <w:sz w:val="20"/>
                <w:szCs w:val="20"/>
              </w:rPr>
              <w:t>7.57408e-13</w:t>
            </w:r>
          </w:p>
        </w:tc>
        <w:tc>
          <w:tcPr>
            <w:tcW w:w="1576" w:type="dxa"/>
          </w:tcPr>
          <w:p w14:paraId="48FA8C18" w14:textId="21283309" w:rsidR="00B14DAC" w:rsidRPr="00D61BBA" w:rsidRDefault="004E6AD4" w:rsidP="0088605D">
            <w:pPr>
              <w:keepNext/>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bl>
    <w:p w14:paraId="18B7512C" w14:textId="1D14FE77" w:rsidR="00B14DAC" w:rsidRPr="00D61BBA" w:rsidRDefault="00B14DAC" w:rsidP="00B14DAC">
      <w:pPr>
        <w:pStyle w:val="Caption"/>
        <w:jc w:val="center"/>
      </w:pPr>
      <w:r w:rsidRPr="00D61BBA">
        <w:t xml:space="preserve">Table </w:t>
      </w:r>
      <w:r w:rsidRPr="00D61BBA">
        <w:fldChar w:fldCharType="begin"/>
      </w:r>
      <w:r w:rsidRPr="00D61BBA">
        <w:instrText xml:space="preserve"> SEQ Table \* ARABIC </w:instrText>
      </w:r>
      <w:r w:rsidRPr="00D61BBA">
        <w:fldChar w:fldCharType="separate"/>
      </w:r>
      <w:r w:rsidR="00F42B33">
        <w:rPr>
          <w:noProof/>
        </w:rPr>
        <w:t>4</w:t>
      </w:r>
      <w:r w:rsidRPr="00D61BBA">
        <w:fldChar w:fldCharType="end"/>
      </w:r>
      <w:r w:rsidRPr="00D61BBA">
        <w:t xml:space="preserve"> - AHBMEM normalized power inputs</w:t>
      </w:r>
    </w:p>
    <w:p w14:paraId="2E342001" w14:textId="08F99524" w:rsidR="0005125D" w:rsidRPr="00D61BBA" w:rsidRDefault="00AB58C6" w:rsidP="0005125D">
      <w:pPr>
        <w:pStyle w:val="Heading3"/>
      </w:pPr>
      <w:r w:rsidRPr="00D61BBA">
        <w:t>Power e</w:t>
      </w:r>
      <w:r w:rsidR="0005125D" w:rsidRPr="00D61BBA">
        <w:t>stimation</w:t>
      </w:r>
    </w:p>
    <w:p w14:paraId="6EEC8848" w14:textId="03351B36" w:rsidR="00D61BBA" w:rsidRDefault="00D61BBA" w:rsidP="00A607A5">
      <w:r>
        <w:t xml:space="preserve">If power monitoring is enabled the </w:t>
      </w:r>
      <w:proofErr w:type="spellStart"/>
      <w:r>
        <w:t>start_of_simulation</w:t>
      </w:r>
      <w:proofErr w:type="spellEnd"/>
      <w:r>
        <w:t xml:space="preserve"> method of the module calls the function </w:t>
      </w:r>
      <w:proofErr w:type="spellStart"/>
      <w:r>
        <w:t>power_model</w:t>
      </w:r>
      <w:proofErr w:type="spellEnd"/>
      <w:r>
        <w:t xml:space="preserve"> for </w:t>
      </w:r>
      <w:proofErr w:type="spellStart"/>
      <w:r>
        <w:t>denormalization</w:t>
      </w:r>
      <w:proofErr w:type="spellEnd"/>
      <w:r>
        <w:t xml:space="preserve"> of the given power input parameters.</w:t>
      </w:r>
    </w:p>
    <w:p w14:paraId="6472F2A3" w14:textId="496C937D" w:rsidR="00D61BBA" w:rsidRDefault="00D61BBA" w:rsidP="00A607A5">
      <w:r>
        <w:t>The static power is calculated as follows:</w:t>
      </w:r>
    </w:p>
    <w:p w14:paraId="28D33387" w14:textId="77777777" w:rsidR="00D61BBA" w:rsidRDefault="00D61BBA" w:rsidP="0005125D">
      <w:pPr>
        <w:pStyle w:val="Default"/>
        <w:rPr>
          <w:lang w:val="en-US"/>
        </w:rPr>
      </w:pPr>
    </w:p>
    <w:p w14:paraId="65630D42" w14:textId="70A78CB5" w:rsidR="00D61BBA" w:rsidRPr="00D61BBA" w:rsidRDefault="00D61BBA" w:rsidP="0005125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267EC82B" w14:textId="77777777" w:rsidR="00D61BBA" w:rsidRPr="00D61BBA" w:rsidRDefault="00D61BBA" w:rsidP="0005125D">
      <w:pPr>
        <w:pStyle w:val="Default"/>
        <w:rPr>
          <w:lang w:val="en-US"/>
        </w:rPr>
      </w:pPr>
    </w:p>
    <w:p w14:paraId="263DAF49" w14:textId="77777777" w:rsidR="00D61BBA" w:rsidRPr="00D61BBA" w:rsidRDefault="00D61BBA" w:rsidP="0005125D">
      <w:pPr>
        <w:pStyle w:val="Default"/>
        <w:rPr>
          <w:lang w:val="en-US"/>
        </w:rPr>
      </w:pPr>
    </w:p>
    <w:p w14:paraId="05EBE77A" w14:textId="1102135D" w:rsidR="00D61BBA" w:rsidRDefault="00D1548F" w:rsidP="0005125D">
      <w:pPr>
        <w:pStyle w:val="Default"/>
        <w:rPr>
          <w:lang w:val="en-US"/>
        </w:rPr>
      </w:pPr>
      <w:r>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w:r w:rsidR="00D61BBA">
        <w:rPr>
          <w:lang w:val="en-US"/>
        </w:rPr>
        <w:t xml:space="preserve"> - Size of memory in bits</w:t>
      </w:r>
      <w:r>
        <w:rPr>
          <w:lang w:val="en-US"/>
        </w:rPr>
        <w:t>)</w:t>
      </w:r>
    </w:p>
    <w:p w14:paraId="277A4D67" w14:textId="77777777" w:rsidR="00D61BBA" w:rsidRDefault="00D61BBA" w:rsidP="0005125D">
      <w:pPr>
        <w:pStyle w:val="Default"/>
        <w:rPr>
          <w:lang w:val="en-US"/>
        </w:rPr>
      </w:pPr>
    </w:p>
    <w:p w14:paraId="5EE2AB65" w14:textId="4FBE5955" w:rsidR="00D61BBA" w:rsidRDefault="00D61BBA" w:rsidP="00A607A5">
      <w:r>
        <w:t>Internal power is considered linearly dependent on size and clock frequency:</w:t>
      </w:r>
    </w:p>
    <w:p w14:paraId="310C9283" w14:textId="77777777" w:rsidR="007B428C" w:rsidRDefault="007B428C" w:rsidP="0005125D">
      <w:pPr>
        <w:pStyle w:val="Default"/>
        <w:rPr>
          <w:lang w:val="en-US"/>
        </w:rPr>
      </w:pPr>
    </w:p>
    <w:p w14:paraId="5475E858" w14:textId="52F201F4" w:rsidR="00D61BBA" w:rsidRPr="007B428C" w:rsidRDefault="00D61BBA" w:rsidP="0005125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1808D923" w14:textId="77777777" w:rsidR="00D61BBA" w:rsidRPr="00D61BBA" w:rsidRDefault="00D61BBA" w:rsidP="0005125D">
      <w:pPr>
        <w:pStyle w:val="Default"/>
        <w:rPr>
          <w:lang w:val="en-US"/>
        </w:rPr>
      </w:pPr>
    </w:p>
    <w:p w14:paraId="62A2ECD9" w14:textId="6BE3C7DA" w:rsidR="00D61BBA" w:rsidRDefault="00D61BBA" w:rsidP="00A607A5">
      <w:r>
        <w:t xml:space="preserve">Switching power is calculated in two steps. First the </w:t>
      </w:r>
      <w:proofErr w:type="spellStart"/>
      <w:r>
        <w:t>power_model</w:t>
      </w:r>
      <w:proofErr w:type="spellEnd"/>
      <w:r>
        <w:t xml:space="preserve"> function </w:t>
      </w:r>
      <w:proofErr w:type="spellStart"/>
      <w:r>
        <w:t>denormalizes</w:t>
      </w:r>
      <w:proofErr w:type="spellEnd"/>
      <w:r>
        <w:t xml:space="preserve"> the read/write per access energy:</w:t>
      </w:r>
    </w:p>
    <w:p w14:paraId="042B73C3" w14:textId="77777777" w:rsidR="00A607A5" w:rsidRDefault="00A607A5" w:rsidP="00A607A5"/>
    <w:p w14:paraId="2FF2FD51" w14:textId="57C0D9A9" w:rsidR="00D61BBA" w:rsidRPr="007B428C" w:rsidRDefault="00D1548F" w:rsidP="00D1548F">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5A6E7780" w14:textId="77777777" w:rsidR="00D1548F" w:rsidRDefault="00D1548F" w:rsidP="00D1548F">
      <w:pPr>
        <w:pStyle w:val="Default"/>
        <w:jc w:val="both"/>
        <w:rPr>
          <w:lang w:val="en-US"/>
        </w:rPr>
      </w:pPr>
    </w:p>
    <w:p w14:paraId="5AEB4F8D" w14:textId="503D1B6D" w:rsidR="00D1548F" w:rsidRDefault="00D1548F" w:rsidP="00D1548F">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xml:space="preserve">- Width </w:t>
      </w:r>
      <w:proofErr w:type="spellStart"/>
      <w:r w:rsidRPr="00A607A5">
        <w:t>of</w:t>
      </w:r>
      <w:proofErr w:type="spellEnd"/>
      <w:r w:rsidRPr="00A607A5">
        <w:t xml:space="preserve"> </w:t>
      </w:r>
      <w:proofErr w:type="spellStart"/>
      <w:r w:rsidRPr="00A607A5">
        <w:t>memory</w:t>
      </w:r>
      <w:proofErr w:type="spellEnd"/>
      <w:r w:rsidRPr="00A607A5">
        <w:t xml:space="preserve"> in </w:t>
      </w:r>
      <w:proofErr w:type="spellStart"/>
      <w:r w:rsidRPr="00A607A5">
        <w:t>bits</w:t>
      </w:r>
      <w:proofErr w:type="spellEnd"/>
      <w:r w:rsidRPr="00A607A5">
        <w:t xml:space="preserve"> (= </w:t>
      </w:r>
      <w:proofErr w:type="spellStart"/>
      <w:r w:rsidRPr="00A607A5">
        <w:t>constant</w:t>
      </w:r>
      <w:proofErr w:type="spellEnd"/>
      <w:r w:rsidRPr="00A607A5">
        <w:t xml:space="preserve"> 32))</w:t>
      </w:r>
    </w:p>
    <w:p w14:paraId="7DC10211" w14:textId="77777777" w:rsidR="007B428C" w:rsidRDefault="007B428C" w:rsidP="00D1548F">
      <w:pPr>
        <w:pStyle w:val="Default"/>
        <w:jc w:val="both"/>
        <w:rPr>
          <w:lang w:val="en-US"/>
        </w:rPr>
      </w:pPr>
    </w:p>
    <w:p w14:paraId="2980F797" w14:textId="77777777" w:rsidR="00202FB3" w:rsidRDefault="007B428C" w:rsidP="00A607A5">
      <w:r>
        <w:t xml:space="preserve">During simulation runtime the numbers of read/write cycles to/from the memory are counted. </w:t>
      </w:r>
      <w:r w:rsidR="00202FB3">
        <w:t>The counters are implemented as instance specific configuration parameters and can be reset or modified at any time:</w:t>
      </w:r>
    </w:p>
    <w:p w14:paraId="073D699F" w14:textId="2A436191" w:rsidR="00202FB3" w:rsidRDefault="00202FB3" w:rsidP="00A607A5">
      <w:r>
        <w:t>&lt;</w:t>
      </w:r>
      <w:proofErr w:type="spellStart"/>
      <w:proofErr w:type="gramStart"/>
      <w:r>
        <w:t>instance</w:t>
      </w:r>
      <w:proofErr w:type="gramEnd"/>
      <w:r>
        <w:t>_name</w:t>
      </w:r>
      <w:proofErr w:type="spellEnd"/>
      <w:r>
        <w:t>&gt;.</w:t>
      </w:r>
      <w:proofErr w:type="spellStart"/>
      <w:r>
        <w:t>power.dyn_read</w:t>
      </w:r>
      <w:r w:rsidR="00E866E3">
        <w:t>s</w:t>
      </w:r>
      <w:proofErr w:type="spellEnd"/>
      <w:r>
        <w:br/>
        <w:t>&lt;</w:t>
      </w:r>
      <w:proofErr w:type="spellStart"/>
      <w:r>
        <w:t>instance_name</w:t>
      </w:r>
      <w:proofErr w:type="spellEnd"/>
      <w:r>
        <w:t>&gt;.</w:t>
      </w:r>
      <w:proofErr w:type="spellStart"/>
      <w:r>
        <w:t>power.dyn_writes</w:t>
      </w:r>
      <w:proofErr w:type="spellEnd"/>
    </w:p>
    <w:p w14:paraId="70793032" w14:textId="53A71819" w:rsidR="007B428C" w:rsidRDefault="007B428C" w:rsidP="00A607A5">
      <w:r>
        <w:lastRenderedPageBreak/>
        <w:t xml:space="preserve">The actual switching power is calculated in the </w:t>
      </w:r>
      <w:proofErr w:type="spellStart"/>
      <w:r>
        <w:t>swi_power_cb</w:t>
      </w:r>
      <w:proofErr w:type="spellEnd"/>
      <w:r>
        <w:t xml:space="preserve"> pre-read callback function of parameter </w:t>
      </w:r>
      <w:proofErr w:type="spellStart"/>
      <w:r>
        <w:t>swi_power</w:t>
      </w:r>
      <w:proofErr w:type="spellEnd"/>
      <w:r>
        <w:t>:</w:t>
      </w:r>
    </w:p>
    <w:p w14:paraId="1E247BAA" w14:textId="77777777" w:rsidR="007B428C" w:rsidRDefault="007B428C" w:rsidP="00D1548F">
      <w:pPr>
        <w:pStyle w:val="Default"/>
        <w:jc w:val="both"/>
        <w:rPr>
          <w:lang w:val="en-US"/>
        </w:rPr>
      </w:pPr>
    </w:p>
    <w:p w14:paraId="7478A2D6" w14:textId="77777777" w:rsidR="007B428C" w:rsidRPr="000C2767" w:rsidRDefault="007B428C" w:rsidP="007B428C">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377C0EF8" w14:textId="77777777" w:rsidR="000C2767" w:rsidRPr="00D61BBA" w:rsidRDefault="000C2767" w:rsidP="000C2767">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2D57124B" w14:textId="77777777" w:rsidR="000C2767" w:rsidRPr="00D61BBA" w:rsidRDefault="000C2767" w:rsidP="000C2767">
      <m:oMathPara>
        <m:oMath>
          <m: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D61BBA">
        <w:t>gs_param</w:t>
      </w:r>
      <w:proofErr w:type="spellEnd"/>
      <w:r w:rsidRPr="00D61BBA">
        <w:t>):</w:t>
      </w:r>
    </w:p>
    <w:p w14:paraId="006584B1" w14:textId="77777777" w:rsidR="000C2767" w:rsidRPr="00D61BBA" w:rsidRDefault="000C2767" w:rsidP="000C2767">
      <w:r w:rsidRPr="00D61BBA">
        <w:t>&lt;</w:t>
      </w:r>
      <w:proofErr w:type="spellStart"/>
      <w:proofErr w:type="gramStart"/>
      <w:r w:rsidRPr="00D61BBA">
        <w:t>instance</w:t>
      </w:r>
      <w:proofErr w:type="gramEnd"/>
      <w:r w:rsidRPr="00D61BBA">
        <w:t>_name</w:t>
      </w:r>
      <w:proofErr w:type="spellEnd"/>
      <w:r w:rsidRPr="00D61BBA">
        <w:t>&gt;.</w:t>
      </w:r>
      <w:proofErr w:type="spellStart"/>
      <w:r w:rsidRPr="00D61BBA">
        <w:t>power.power_frame_starting_time</w:t>
      </w:r>
      <w:proofErr w:type="spellEnd"/>
    </w:p>
    <w:p w14:paraId="1870A02A" w14:textId="7B3F4DB9" w:rsidR="0005125D" w:rsidRPr="00D61BBA" w:rsidRDefault="0005125D" w:rsidP="0005125D">
      <w:pPr>
        <w:pStyle w:val="Heading3"/>
      </w:pPr>
      <w:r w:rsidRPr="00D61BBA">
        <w:t>Power output</w:t>
      </w:r>
    </w:p>
    <w:p w14:paraId="33BD2B9F" w14:textId="269FCB2D" w:rsidR="0005125D" w:rsidRDefault="003E1088" w:rsidP="0005125D">
      <w:pPr>
        <w:pStyle w:val="Default"/>
        <w:rPr>
          <w:lang w:val="en-US"/>
        </w:rPr>
      </w:pPr>
      <w:r w:rsidRPr="00D61BBA">
        <w:rPr>
          <w:lang w:val="en-US"/>
        </w:rPr>
        <w:t>The p</w:t>
      </w:r>
      <w:r w:rsidR="002946E5">
        <w:rPr>
          <w:lang w:val="en-US"/>
        </w:rPr>
        <w:t>o</w:t>
      </w:r>
      <w:r w:rsidRPr="00D61BBA">
        <w:rPr>
          <w:lang w:val="en-US"/>
        </w:rPr>
        <w:t xml:space="preserve">wer output interface is equivalent to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rPr>
          <w:lang w:val="en-US"/>
        </w:rPr>
        <w:t xml:space="preserve">Table </w:t>
      </w:r>
      <w:r w:rsidRPr="00D61BBA">
        <w:rPr>
          <w:noProof/>
          <w:lang w:val="en-US"/>
        </w:rPr>
        <w:t>3</w:t>
      </w:r>
      <w:r w:rsidRPr="00D61BBA">
        <w:rPr>
          <w:lang w:val="en-US"/>
        </w:rPr>
        <w:fldChar w:fldCharType="end"/>
      </w:r>
      <w:r w:rsidRPr="00D61BBA">
        <w:rPr>
          <w:lang w:val="en-US"/>
        </w:rPr>
        <w:t>.</w:t>
      </w:r>
    </w:p>
    <w:p w14:paraId="5B424235" w14:textId="17F2C253" w:rsidR="002946E5" w:rsidRDefault="002946E5">
      <w:pPr>
        <w:spacing w:before="0"/>
        <w:jc w:val="left"/>
        <w:rPr>
          <w:rFonts w:cs="Times New Roman"/>
          <w:color w:val="000000"/>
          <w:spacing w:val="0"/>
        </w:rPr>
      </w:pPr>
      <w:r>
        <w:br w:type="page"/>
      </w:r>
    </w:p>
    <w:p w14:paraId="43DAFAD2" w14:textId="79179FF2" w:rsidR="00C26DA5" w:rsidRPr="00D61BBA" w:rsidRDefault="00C26DA5" w:rsidP="00C26DA5">
      <w:pPr>
        <w:pStyle w:val="Heading2"/>
        <w:rPr>
          <w:lang w:val="en-US"/>
        </w:rPr>
      </w:pPr>
      <w:bookmarkStart w:id="12" w:name="_Toc206732086"/>
      <w:r w:rsidRPr="00D61BBA">
        <w:rPr>
          <w:lang w:val="en-US"/>
        </w:rPr>
        <w:lastRenderedPageBreak/>
        <w:t>APBCTRL</w:t>
      </w:r>
      <w:bookmarkEnd w:id="12"/>
    </w:p>
    <w:p w14:paraId="5F2D335F" w14:textId="241660CB" w:rsidR="00AB58C6" w:rsidRPr="00D61BBA" w:rsidRDefault="00AB58C6" w:rsidP="00790157">
      <w:pPr>
        <w:pStyle w:val="Heading3"/>
      </w:pPr>
      <w:r w:rsidRPr="00D61BBA">
        <w:t>Normalized power inputs</w:t>
      </w:r>
    </w:p>
    <w:p w14:paraId="0988B4AC" w14:textId="6388F5F8" w:rsidR="000326F3" w:rsidRDefault="000326F3" w:rsidP="000326F3">
      <w:r w:rsidRPr="00D61BBA">
        <w:t>The APBCTRL TL model provides a set of normalized power inputs for power annotation by the user. All normalized power inputs are implemented as class specific global configuration parameters (</w:t>
      </w:r>
      <w:proofErr w:type="spellStart"/>
      <w:r w:rsidRPr="00D61BBA">
        <w:t>gs_params</w:t>
      </w:r>
      <w:proofErr w:type="spellEnd"/>
      <w:r w:rsidRPr="00D61BBA">
        <w:t>):</w:t>
      </w:r>
    </w:p>
    <w:p w14:paraId="1EE9109A" w14:textId="77777777" w:rsidR="00946964" w:rsidRPr="00D61BBA" w:rsidRDefault="00946964" w:rsidP="000326F3"/>
    <w:tbl>
      <w:tblPr>
        <w:tblStyle w:val="TableGrid"/>
        <w:tblW w:w="0" w:type="auto"/>
        <w:tblLook w:val="04A0" w:firstRow="1" w:lastRow="0" w:firstColumn="1" w:lastColumn="0" w:noHBand="0" w:noVBand="1"/>
      </w:tblPr>
      <w:tblGrid>
        <w:gridCol w:w="2572"/>
        <w:gridCol w:w="3937"/>
        <w:gridCol w:w="1631"/>
        <w:gridCol w:w="1715"/>
      </w:tblGrid>
      <w:tr w:rsidR="00946964" w:rsidRPr="00D61BBA" w14:paraId="228D4F74" w14:textId="77777777" w:rsidTr="00A47CA9">
        <w:trPr>
          <w:trHeight w:val="335"/>
        </w:trPr>
        <w:tc>
          <w:tcPr>
            <w:tcW w:w="2572" w:type="dxa"/>
          </w:tcPr>
          <w:p w14:paraId="75CF6F30" w14:textId="77777777" w:rsidR="00946964" w:rsidRPr="00D61BBA" w:rsidRDefault="00946964" w:rsidP="00E866E3">
            <w:pPr>
              <w:rPr>
                <w:b/>
                <w:sz w:val="20"/>
                <w:szCs w:val="20"/>
              </w:rPr>
            </w:pPr>
            <w:r w:rsidRPr="00D61BBA">
              <w:rPr>
                <w:b/>
                <w:sz w:val="20"/>
                <w:szCs w:val="20"/>
              </w:rPr>
              <w:t>Power parameter</w:t>
            </w:r>
          </w:p>
        </w:tc>
        <w:tc>
          <w:tcPr>
            <w:tcW w:w="3937" w:type="dxa"/>
          </w:tcPr>
          <w:p w14:paraId="31E9762E" w14:textId="77777777" w:rsidR="00946964" w:rsidRPr="00D61BBA" w:rsidRDefault="00946964" w:rsidP="00E866E3">
            <w:pPr>
              <w:rPr>
                <w:b/>
                <w:sz w:val="20"/>
                <w:szCs w:val="20"/>
              </w:rPr>
            </w:pPr>
            <w:r w:rsidRPr="00D61BBA">
              <w:rPr>
                <w:b/>
                <w:sz w:val="20"/>
                <w:szCs w:val="20"/>
              </w:rPr>
              <w:t>Path</w:t>
            </w:r>
          </w:p>
        </w:tc>
        <w:tc>
          <w:tcPr>
            <w:tcW w:w="1631" w:type="dxa"/>
          </w:tcPr>
          <w:p w14:paraId="6467925C" w14:textId="77777777" w:rsidR="00946964" w:rsidRPr="00D61BBA" w:rsidRDefault="00946964" w:rsidP="00E866E3">
            <w:pPr>
              <w:rPr>
                <w:b/>
                <w:sz w:val="20"/>
                <w:szCs w:val="20"/>
              </w:rPr>
            </w:pPr>
            <w:r w:rsidRPr="00D61BBA">
              <w:rPr>
                <w:b/>
                <w:sz w:val="20"/>
                <w:szCs w:val="20"/>
              </w:rPr>
              <w:t xml:space="preserve">Default </w:t>
            </w:r>
          </w:p>
        </w:tc>
        <w:tc>
          <w:tcPr>
            <w:tcW w:w="1715" w:type="dxa"/>
          </w:tcPr>
          <w:p w14:paraId="7466B07B" w14:textId="77777777" w:rsidR="00946964" w:rsidRPr="00D61BBA" w:rsidRDefault="00946964" w:rsidP="00E866E3">
            <w:pPr>
              <w:rPr>
                <w:b/>
                <w:sz w:val="20"/>
                <w:szCs w:val="20"/>
              </w:rPr>
            </w:pPr>
            <w:r w:rsidRPr="00D61BBA">
              <w:rPr>
                <w:b/>
                <w:sz w:val="20"/>
                <w:szCs w:val="20"/>
              </w:rPr>
              <w:t>Unit</w:t>
            </w:r>
          </w:p>
        </w:tc>
      </w:tr>
      <w:tr w:rsidR="00946964" w:rsidRPr="00D61BBA" w14:paraId="118C81CD" w14:textId="77777777" w:rsidTr="00A47CA9">
        <w:trPr>
          <w:trHeight w:val="335"/>
        </w:trPr>
        <w:tc>
          <w:tcPr>
            <w:tcW w:w="2572" w:type="dxa"/>
          </w:tcPr>
          <w:p w14:paraId="222DD6DB" w14:textId="77777777" w:rsidR="00946964" w:rsidRPr="00D61BBA" w:rsidRDefault="00946964" w:rsidP="00E866E3">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53984E7F" w14:textId="168ACFD1"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bctrl.sta</w:t>
            </w:r>
            <w:proofErr w:type="gramEnd"/>
            <w:r w:rsidRPr="00D61BBA">
              <w:rPr>
                <w:sz w:val="20"/>
                <w:szCs w:val="20"/>
              </w:rPr>
              <w:t>_power_norm</w:t>
            </w:r>
            <w:proofErr w:type="spellEnd"/>
          </w:p>
        </w:tc>
        <w:tc>
          <w:tcPr>
            <w:tcW w:w="1631" w:type="dxa"/>
          </w:tcPr>
          <w:p w14:paraId="15084E28" w14:textId="4F04D67C" w:rsidR="00946964" w:rsidRPr="00D61BBA" w:rsidRDefault="00E866E3" w:rsidP="00E866E3">
            <w:pPr>
              <w:rPr>
                <w:sz w:val="20"/>
                <w:szCs w:val="20"/>
              </w:rPr>
            </w:pPr>
            <w:r>
              <w:rPr>
                <w:sz w:val="20"/>
                <w:szCs w:val="20"/>
              </w:rPr>
              <w:t>2.11e+6</w:t>
            </w:r>
          </w:p>
        </w:tc>
        <w:tc>
          <w:tcPr>
            <w:tcW w:w="1715" w:type="dxa"/>
          </w:tcPr>
          <w:p w14:paraId="7AAB1D35" w14:textId="1FC83C0C" w:rsidR="00946964" w:rsidRPr="00D61BBA" w:rsidRDefault="00946964" w:rsidP="00946964">
            <w:pPr>
              <w:rPr>
                <w:sz w:val="20"/>
                <w:szCs w:val="20"/>
              </w:rPr>
            </w:pPr>
            <w:proofErr w:type="spellStart"/>
            <w:proofErr w:type="gramStart"/>
            <w:r>
              <w:rPr>
                <w:sz w:val="20"/>
                <w:szCs w:val="20"/>
              </w:rPr>
              <w:t>pW</w:t>
            </w:r>
            <w:proofErr w:type="spellEnd"/>
            <w:proofErr w:type="gramEnd"/>
            <w:r>
              <w:rPr>
                <w:sz w:val="20"/>
                <w:szCs w:val="20"/>
              </w:rPr>
              <w:t>/</w:t>
            </w:r>
            <w:r w:rsidRPr="00D61BBA">
              <w:rPr>
                <w:sz w:val="20"/>
                <w:szCs w:val="20"/>
              </w:rPr>
              <w:t>S</w:t>
            </w:r>
          </w:p>
        </w:tc>
      </w:tr>
      <w:tr w:rsidR="00946964" w:rsidRPr="00D61BBA" w14:paraId="74A3B385" w14:textId="77777777" w:rsidTr="00A47CA9">
        <w:trPr>
          <w:trHeight w:val="335"/>
        </w:trPr>
        <w:tc>
          <w:tcPr>
            <w:tcW w:w="2572" w:type="dxa"/>
          </w:tcPr>
          <w:p w14:paraId="565C5F93" w14:textId="77777777" w:rsidR="00946964" w:rsidRPr="00D61BBA" w:rsidRDefault="00946964" w:rsidP="00E866E3">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30CB7CE5" w14:textId="216E1BAE"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bctrl.int</w:t>
            </w:r>
            <w:proofErr w:type="gramEnd"/>
            <w:r w:rsidRPr="00D61BBA">
              <w:rPr>
                <w:sz w:val="20"/>
                <w:szCs w:val="20"/>
              </w:rPr>
              <w:t>_power_norm</w:t>
            </w:r>
            <w:proofErr w:type="spellEnd"/>
          </w:p>
        </w:tc>
        <w:tc>
          <w:tcPr>
            <w:tcW w:w="1631" w:type="dxa"/>
          </w:tcPr>
          <w:p w14:paraId="098325A7" w14:textId="07A53309" w:rsidR="00946964" w:rsidRPr="00D61BBA" w:rsidRDefault="00E866E3" w:rsidP="00E866E3">
            <w:pPr>
              <w:rPr>
                <w:sz w:val="20"/>
                <w:szCs w:val="20"/>
              </w:rPr>
            </w:pPr>
            <w:r>
              <w:rPr>
                <w:sz w:val="20"/>
                <w:szCs w:val="20"/>
              </w:rPr>
              <w:t>0</w:t>
            </w:r>
          </w:p>
        </w:tc>
        <w:tc>
          <w:tcPr>
            <w:tcW w:w="1715" w:type="dxa"/>
          </w:tcPr>
          <w:p w14:paraId="07481D96" w14:textId="3463B605" w:rsidR="00946964" w:rsidRPr="00D61BBA" w:rsidRDefault="00946964" w:rsidP="00946964">
            <w:pPr>
              <w:rPr>
                <w:sz w:val="20"/>
                <w:szCs w:val="20"/>
              </w:rPr>
            </w:pPr>
            <w:proofErr w:type="spellStart"/>
            <w:proofErr w:type="gramStart"/>
            <w:r>
              <w:rPr>
                <w:sz w:val="20"/>
                <w:szCs w:val="20"/>
              </w:rPr>
              <w:t>uW</w:t>
            </w:r>
            <w:proofErr w:type="spellEnd"/>
            <w:proofErr w:type="gramEnd"/>
            <w:r>
              <w:rPr>
                <w:sz w:val="20"/>
                <w:szCs w:val="20"/>
              </w:rPr>
              <w:t>/</w:t>
            </w:r>
            <w:r w:rsidRPr="00D61BBA">
              <w:rPr>
                <w:sz w:val="20"/>
                <w:szCs w:val="20"/>
              </w:rPr>
              <w:t>S/Hz</w:t>
            </w:r>
          </w:p>
        </w:tc>
      </w:tr>
      <w:tr w:rsidR="00946964" w:rsidRPr="00D61BBA" w14:paraId="657A72E6" w14:textId="77777777" w:rsidTr="00A47CA9">
        <w:trPr>
          <w:trHeight w:val="335"/>
        </w:trPr>
        <w:tc>
          <w:tcPr>
            <w:tcW w:w="2572" w:type="dxa"/>
          </w:tcPr>
          <w:p w14:paraId="472ADFB7" w14:textId="77777777" w:rsidR="00946964" w:rsidRPr="00D61BBA" w:rsidRDefault="00946964" w:rsidP="00E866E3">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3937" w:type="dxa"/>
          </w:tcPr>
          <w:p w14:paraId="52D5469F" w14:textId="68CC898E"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bctrl.dyn</w:t>
            </w:r>
            <w:proofErr w:type="gramEnd"/>
            <w:r w:rsidRPr="00D61BBA">
              <w:rPr>
                <w:sz w:val="20"/>
                <w:szCs w:val="20"/>
              </w:rPr>
              <w:t>_read_energy_norm</w:t>
            </w:r>
            <w:proofErr w:type="spellEnd"/>
          </w:p>
        </w:tc>
        <w:tc>
          <w:tcPr>
            <w:tcW w:w="1631" w:type="dxa"/>
          </w:tcPr>
          <w:p w14:paraId="5B03251E" w14:textId="67A38788" w:rsidR="00946964" w:rsidRPr="00D61BBA" w:rsidRDefault="00E866E3" w:rsidP="00E866E3">
            <w:pPr>
              <w:rPr>
                <w:sz w:val="20"/>
                <w:szCs w:val="20"/>
              </w:rPr>
            </w:pPr>
            <w:r>
              <w:rPr>
                <w:sz w:val="20"/>
                <w:szCs w:val="20"/>
              </w:rPr>
              <w:t>5.84e-11</w:t>
            </w:r>
          </w:p>
        </w:tc>
        <w:tc>
          <w:tcPr>
            <w:tcW w:w="1715" w:type="dxa"/>
          </w:tcPr>
          <w:p w14:paraId="22B3C432" w14:textId="77777777" w:rsidR="00946964" w:rsidRPr="00D61BBA" w:rsidRDefault="00946964" w:rsidP="00E866E3">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r w:rsidR="00946964" w:rsidRPr="00D61BBA" w14:paraId="7A7CC045" w14:textId="77777777" w:rsidTr="00A47CA9">
        <w:trPr>
          <w:trHeight w:val="335"/>
        </w:trPr>
        <w:tc>
          <w:tcPr>
            <w:tcW w:w="2572" w:type="dxa"/>
          </w:tcPr>
          <w:p w14:paraId="2596DF5C" w14:textId="77777777" w:rsidR="00946964" w:rsidRPr="00D61BBA" w:rsidRDefault="00946964" w:rsidP="00E866E3">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3937" w:type="dxa"/>
          </w:tcPr>
          <w:p w14:paraId="2803A54A" w14:textId="0AD7963C"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bctrl.dyn</w:t>
            </w:r>
            <w:proofErr w:type="gramEnd"/>
            <w:r w:rsidRPr="00D61BBA">
              <w:rPr>
                <w:sz w:val="20"/>
                <w:szCs w:val="20"/>
              </w:rPr>
              <w:t>_read_energy_norm</w:t>
            </w:r>
            <w:proofErr w:type="spellEnd"/>
          </w:p>
        </w:tc>
        <w:tc>
          <w:tcPr>
            <w:tcW w:w="1631" w:type="dxa"/>
          </w:tcPr>
          <w:p w14:paraId="2EE8CBB2" w14:textId="07934D24" w:rsidR="00946964" w:rsidRPr="00D61BBA" w:rsidRDefault="00E866E3" w:rsidP="00E866E3">
            <w:pPr>
              <w:rPr>
                <w:sz w:val="20"/>
                <w:szCs w:val="20"/>
              </w:rPr>
            </w:pPr>
            <w:r>
              <w:rPr>
                <w:sz w:val="20"/>
                <w:szCs w:val="20"/>
              </w:rPr>
              <w:t>5.84e-11</w:t>
            </w:r>
          </w:p>
        </w:tc>
        <w:tc>
          <w:tcPr>
            <w:tcW w:w="1715" w:type="dxa"/>
          </w:tcPr>
          <w:p w14:paraId="33DB2DE7" w14:textId="77777777" w:rsidR="00946964" w:rsidRPr="00D61BBA" w:rsidRDefault="00946964" w:rsidP="00946964">
            <w:pPr>
              <w:keepNext/>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bl>
    <w:p w14:paraId="6418BCF8" w14:textId="76030D75" w:rsidR="00AB58C6" w:rsidRPr="00D61BBA" w:rsidRDefault="00946964" w:rsidP="00946964">
      <w:pPr>
        <w:pStyle w:val="Caption"/>
        <w:jc w:val="center"/>
      </w:pPr>
      <w:r>
        <w:t xml:space="preserve">Table </w:t>
      </w:r>
      <w:r>
        <w:fldChar w:fldCharType="begin"/>
      </w:r>
      <w:r>
        <w:instrText xml:space="preserve"> SEQ Table \* ARABIC </w:instrText>
      </w:r>
      <w:r>
        <w:fldChar w:fldCharType="separate"/>
      </w:r>
      <w:r w:rsidR="00F42B33">
        <w:rPr>
          <w:noProof/>
        </w:rPr>
        <w:t>5</w:t>
      </w:r>
      <w:r>
        <w:fldChar w:fldCharType="end"/>
      </w:r>
      <w:r>
        <w:t xml:space="preserve"> – APBCTRL normalized power inputs</w:t>
      </w:r>
    </w:p>
    <w:p w14:paraId="098C1867" w14:textId="19C5F390" w:rsidR="00AB58C6" w:rsidRPr="00D61BBA" w:rsidRDefault="00AB58C6" w:rsidP="00790157">
      <w:pPr>
        <w:pStyle w:val="Heading3"/>
      </w:pPr>
      <w:r w:rsidRPr="00D61BBA">
        <w:t>Power estimation</w:t>
      </w:r>
    </w:p>
    <w:p w14:paraId="2CA65D4C" w14:textId="77777777" w:rsidR="00E866E3" w:rsidRPr="00D61BBA" w:rsidRDefault="00E866E3" w:rsidP="00E866E3">
      <w:r w:rsidRPr="00D61BBA">
        <w:t xml:space="preserve">If power monitoring is enabled the </w:t>
      </w:r>
      <w:proofErr w:type="spellStart"/>
      <w:r w:rsidRPr="00D61BBA">
        <w:t>start_of_simulation</w:t>
      </w:r>
      <w:proofErr w:type="spellEnd"/>
      <w:r w:rsidRPr="00D61BBA">
        <w:t xml:space="preserve"> method of the module calls the function </w:t>
      </w:r>
      <w:proofErr w:type="spellStart"/>
      <w:r w:rsidRPr="00D61BBA">
        <w:t>power_model</w:t>
      </w:r>
      <w:proofErr w:type="spellEnd"/>
      <w:r w:rsidRPr="00D61BBA">
        <w:t xml:space="preserve"> for </w:t>
      </w:r>
      <w:proofErr w:type="spellStart"/>
      <w:r w:rsidRPr="00D61BBA">
        <w:t>denormalization</w:t>
      </w:r>
      <w:proofErr w:type="spellEnd"/>
      <w:r w:rsidRPr="00D61BBA">
        <w:t xml:space="preserve"> of </w:t>
      </w:r>
      <w:r>
        <w:t xml:space="preserve">the </w:t>
      </w:r>
      <w:r w:rsidRPr="00D61BBA">
        <w:t>given power input</w:t>
      </w:r>
      <w:r>
        <w:t xml:space="preserve"> parameters</w:t>
      </w:r>
      <w:r w:rsidRPr="00D61BBA">
        <w:t>.</w:t>
      </w:r>
    </w:p>
    <w:p w14:paraId="0555F598" w14:textId="77777777" w:rsidR="00E866E3" w:rsidRPr="00D61BBA" w:rsidRDefault="00E866E3" w:rsidP="00E866E3">
      <w:r w:rsidRPr="00D61BBA">
        <w:t>The static power is calculated as follows:</w:t>
      </w:r>
    </w:p>
    <w:p w14:paraId="4DBB788C" w14:textId="77777777" w:rsidR="00E866E3" w:rsidRPr="00D61BBA" w:rsidRDefault="00E866E3" w:rsidP="00E866E3"/>
    <w:p w14:paraId="2C0C72C5" w14:textId="7B8A455B" w:rsidR="00E866E3" w:rsidRPr="00D61BBA" w:rsidRDefault="00E866E3" w:rsidP="00E866E3">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m:t>
              </m:r>
            </m:sub>
          </m:sSub>
          <m:r>
            <w:rPr>
              <w:rFonts w:ascii="Cambria Math" w:hAnsi="Cambria Math"/>
            </w:rPr>
            <m:t>*</m:t>
          </m:r>
          <m:r>
            <w:rPr>
              <w:rFonts w:ascii="Cambria Math" w:hAnsi="Cambria Math"/>
            </w:rPr>
            <m:t>slaves</m:t>
          </m:r>
        </m:oMath>
      </m:oMathPara>
    </w:p>
    <w:p w14:paraId="749BB639" w14:textId="77777777" w:rsidR="00E866E3" w:rsidRPr="00D61BBA" w:rsidRDefault="00E866E3" w:rsidP="00E866E3"/>
    <w:p w14:paraId="14AA8D90" w14:textId="779F7E46" w:rsidR="00E866E3" w:rsidRPr="00D61BBA" w:rsidRDefault="00E866E3" w:rsidP="00E866E3">
      <w:r w:rsidRPr="00D61BBA">
        <w:t>In</w:t>
      </w:r>
      <w:r>
        <w:t xml:space="preserve">ternal power of the </w:t>
      </w:r>
      <w:proofErr w:type="spellStart"/>
      <w:r>
        <w:t>ap</w:t>
      </w:r>
      <w:r w:rsidRPr="00D61BBA">
        <w:t>bctrl</w:t>
      </w:r>
      <w:proofErr w:type="spellEnd"/>
      <w:r w:rsidRPr="00D61BBA">
        <w:t xml:space="preserve"> is usually zero. However, the user can overwrite this value. </w:t>
      </w:r>
      <w:proofErr w:type="spellStart"/>
      <w:r w:rsidRPr="00D61BBA">
        <w:t>Denormalization</w:t>
      </w:r>
      <w:proofErr w:type="spellEnd"/>
      <w:r w:rsidRPr="00D61BBA">
        <w:t xml:space="preserve"> is then done:</w:t>
      </w:r>
    </w:p>
    <w:p w14:paraId="6E0593AB" w14:textId="77777777" w:rsidR="00E866E3" w:rsidRPr="00D61BBA" w:rsidRDefault="00E866E3" w:rsidP="00E866E3"/>
    <w:p w14:paraId="66FEF676" w14:textId="7DDEDDEE" w:rsidR="00E866E3" w:rsidRPr="00D61BBA" w:rsidRDefault="00E866E3" w:rsidP="00E866E3">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internalnorm</m:t>
              </m:r>
            </m:sub>
          </m:sSub>
          <m:r>
            <w:rPr>
              <w:rFonts w:ascii="Cambria Math" w:hAnsi="Cambria Math"/>
            </w:rPr>
            <m:t>*</m:t>
          </m:r>
          <m:r>
            <w:rPr>
              <w:rFonts w:ascii="Cambria Math" w:hAnsi="Cambria Math"/>
            </w:rPr>
            <m:t>slaves</m:t>
          </m:r>
          <m:r>
            <w:rPr>
              <w:rFonts w:ascii="Cambria Math" w:hAnsi="Cambria Math"/>
            </w:rPr>
            <m:t>*f</m:t>
          </m:r>
        </m:oMath>
      </m:oMathPara>
    </w:p>
    <w:p w14:paraId="5E420A12" w14:textId="77777777" w:rsidR="00E866E3" w:rsidRPr="00D61BBA" w:rsidRDefault="00E866E3" w:rsidP="00E866E3"/>
    <w:p w14:paraId="26894263" w14:textId="77777777" w:rsidR="00E866E3" w:rsidRPr="00D61BBA" w:rsidRDefault="00E866E3" w:rsidP="00E866E3">
      <w:r w:rsidRPr="00D61BBA">
        <w:t xml:space="preserve">Switching power is calculated in two steps. First the </w:t>
      </w:r>
      <w:proofErr w:type="spellStart"/>
      <w:r w:rsidRPr="00D61BBA">
        <w:t>power_model</w:t>
      </w:r>
      <w:proofErr w:type="spellEnd"/>
      <w:r w:rsidRPr="00D61BBA">
        <w:t xml:space="preserve"> function </w:t>
      </w:r>
      <w:proofErr w:type="spellStart"/>
      <w:r w:rsidRPr="00D61BBA">
        <w:t>denormalizes</w:t>
      </w:r>
      <w:proofErr w:type="spellEnd"/>
      <w:r w:rsidRPr="00D61BBA">
        <w:t xml:space="preserve"> the read/write per access energy:</w:t>
      </w:r>
    </w:p>
    <w:p w14:paraId="7AC48E60" w14:textId="77777777" w:rsidR="00E866E3" w:rsidRPr="00D61BBA" w:rsidRDefault="00E866E3" w:rsidP="00E866E3"/>
    <w:p w14:paraId="619704D7" w14:textId="74DE5662" w:rsidR="00E866E3" w:rsidRPr="00D61BBA" w:rsidRDefault="00E866E3" w:rsidP="00E866E3">
      <m:oMathPara>
        <m:oMath>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readnorm</m:t>
              </m:r>
            </m:sub>
          </m:sSub>
          <m:r>
            <w:rPr>
              <w:rFonts w:ascii="Cambria Math" w:hAnsi="Cambria Math"/>
            </w:rPr>
            <m:t>*</m:t>
          </m:r>
          <m:r>
            <w:rPr>
              <w:rFonts w:ascii="Cambria Math" w:hAnsi="Cambria Math"/>
            </w:rPr>
            <m:t>slaves</m:t>
          </m:r>
        </m:oMath>
      </m:oMathPara>
    </w:p>
    <w:p w14:paraId="79A191A1" w14:textId="77777777" w:rsidR="00E866E3" w:rsidRPr="00D61BBA" w:rsidRDefault="00E866E3" w:rsidP="00E866E3"/>
    <w:p w14:paraId="465CD269" w14:textId="1EC5D1BB" w:rsidR="00E866E3" w:rsidRDefault="00E866E3" w:rsidP="00E866E3">
      <w:r w:rsidRPr="00D61BBA">
        <w:t>During simulation runtime the number</w:t>
      </w:r>
      <w:r>
        <w:t>s</w:t>
      </w:r>
      <w:r w:rsidRPr="00D61BBA">
        <w:t xml:space="preserve"> of read/write cycles </w:t>
      </w:r>
      <w:r>
        <w:t xml:space="preserve">over the bridge </w:t>
      </w:r>
      <w:r w:rsidRPr="00D61BBA">
        <w:t xml:space="preserve">are counted. </w:t>
      </w:r>
      <w:r>
        <w:t>The counters are implemented as instance specific configuration parameters and can be reset or modified at any time:</w:t>
      </w:r>
    </w:p>
    <w:p w14:paraId="7200E8F9" w14:textId="260BB59F" w:rsidR="00E866E3" w:rsidRDefault="00E866E3" w:rsidP="00E866E3">
      <w:r>
        <w:t>&lt;</w:t>
      </w:r>
      <w:proofErr w:type="spellStart"/>
      <w:proofErr w:type="gramStart"/>
      <w:r>
        <w:t>instance</w:t>
      </w:r>
      <w:proofErr w:type="gramEnd"/>
      <w:r>
        <w:t>_name</w:t>
      </w:r>
      <w:proofErr w:type="spellEnd"/>
      <w:r>
        <w:t>&gt;.</w:t>
      </w:r>
      <w:proofErr w:type="spellStart"/>
      <w:r>
        <w:t>power.dyn_reads</w:t>
      </w:r>
      <w:proofErr w:type="spellEnd"/>
      <w:r>
        <w:br/>
        <w:t>&lt;</w:t>
      </w:r>
      <w:proofErr w:type="spellStart"/>
      <w:r>
        <w:t>instance_name</w:t>
      </w:r>
      <w:proofErr w:type="spellEnd"/>
      <w:r>
        <w:t>&gt;.</w:t>
      </w:r>
      <w:proofErr w:type="spellStart"/>
      <w:r>
        <w:t>power.dyn_writes</w:t>
      </w:r>
      <w:proofErr w:type="spellEnd"/>
    </w:p>
    <w:p w14:paraId="27F688B4" w14:textId="77777777" w:rsidR="00E866E3" w:rsidRPr="00D61BBA" w:rsidRDefault="00E866E3" w:rsidP="00E866E3">
      <w:r w:rsidRPr="00D61BBA">
        <w:t xml:space="preserve">The actual switching power is calculated in the </w:t>
      </w:r>
      <w:proofErr w:type="spellStart"/>
      <w:r w:rsidRPr="00D61BBA">
        <w:t>swi_power_cb</w:t>
      </w:r>
      <w:proofErr w:type="spellEnd"/>
      <w:r w:rsidRPr="00D61BBA">
        <w:t xml:space="preserve"> pre-read callback function of parameter </w:t>
      </w:r>
      <w:proofErr w:type="spellStart"/>
      <w:r w:rsidRPr="00D61BBA">
        <w:t>swi_power</w:t>
      </w:r>
      <w:proofErr w:type="spellEnd"/>
      <w:r w:rsidRPr="00D61BBA">
        <w:t>:</w:t>
      </w:r>
    </w:p>
    <w:p w14:paraId="37E718C3" w14:textId="77777777" w:rsidR="00E866E3" w:rsidRPr="00D61BBA" w:rsidRDefault="00E866E3" w:rsidP="00E866E3"/>
    <w:p w14:paraId="37ADD399" w14:textId="77777777" w:rsidR="00E866E3" w:rsidRPr="00D61BBA" w:rsidRDefault="00E866E3" w:rsidP="00E866E3">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229B577F" w14:textId="77777777" w:rsidR="00E866E3" w:rsidRPr="00D61BBA" w:rsidRDefault="00E866E3" w:rsidP="00E866E3">
      <w:r w:rsidRPr="00D61BBA">
        <w:t xml:space="preserve"> </w:t>
      </w:r>
    </w:p>
    <w:p w14:paraId="3C785E7B" w14:textId="77777777" w:rsidR="00E866E3" w:rsidRPr="00D61BBA" w:rsidRDefault="00E866E3" w:rsidP="00777AF5">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70CD6920" w14:textId="77777777" w:rsidR="00E866E3" w:rsidRDefault="00E866E3" w:rsidP="00777AF5">
      <m:oMathPara>
        <m:oMath>
          <m: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D61BBA">
        <w:t>gs_param</w:t>
      </w:r>
      <w:proofErr w:type="spellEnd"/>
      <w:r w:rsidRPr="00D61BBA">
        <w:t>):</w:t>
      </w:r>
    </w:p>
    <w:p w14:paraId="751F00E3" w14:textId="1346E5AB" w:rsidR="00AB58C6" w:rsidRPr="00D61BBA" w:rsidRDefault="00E866E3" w:rsidP="00777AF5">
      <w:r w:rsidRPr="00D61BBA">
        <w:t>&lt;</w:t>
      </w:r>
      <w:proofErr w:type="spellStart"/>
      <w:proofErr w:type="gramStart"/>
      <w:r w:rsidRPr="00D61BBA">
        <w:t>instance</w:t>
      </w:r>
      <w:proofErr w:type="gramEnd"/>
      <w:r w:rsidRPr="00D61BBA">
        <w:t>_name</w:t>
      </w:r>
      <w:proofErr w:type="spellEnd"/>
      <w:r w:rsidRPr="00D61BBA">
        <w:t>&gt;.</w:t>
      </w:r>
      <w:proofErr w:type="spellStart"/>
      <w:r w:rsidRPr="00D61BBA">
        <w:t>power.power_frame_starting_time</w:t>
      </w:r>
      <w:proofErr w:type="spellEnd"/>
    </w:p>
    <w:p w14:paraId="4E0A4737" w14:textId="7B5AE956" w:rsidR="00AB58C6" w:rsidRDefault="00AB58C6" w:rsidP="00790157">
      <w:pPr>
        <w:pStyle w:val="Heading3"/>
      </w:pPr>
      <w:r w:rsidRPr="00D61BBA">
        <w:t>Power output</w:t>
      </w:r>
    </w:p>
    <w:p w14:paraId="412A0CC5" w14:textId="77777777" w:rsidR="00777AF5" w:rsidRDefault="00777AF5" w:rsidP="00777AF5">
      <w:pPr>
        <w:pStyle w:val="Default"/>
        <w:rPr>
          <w:lang w:val="en-US"/>
        </w:rPr>
      </w:pPr>
      <w:r w:rsidRPr="00D61BBA">
        <w:rPr>
          <w:lang w:val="en-US"/>
        </w:rPr>
        <w:t>The p</w:t>
      </w:r>
      <w:r>
        <w:rPr>
          <w:lang w:val="en-US"/>
        </w:rPr>
        <w:t>o</w:t>
      </w:r>
      <w:r w:rsidRPr="00D61BBA">
        <w:rPr>
          <w:lang w:val="en-US"/>
        </w:rPr>
        <w:t xml:space="preserve">wer output interface is equivalent to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t xml:space="preserve">Table </w:t>
      </w:r>
      <w:r>
        <w:rPr>
          <w:noProof/>
        </w:rPr>
        <w:t>3</w:t>
      </w:r>
      <w:r w:rsidRPr="00D61BBA">
        <w:rPr>
          <w:lang w:val="en-US"/>
        </w:rPr>
        <w:fldChar w:fldCharType="end"/>
      </w:r>
      <w:r w:rsidRPr="00D61BBA">
        <w:rPr>
          <w:lang w:val="en-US"/>
        </w:rPr>
        <w:t>.</w:t>
      </w:r>
    </w:p>
    <w:p w14:paraId="43827CF6" w14:textId="0000BDBE" w:rsidR="00777AF5" w:rsidRPr="00777AF5" w:rsidRDefault="00A47CA9" w:rsidP="00A47CA9">
      <w:pPr>
        <w:spacing w:before="0"/>
        <w:jc w:val="left"/>
      </w:pPr>
      <w:r>
        <w:br w:type="page"/>
      </w:r>
    </w:p>
    <w:p w14:paraId="22ECFFA2" w14:textId="2D284FD5" w:rsidR="00C26DA5" w:rsidRPr="00D61BBA" w:rsidRDefault="00C26DA5" w:rsidP="00C26DA5">
      <w:pPr>
        <w:pStyle w:val="Heading2"/>
        <w:rPr>
          <w:lang w:val="en-US"/>
        </w:rPr>
      </w:pPr>
      <w:bookmarkStart w:id="13" w:name="_Toc206732087"/>
      <w:r w:rsidRPr="00D61BBA">
        <w:rPr>
          <w:lang w:val="en-US"/>
        </w:rPr>
        <w:lastRenderedPageBreak/>
        <w:t>LEON3</w:t>
      </w:r>
      <w:bookmarkEnd w:id="13"/>
      <w:r w:rsidR="00A47CA9">
        <w:rPr>
          <w:lang w:val="en-US"/>
        </w:rPr>
        <w:t xml:space="preserve"> (Integer Unit)</w:t>
      </w:r>
    </w:p>
    <w:p w14:paraId="065714E9" w14:textId="77777777" w:rsidR="00712F2E" w:rsidRPr="00D61BBA" w:rsidRDefault="00712F2E" w:rsidP="00790157">
      <w:pPr>
        <w:pStyle w:val="Heading3"/>
      </w:pPr>
      <w:r w:rsidRPr="00D61BBA">
        <w:t>Normalized power inputs</w:t>
      </w:r>
    </w:p>
    <w:p w14:paraId="18510F47" w14:textId="27BD4854" w:rsidR="000326F3" w:rsidRPr="00D61BBA" w:rsidRDefault="000326F3" w:rsidP="00A47CA9">
      <w:r w:rsidRPr="00D61BBA">
        <w:t>The LEON TL model shipped with the library provides a set of normalized power inputs for power annotation by the user. All normalized power inputs are implemented as class specific global configuration parameters (</w:t>
      </w:r>
      <w:proofErr w:type="spellStart"/>
      <w:r w:rsidRPr="00D61BBA">
        <w:t>gs_params</w:t>
      </w:r>
      <w:proofErr w:type="spellEnd"/>
      <w:r w:rsidRPr="00D61BBA">
        <w:t>):</w:t>
      </w:r>
    </w:p>
    <w:p w14:paraId="55C9DFDF" w14:textId="77777777" w:rsidR="00712F2E" w:rsidRDefault="00712F2E" w:rsidP="00712F2E">
      <w:pPr>
        <w:pStyle w:val="Default"/>
        <w:rPr>
          <w:lang w:val="en-US"/>
        </w:rPr>
      </w:pPr>
    </w:p>
    <w:tbl>
      <w:tblPr>
        <w:tblStyle w:val="TableGrid"/>
        <w:tblW w:w="0" w:type="auto"/>
        <w:tblLook w:val="04A0" w:firstRow="1" w:lastRow="0" w:firstColumn="1" w:lastColumn="0" w:noHBand="0" w:noVBand="1"/>
      </w:tblPr>
      <w:tblGrid>
        <w:gridCol w:w="2572"/>
        <w:gridCol w:w="3937"/>
        <w:gridCol w:w="1631"/>
        <w:gridCol w:w="1715"/>
      </w:tblGrid>
      <w:tr w:rsidR="00A47CA9" w:rsidRPr="00D61BBA" w14:paraId="23253899" w14:textId="77777777" w:rsidTr="00115E0C">
        <w:trPr>
          <w:trHeight w:val="335"/>
        </w:trPr>
        <w:tc>
          <w:tcPr>
            <w:tcW w:w="2572" w:type="dxa"/>
          </w:tcPr>
          <w:p w14:paraId="426FDA58" w14:textId="77777777" w:rsidR="00A47CA9" w:rsidRPr="00D61BBA" w:rsidRDefault="00A47CA9" w:rsidP="00115E0C">
            <w:pPr>
              <w:rPr>
                <w:b/>
                <w:sz w:val="20"/>
                <w:szCs w:val="20"/>
              </w:rPr>
            </w:pPr>
            <w:r w:rsidRPr="00D61BBA">
              <w:rPr>
                <w:b/>
                <w:sz w:val="20"/>
                <w:szCs w:val="20"/>
              </w:rPr>
              <w:t>Power parameter</w:t>
            </w:r>
          </w:p>
        </w:tc>
        <w:tc>
          <w:tcPr>
            <w:tcW w:w="3937" w:type="dxa"/>
          </w:tcPr>
          <w:p w14:paraId="58184566" w14:textId="77777777" w:rsidR="00A47CA9" w:rsidRPr="00D61BBA" w:rsidRDefault="00A47CA9" w:rsidP="00115E0C">
            <w:pPr>
              <w:rPr>
                <w:b/>
                <w:sz w:val="20"/>
                <w:szCs w:val="20"/>
              </w:rPr>
            </w:pPr>
            <w:r w:rsidRPr="00D61BBA">
              <w:rPr>
                <w:b/>
                <w:sz w:val="20"/>
                <w:szCs w:val="20"/>
              </w:rPr>
              <w:t>Path</w:t>
            </w:r>
          </w:p>
        </w:tc>
        <w:tc>
          <w:tcPr>
            <w:tcW w:w="1631" w:type="dxa"/>
          </w:tcPr>
          <w:p w14:paraId="362B3551" w14:textId="77777777" w:rsidR="00A47CA9" w:rsidRPr="00D61BBA" w:rsidRDefault="00A47CA9" w:rsidP="00115E0C">
            <w:pPr>
              <w:rPr>
                <w:b/>
                <w:sz w:val="20"/>
                <w:szCs w:val="20"/>
              </w:rPr>
            </w:pPr>
            <w:r w:rsidRPr="00D61BBA">
              <w:rPr>
                <w:b/>
                <w:sz w:val="20"/>
                <w:szCs w:val="20"/>
              </w:rPr>
              <w:t xml:space="preserve">Default </w:t>
            </w:r>
          </w:p>
        </w:tc>
        <w:tc>
          <w:tcPr>
            <w:tcW w:w="1715" w:type="dxa"/>
          </w:tcPr>
          <w:p w14:paraId="32A94768" w14:textId="77777777" w:rsidR="00A47CA9" w:rsidRPr="00D61BBA" w:rsidRDefault="00A47CA9" w:rsidP="00115E0C">
            <w:pPr>
              <w:rPr>
                <w:b/>
                <w:sz w:val="20"/>
                <w:szCs w:val="20"/>
              </w:rPr>
            </w:pPr>
            <w:r w:rsidRPr="00D61BBA">
              <w:rPr>
                <w:b/>
                <w:sz w:val="20"/>
                <w:szCs w:val="20"/>
              </w:rPr>
              <w:t>Unit</w:t>
            </w:r>
          </w:p>
        </w:tc>
      </w:tr>
      <w:tr w:rsidR="00A47CA9" w:rsidRPr="00D61BBA" w14:paraId="5228EFBB" w14:textId="77777777" w:rsidTr="00115E0C">
        <w:trPr>
          <w:trHeight w:val="335"/>
        </w:trPr>
        <w:tc>
          <w:tcPr>
            <w:tcW w:w="2572" w:type="dxa"/>
          </w:tcPr>
          <w:p w14:paraId="65F91AEC" w14:textId="77777777" w:rsidR="00A47CA9" w:rsidRPr="00D61BBA" w:rsidRDefault="00A47CA9" w:rsidP="00115E0C">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208ACBAB" w14:textId="1A0D0CA6" w:rsidR="00A47CA9" w:rsidRPr="00D61BBA" w:rsidRDefault="00A47CA9" w:rsidP="00A47CA9">
            <w:pPr>
              <w:rPr>
                <w:sz w:val="20"/>
                <w:szCs w:val="20"/>
              </w:rPr>
            </w:pPr>
            <w:proofErr w:type="gramStart"/>
            <w:r w:rsidRPr="00D61BBA">
              <w:rPr>
                <w:sz w:val="20"/>
                <w:szCs w:val="20"/>
              </w:rPr>
              <w:t>power.</w:t>
            </w:r>
            <w:r>
              <w:rPr>
                <w:sz w:val="20"/>
                <w:szCs w:val="20"/>
              </w:rPr>
              <w:t>leon3</w:t>
            </w:r>
            <w:r w:rsidRPr="00D61BBA">
              <w:rPr>
                <w:sz w:val="20"/>
                <w:szCs w:val="20"/>
              </w:rPr>
              <w:t>.sta</w:t>
            </w:r>
            <w:proofErr w:type="gramEnd"/>
            <w:r w:rsidRPr="00D61BBA">
              <w:rPr>
                <w:sz w:val="20"/>
                <w:szCs w:val="20"/>
              </w:rPr>
              <w:t>_power_norm</w:t>
            </w:r>
          </w:p>
        </w:tc>
        <w:tc>
          <w:tcPr>
            <w:tcW w:w="1631" w:type="dxa"/>
          </w:tcPr>
          <w:p w14:paraId="07B4233C" w14:textId="4FA3E32E" w:rsidR="00A47CA9" w:rsidRPr="00D61BBA" w:rsidRDefault="00A47CA9" w:rsidP="00115E0C">
            <w:pPr>
              <w:rPr>
                <w:sz w:val="20"/>
                <w:szCs w:val="20"/>
              </w:rPr>
            </w:pPr>
            <w:r>
              <w:rPr>
                <w:sz w:val="20"/>
                <w:szCs w:val="20"/>
              </w:rPr>
              <w:t>5.27e+8</w:t>
            </w:r>
          </w:p>
        </w:tc>
        <w:tc>
          <w:tcPr>
            <w:tcW w:w="1715" w:type="dxa"/>
          </w:tcPr>
          <w:p w14:paraId="24B86C8C" w14:textId="65C3D17F" w:rsidR="00A47CA9" w:rsidRPr="00D61BBA" w:rsidRDefault="003D03A1" w:rsidP="00115E0C">
            <w:pPr>
              <w:rPr>
                <w:sz w:val="20"/>
                <w:szCs w:val="20"/>
              </w:rPr>
            </w:pPr>
            <w:proofErr w:type="spellStart"/>
            <w:proofErr w:type="gramStart"/>
            <w:r>
              <w:rPr>
                <w:sz w:val="20"/>
                <w:szCs w:val="20"/>
              </w:rPr>
              <w:t>pW</w:t>
            </w:r>
            <w:proofErr w:type="spellEnd"/>
            <w:proofErr w:type="gramEnd"/>
          </w:p>
        </w:tc>
      </w:tr>
      <w:tr w:rsidR="00A47CA9" w:rsidRPr="00D61BBA" w14:paraId="728ADFE3" w14:textId="77777777" w:rsidTr="00115E0C">
        <w:trPr>
          <w:trHeight w:val="335"/>
        </w:trPr>
        <w:tc>
          <w:tcPr>
            <w:tcW w:w="2572" w:type="dxa"/>
          </w:tcPr>
          <w:p w14:paraId="0781AD9B" w14:textId="77777777" w:rsidR="00A47CA9" w:rsidRPr="00D61BBA" w:rsidRDefault="00A47CA9" w:rsidP="00115E0C">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14EDD087" w14:textId="166139D2" w:rsidR="00A47CA9" w:rsidRPr="00D61BBA" w:rsidRDefault="00A47CA9" w:rsidP="00A47CA9">
            <w:pPr>
              <w:rPr>
                <w:sz w:val="20"/>
                <w:szCs w:val="20"/>
              </w:rPr>
            </w:pPr>
            <w:proofErr w:type="gramStart"/>
            <w:r w:rsidRPr="00D61BBA">
              <w:rPr>
                <w:sz w:val="20"/>
                <w:szCs w:val="20"/>
              </w:rPr>
              <w:t>power.</w:t>
            </w:r>
            <w:r>
              <w:rPr>
                <w:sz w:val="20"/>
                <w:szCs w:val="20"/>
              </w:rPr>
              <w:t>leon3</w:t>
            </w:r>
            <w:r w:rsidRPr="00D61BBA">
              <w:rPr>
                <w:sz w:val="20"/>
                <w:szCs w:val="20"/>
              </w:rPr>
              <w:t>.int</w:t>
            </w:r>
            <w:proofErr w:type="gramEnd"/>
            <w:r w:rsidRPr="00D61BBA">
              <w:rPr>
                <w:sz w:val="20"/>
                <w:szCs w:val="20"/>
              </w:rPr>
              <w:t>_power_norm</w:t>
            </w:r>
          </w:p>
        </w:tc>
        <w:tc>
          <w:tcPr>
            <w:tcW w:w="1631" w:type="dxa"/>
          </w:tcPr>
          <w:p w14:paraId="02658DE2" w14:textId="1C860CF6" w:rsidR="00A47CA9" w:rsidRPr="00D61BBA" w:rsidRDefault="003D03A1" w:rsidP="00115E0C">
            <w:pPr>
              <w:rPr>
                <w:sz w:val="20"/>
                <w:szCs w:val="20"/>
              </w:rPr>
            </w:pPr>
            <w:r>
              <w:rPr>
                <w:sz w:val="20"/>
                <w:szCs w:val="20"/>
              </w:rPr>
              <w:t>5.497e-8</w:t>
            </w:r>
          </w:p>
        </w:tc>
        <w:tc>
          <w:tcPr>
            <w:tcW w:w="1715" w:type="dxa"/>
          </w:tcPr>
          <w:p w14:paraId="0D00CB7B" w14:textId="2C869425" w:rsidR="00A47CA9" w:rsidRPr="00D61BBA" w:rsidRDefault="003D03A1" w:rsidP="00115E0C">
            <w:pPr>
              <w:rPr>
                <w:sz w:val="20"/>
                <w:szCs w:val="20"/>
              </w:rPr>
            </w:pPr>
            <w:proofErr w:type="spellStart"/>
            <w:proofErr w:type="gramStart"/>
            <w:r>
              <w:rPr>
                <w:sz w:val="20"/>
                <w:szCs w:val="20"/>
              </w:rPr>
              <w:t>uW</w:t>
            </w:r>
            <w:proofErr w:type="spellEnd"/>
            <w:proofErr w:type="gramEnd"/>
            <w:r>
              <w:rPr>
                <w:sz w:val="20"/>
                <w:szCs w:val="20"/>
              </w:rPr>
              <w:t>/Hz</w:t>
            </w:r>
          </w:p>
        </w:tc>
      </w:tr>
      <w:tr w:rsidR="00A47CA9" w:rsidRPr="00D61BBA" w14:paraId="30C6403E" w14:textId="77777777" w:rsidTr="00115E0C">
        <w:trPr>
          <w:trHeight w:val="335"/>
        </w:trPr>
        <w:tc>
          <w:tcPr>
            <w:tcW w:w="2572" w:type="dxa"/>
          </w:tcPr>
          <w:p w14:paraId="54BBECC2" w14:textId="57375170" w:rsidR="00A47CA9" w:rsidRPr="00D61BBA" w:rsidRDefault="00A47CA9" w:rsidP="00A47CA9">
            <w:pPr>
              <w:rPr>
                <w:sz w:val="20"/>
                <w:szCs w:val="20"/>
              </w:rPr>
            </w:pPr>
            <w:proofErr w:type="spellStart"/>
            <w:proofErr w:type="gramStart"/>
            <w:r w:rsidRPr="00D61BBA">
              <w:rPr>
                <w:sz w:val="20"/>
                <w:szCs w:val="20"/>
              </w:rPr>
              <w:t>dyn</w:t>
            </w:r>
            <w:proofErr w:type="gramEnd"/>
            <w:r w:rsidRPr="00D61BBA">
              <w:rPr>
                <w:sz w:val="20"/>
                <w:szCs w:val="20"/>
              </w:rPr>
              <w:t>_</w:t>
            </w:r>
            <w:r>
              <w:rPr>
                <w:sz w:val="20"/>
                <w:szCs w:val="20"/>
              </w:rPr>
              <w:t>instr</w:t>
            </w:r>
            <w:r w:rsidRPr="00D61BBA">
              <w:rPr>
                <w:sz w:val="20"/>
                <w:szCs w:val="20"/>
              </w:rPr>
              <w:t>_energy_norm</w:t>
            </w:r>
            <w:proofErr w:type="spellEnd"/>
          </w:p>
        </w:tc>
        <w:tc>
          <w:tcPr>
            <w:tcW w:w="3937" w:type="dxa"/>
          </w:tcPr>
          <w:p w14:paraId="4876AF5C" w14:textId="10A4BED5" w:rsidR="00A47CA9" w:rsidRPr="00D61BBA" w:rsidRDefault="00A47CA9" w:rsidP="003D03A1">
            <w:pPr>
              <w:rPr>
                <w:sz w:val="20"/>
                <w:szCs w:val="20"/>
              </w:rPr>
            </w:pPr>
            <w:proofErr w:type="gramStart"/>
            <w:r w:rsidRPr="00D61BBA">
              <w:rPr>
                <w:sz w:val="20"/>
                <w:szCs w:val="20"/>
              </w:rPr>
              <w:t>power.</w:t>
            </w:r>
            <w:r>
              <w:rPr>
                <w:sz w:val="20"/>
                <w:szCs w:val="20"/>
              </w:rPr>
              <w:t>leon3</w:t>
            </w:r>
            <w:r w:rsidRPr="00D61BBA">
              <w:rPr>
                <w:sz w:val="20"/>
                <w:szCs w:val="20"/>
              </w:rPr>
              <w:t>.dyn</w:t>
            </w:r>
            <w:proofErr w:type="gramEnd"/>
            <w:r w:rsidRPr="00D61BBA">
              <w:rPr>
                <w:sz w:val="20"/>
                <w:szCs w:val="20"/>
              </w:rPr>
              <w:t>_</w:t>
            </w:r>
            <w:r w:rsidR="003D03A1">
              <w:rPr>
                <w:sz w:val="20"/>
                <w:szCs w:val="20"/>
              </w:rPr>
              <w:t>instr</w:t>
            </w:r>
            <w:r w:rsidR="003D03A1" w:rsidRPr="00D61BBA">
              <w:rPr>
                <w:sz w:val="20"/>
                <w:szCs w:val="20"/>
              </w:rPr>
              <w:t xml:space="preserve"> </w:t>
            </w:r>
            <w:r w:rsidRPr="00D61BBA">
              <w:rPr>
                <w:sz w:val="20"/>
                <w:szCs w:val="20"/>
              </w:rPr>
              <w:t>_</w:t>
            </w:r>
            <w:proofErr w:type="spellStart"/>
            <w:r w:rsidRPr="00D61BBA">
              <w:rPr>
                <w:sz w:val="20"/>
                <w:szCs w:val="20"/>
              </w:rPr>
              <w:t>energy_norm</w:t>
            </w:r>
            <w:proofErr w:type="spellEnd"/>
          </w:p>
        </w:tc>
        <w:tc>
          <w:tcPr>
            <w:tcW w:w="1631" w:type="dxa"/>
          </w:tcPr>
          <w:p w14:paraId="0C3230F2" w14:textId="77777777" w:rsidR="00A47CA9" w:rsidRPr="00D61BBA" w:rsidRDefault="00A47CA9" w:rsidP="00115E0C">
            <w:pPr>
              <w:rPr>
                <w:sz w:val="20"/>
                <w:szCs w:val="20"/>
              </w:rPr>
            </w:pPr>
            <w:r>
              <w:rPr>
                <w:sz w:val="20"/>
                <w:szCs w:val="20"/>
              </w:rPr>
              <w:t>5.84e-11</w:t>
            </w:r>
          </w:p>
        </w:tc>
        <w:tc>
          <w:tcPr>
            <w:tcW w:w="1715" w:type="dxa"/>
          </w:tcPr>
          <w:p w14:paraId="7C8C6331" w14:textId="4307D9D1" w:rsidR="00A47CA9" w:rsidRPr="00D61BBA" w:rsidRDefault="00A47CA9" w:rsidP="003D03A1">
            <w:pPr>
              <w:rPr>
                <w:sz w:val="20"/>
                <w:szCs w:val="20"/>
              </w:rPr>
            </w:pPr>
            <w:proofErr w:type="spellStart"/>
            <w:proofErr w:type="gramStart"/>
            <w:r w:rsidRPr="00D61BBA">
              <w:rPr>
                <w:sz w:val="20"/>
                <w:szCs w:val="20"/>
              </w:rPr>
              <w:t>uJ</w:t>
            </w:r>
            <w:proofErr w:type="spellEnd"/>
            <w:proofErr w:type="gramEnd"/>
            <w:r w:rsidRPr="00D61BBA">
              <w:rPr>
                <w:sz w:val="20"/>
                <w:szCs w:val="20"/>
              </w:rPr>
              <w:t>/</w:t>
            </w:r>
            <w:proofErr w:type="spellStart"/>
            <w:r w:rsidR="003D03A1">
              <w:rPr>
                <w:sz w:val="20"/>
                <w:szCs w:val="20"/>
              </w:rPr>
              <w:t>instr</w:t>
            </w:r>
            <w:proofErr w:type="spellEnd"/>
          </w:p>
        </w:tc>
      </w:tr>
    </w:tbl>
    <w:p w14:paraId="7B63E5B2" w14:textId="144C24F4" w:rsidR="00A47CA9" w:rsidRPr="00D61BBA" w:rsidRDefault="00A47CA9" w:rsidP="00A47CA9">
      <w:pPr>
        <w:pStyle w:val="Caption"/>
        <w:jc w:val="center"/>
      </w:pPr>
      <w:r>
        <w:t xml:space="preserve">Table </w:t>
      </w:r>
      <w:r>
        <w:fldChar w:fldCharType="begin"/>
      </w:r>
      <w:r>
        <w:instrText xml:space="preserve"> SEQ Table \* ARABIC </w:instrText>
      </w:r>
      <w:r>
        <w:fldChar w:fldCharType="separate"/>
      </w:r>
      <w:r w:rsidR="00F42B33">
        <w:rPr>
          <w:noProof/>
        </w:rPr>
        <w:t>6</w:t>
      </w:r>
      <w:r>
        <w:fldChar w:fldCharType="end"/>
      </w:r>
      <w:r>
        <w:t xml:space="preserve"> - LEON3 normalized power inputs</w:t>
      </w:r>
    </w:p>
    <w:p w14:paraId="3C9E54D0" w14:textId="77777777" w:rsidR="00712F2E" w:rsidRPr="00D61BBA" w:rsidRDefault="00712F2E" w:rsidP="00790157">
      <w:pPr>
        <w:pStyle w:val="Heading3"/>
      </w:pPr>
      <w:r w:rsidRPr="00D61BBA">
        <w:t>Power estimation</w:t>
      </w:r>
    </w:p>
    <w:p w14:paraId="20A0F06A" w14:textId="77777777" w:rsidR="00115E0C" w:rsidRDefault="00115E0C" w:rsidP="001C3FBF">
      <w:r w:rsidRPr="00D61BBA">
        <w:t xml:space="preserve">If power monitoring is enabled the </w:t>
      </w:r>
      <w:proofErr w:type="spellStart"/>
      <w:r w:rsidRPr="00D61BBA">
        <w:t>start_of_simulation</w:t>
      </w:r>
      <w:proofErr w:type="spellEnd"/>
      <w:r w:rsidRPr="00D61BBA">
        <w:t xml:space="preserve"> method of the module calls the function </w:t>
      </w:r>
      <w:proofErr w:type="spellStart"/>
      <w:r w:rsidRPr="00D61BBA">
        <w:t>power_model</w:t>
      </w:r>
      <w:proofErr w:type="spellEnd"/>
      <w:r w:rsidRPr="00D61BBA">
        <w:t xml:space="preserve"> for </w:t>
      </w:r>
      <w:proofErr w:type="spellStart"/>
      <w:r w:rsidRPr="00D61BBA">
        <w:t>denormalization</w:t>
      </w:r>
      <w:proofErr w:type="spellEnd"/>
      <w:r w:rsidRPr="00D61BBA">
        <w:t xml:space="preserve"> of </w:t>
      </w:r>
      <w:r>
        <w:t xml:space="preserve">the </w:t>
      </w:r>
      <w:r w:rsidRPr="00D61BBA">
        <w:t>given power input</w:t>
      </w:r>
      <w:r>
        <w:t xml:space="preserve"> parameters</w:t>
      </w:r>
      <w:r w:rsidRPr="00D61BBA">
        <w:t>.</w:t>
      </w:r>
    </w:p>
    <w:p w14:paraId="1CB11096" w14:textId="77777777" w:rsidR="00B77FC6" w:rsidRPr="00D61BBA" w:rsidRDefault="00B77FC6" w:rsidP="001C3FBF"/>
    <w:p w14:paraId="5933D57E" w14:textId="0EBCB8F9" w:rsidR="00115E0C" w:rsidRDefault="00115E0C" w:rsidP="001C3FBF">
      <w:r>
        <w:t>Static power is currently consider</w:t>
      </w:r>
      <w:r w:rsidR="00B25B20">
        <w:t>e</w:t>
      </w:r>
      <w:r w:rsidR="005F59F2">
        <w:t>d</w:t>
      </w:r>
      <w:r>
        <w:t xml:space="preserve"> constant.</w:t>
      </w:r>
    </w:p>
    <w:p w14:paraId="4FD61B90" w14:textId="77777777" w:rsidR="00B77FC6" w:rsidRDefault="00B77FC6" w:rsidP="001C3FBF"/>
    <w:p w14:paraId="01CF7AD2" w14:textId="24717DD5" w:rsidR="00115E0C" w:rsidRDefault="00115E0C" w:rsidP="001C3FBF">
      <w:r>
        <w:t>The internal power is linearly dependent on the clock frequency:</w:t>
      </w:r>
    </w:p>
    <w:p w14:paraId="28ADD976" w14:textId="77777777" w:rsidR="00B66D81" w:rsidRDefault="00B66D81" w:rsidP="00115E0C"/>
    <w:p w14:paraId="45D3305B" w14:textId="29A0E0C5" w:rsidR="00115E0C" w:rsidRPr="00B66D81" w:rsidRDefault="00115E0C" w:rsidP="00115E0C">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358E21A7" w14:textId="77777777" w:rsidR="00B66D81" w:rsidRPr="00115E0C" w:rsidRDefault="00B66D81" w:rsidP="00115E0C"/>
    <w:p w14:paraId="0BF707BC" w14:textId="00B1BCB1" w:rsidR="00B77FC6" w:rsidRDefault="00B77FC6" w:rsidP="001C3FBF">
      <w:r>
        <w:t xml:space="preserve">The energy per instruction is also considered constant. The actual switching power is calculated in the </w:t>
      </w:r>
      <w:proofErr w:type="spellStart"/>
      <w:r>
        <w:t>swi_power_cb</w:t>
      </w:r>
      <w:proofErr w:type="spellEnd"/>
      <w:r>
        <w:t xml:space="preserve"> pre-read callback </w:t>
      </w:r>
      <w:r w:rsidR="00F44ECC">
        <w:t xml:space="preserve">function of parameter </w:t>
      </w:r>
      <w:proofErr w:type="spellStart"/>
      <w:r w:rsidR="00F44ECC">
        <w:t>swi_power</w:t>
      </w:r>
      <w:proofErr w:type="spellEnd"/>
      <w:r w:rsidR="00F44ECC">
        <w:t>:</w:t>
      </w:r>
    </w:p>
    <w:p w14:paraId="1EF0762A" w14:textId="46FAC053" w:rsidR="00B77FC6" w:rsidRDefault="00B77FC6" w:rsidP="00B66D81"/>
    <w:p w14:paraId="307C5CE2" w14:textId="6E02D7E7" w:rsidR="00B66D81" w:rsidRPr="001C3FBF" w:rsidRDefault="001C3FBF" w:rsidP="00B66D81">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instr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instr</m:t>
                  </m:r>
                </m:sub>
              </m:sSub>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6D5A9C5B" w14:textId="77777777" w:rsidR="001C3FBF" w:rsidRDefault="001C3FBF" w:rsidP="00B66D81"/>
    <w:p w14:paraId="203E85A7" w14:textId="77777777" w:rsidR="001C3FBF" w:rsidRPr="00D61BBA" w:rsidRDefault="001C3FBF" w:rsidP="001C3FBF">
      <w:r>
        <w:t xml:space="preserve">The processor reports the average switching power over a given period of time. The default starting time of the measurement frame is the beginning of the simulation. </w:t>
      </w:r>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r w:rsidRPr="00D61BBA">
        <w:t xml:space="preserve">. </w:t>
      </w:r>
    </w:p>
    <w:p w14:paraId="199A1470" w14:textId="77777777" w:rsidR="001C3FBF" w:rsidRDefault="001C3FBF" w:rsidP="001C3FBF">
      <m:oMathPara>
        <m:oMath>
          <m: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(gs_param):</w:t>
      </w:r>
    </w:p>
    <w:p w14:paraId="470ECC14" w14:textId="77777777" w:rsidR="001C3FBF" w:rsidRPr="00D61BBA" w:rsidRDefault="001C3FBF" w:rsidP="001C3FBF">
      <w:r w:rsidRPr="00D61BBA">
        <w:t>&lt;</w:t>
      </w:r>
      <w:proofErr w:type="spellStart"/>
      <w:proofErr w:type="gramStart"/>
      <w:r w:rsidRPr="00D61BBA">
        <w:t>instance</w:t>
      </w:r>
      <w:proofErr w:type="gramEnd"/>
      <w:r w:rsidRPr="00D61BBA">
        <w:t>_name</w:t>
      </w:r>
      <w:proofErr w:type="spellEnd"/>
      <w:r w:rsidRPr="00D61BBA">
        <w:t>&gt;.</w:t>
      </w:r>
      <w:proofErr w:type="spellStart"/>
      <w:r w:rsidRPr="00D61BBA">
        <w:t>power.power_frame_starting_time</w:t>
      </w:r>
      <w:proofErr w:type="spellEnd"/>
    </w:p>
    <w:p w14:paraId="3045D37F" w14:textId="77777777" w:rsidR="00115E0C" w:rsidRPr="00D61BBA" w:rsidRDefault="00115E0C" w:rsidP="00712F2E">
      <w:pPr>
        <w:pStyle w:val="Default"/>
        <w:rPr>
          <w:lang w:val="en-US"/>
        </w:rPr>
      </w:pPr>
    </w:p>
    <w:p w14:paraId="2C627820" w14:textId="77777777" w:rsidR="00712F2E" w:rsidRDefault="00712F2E" w:rsidP="00790157">
      <w:pPr>
        <w:pStyle w:val="Heading3"/>
      </w:pPr>
      <w:r w:rsidRPr="00D61BBA">
        <w:lastRenderedPageBreak/>
        <w:t>Power output</w:t>
      </w:r>
    </w:p>
    <w:p w14:paraId="39324203" w14:textId="292F4DA0" w:rsidR="009B3AD5" w:rsidRDefault="009B3AD5" w:rsidP="009B3AD5">
      <w:r w:rsidRPr="00D61BBA">
        <w:t>The p</w:t>
      </w:r>
      <w:r>
        <w:t>o</w:t>
      </w:r>
      <w:r w:rsidRPr="00D61BBA">
        <w:t xml:space="preserve">wer output interface is equivalent to </w:t>
      </w:r>
      <w:r w:rsidRPr="00D61BBA">
        <w:fldChar w:fldCharType="begin"/>
      </w:r>
      <w:r w:rsidRPr="00D61BBA">
        <w:instrText xml:space="preserve"> REF _Ref206736075 \h </w:instrText>
      </w:r>
      <w:r w:rsidRPr="00D61BBA">
        <w:fldChar w:fldCharType="separate"/>
      </w:r>
      <w:r w:rsidRPr="00D61BBA">
        <w:t xml:space="preserve">Table </w:t>
      </w:r>
      <w:r>
        <w:rPr>
          <w:noProof/>
        </w:rPr>
        <w:t>3</w:t>
      </w:r>
      <w:r w:rsidRPr="00D61BBA">
        <w:fldChar w:fldCharType="end"/>
      </w:r>
      <w:r w:rsidRPr="00D61BBA">
        <w:t>.</w:t>
      </w:r>
    </w:p>
    <w:p w14:paraId="16C1C8B2" w14:textId="233D18C7" w:rsidR="009B3AD5" w:rsidRDefault="009B3AD5">
      <w:pPr>
        <w:spacing w:before="0"/>
        <w:jc w:val="left"/>
      </w:pPr>
      <w:r>
        <w:br w:type="page"/>
      </w:r>
    </w:p>
    <w:p w14:paraId="1A600CAA" w14:textId="07AC6816" w:rsidR="00C26DA5" w:rsidRPr="00D61BBA" w:rsidRDefault="00C26DA5" w:rsidP="00C26DA5">
      <w:pPr>
        <w:pStyle w:val="Heading2"/>
        <w:rPr>
          <w:lang w:val="en-US"/>
        </w:rPr>
      </w:pPr>
      <w:bookmarkStart w:id="14" w:name="_Toc206732088"/>
      <w:proofErr w:type="spellStart"/>
      <w:r w:rsidRPr="00D61BBA">
        <w:rPr>
          <w:lang w:val="en-US"/>
        </w:rPr>
        <w:lastRenderedPageBreak/>
        <w:t>GPTimer</w:t>
      </w:r>
      <w:bookmarkEnd w:id="14"/>
      <w:proofErr w:type="spellEnd"/>
    </w:p>
    <w:p w14:paraId="1F673883" w14:textId="77777777" w:rsidR="00712F2E" w:rsidRPr="00D61BBA" w:rsidRDefault="00712F2E" w:rsidP="00790157">
      <w:pPr>
        <w:pStyle w:val="Heading3"/>
      </w:pPr>
      <w:r w:rsidRPr="00D61BBA">
        <w:t>Normalized power inputs</w:t>
      </w:r>
    </w:p>
    <w:p w14:paraId="18B19F24" w14:textId="463A9279" w:rsidR="006514AF" w:rsidRDefault="006514AF" w:rsidP="006514AF">
      <w:r w:rsidRPr="00D61BBA">
        <w:t xml:space="preserve">The </w:t>
      </w:r>
      <w:proofErr w:type="spellStart"/>
      <w:r w:rsidRPr="00D61BBA">
        <w:t>GPTimer</w:t>
      </w:r>
      <w:proofErr w:type="spellEnd"/>
      <w:r w:rsidRPr="00D61BBA">
        <w:t xml:space="preserve"> TL model provides a set of normalized power inputs for power annotation by the user. All normalized power inputs are implemented as class specific global configuration parameters (</w:t>
      </w:r>
      <w:proofErr w:type="spellStart"/>
      <w:r w:rsidRPr="00D61BBA">
        <w:t>gs_params</w:t>
      </w:r>
      <w:proofErr w:type="spellEnd"/>
      <w:r w:rsidRPr="00D61BBA">
        <w:t>):</w:t>
      </w:r>
    </w:p>
    <w:p w14:paraId="79407ABF" w14:textId="77777777" w:rsidR="00454BAD" w:rsidRPr="00D61BBA" w:rsidRDefault="00454BAD" w:rsidP="006514AF"/>
    <w:tbl>
      <w:tblPr>
        <w:tblStyle w:val="TableGrid"/>
        <w:tblW w:w="0" w:type="auto"/>
        <w:tblLook w:val="04A0" w:firstRow="1" w:lastRow="0" w:firstColumn="1" w:lastColumn="0" w:noHBand="0" w:noVBand="1"/>
      </w:tblPr>
      <w:tblGrid>
        <w:gridCol w:w="2572"/>
        <w:gridCol w:w="3937"/>
        <w:gridCol w:w="1631"/>
        <w:gridCol w:w="1715"/>
      </w:tblGrid>
      <w:tr w:rsidR="00454BAD" w:rsidRPr="00D61BBA" w14:paraId="255964F0" w14:textId="77777777" w:rsidTr="00454BAD">
        <w:trPr>
          <w:trHeight w:val="335"/>
        </w:trPr>
        <w:tc>
          <w:tcPr>
            <w:tcW w:w="2572" w:type="dxa"/>
          </w:tcPr>
          <w:p w14:paraId="2D81FBDA" w14:textId="77777777" w:rsidR="00454BAD" w:rsidRPr="00D61BBA" w:rsidRDefault="00454BAD" w:rsidP="00454BAD">
            <w:pPr>
              <w:rPr>
                <w:b/>
                <w:sz w:val="20"/>
                <w:szCs w:val="20"/>
              </w:rPr>
            </w:pPr>
            <w:r w:rsidRPr="00D61BBA">
              <w:rPr>
                <w:b/>
                <w:sz w:val="20"/>
                <w:szCs w:val="20"/>
              </w:rPr>
              <w:t>Power parameter</w:t>
            </w:r>
          </w:p>
        </w:tc>
        <w:tc>
          <w:tcPr>
            <w:tcW w:w="3937" w:type="dxa"/>
          </w:tcPr>
          <w:p w14:paraId="6EA7B2FC" w14:textId="77777777" w:rsidR="00454BAD" w:rsidRPr="00D61BBA" w:rsidRDefault="00454BAD" w:rsidP="00454BAD">
            <w:pPr>
              <w:rPr>
                <w:b/>
                <w:sz w:val="20"/>
                <w:szCs w:val="20"/>
              </w:rPr>
            </w:pPr>
            <w:r w:rsidRPr="00D61BBA">
              <w:rPr>
                <w:b/>
                <w:sz w:val="20"/>
                <w:szCs w:val="20"/>
              </w:rPr>
              <w:t>Path</w:t>
            </w:r>
          </w:p>
        </w:tc>
        <w:tc>
          <w:tcPr>
            <w:tcW w:w="1631" w:type="dxa"/>
          </w:tcPr>
          <w:p w14:paraId="328A50C1" w14:textId="77777777" w:rsidR="00454BAD" w:rsidRPr="00D61BBA" w:rsidRDefault="00454BAD" w:rsidP="00454BAD">
            <w:pPr>
              <w:rPr>
                <w:b/>
                <w:sz w:val="20"/>
                <w:szCs w:val="20"/>
              </w:rPr>
            </w:pPr>
            <w:r w:rsidRPr="00D61BBA">
              <w:rPr>
                <w:b/>
                <w:sz w:val="20"/>
                <w:szCs w:val="20"/>
              </w:rPr>
              <w:t xml:space="preserve">Default </w:t>
            </w:r>
          </w:p>
        </w:tc>
        <w:tc>
          <w:tcPr>
            <w:tcW w:w="1715" w:type="dxa"/>
          </w:tcPr>
          <w:p w14:paraId="7F48C278" w14:textId="77777777" w:rsidR="00454BAD" w:rsidRPr="00D61BBA" w:rsidRDefault="00454BAD" w:rsidP="00454BAD">
            <w:pPr>
              <w:rPr>
                <w:b/>
                <w:sz w:val="20"/>
                <w:szCs w:val="20"/>
              </w:rPr>
            </w:pPr>
            <w:r w:rsidRPr="00D61BBA">
              <w:rPr>
                <w:b/>
                <w:sz w:val="20"/>
                <w:szCs w:val="20"/>
              </w:rPr>
              <w:t>Unit</w:t>
            </w:r>
          </w:p>
        </w:tc>
      </w:tr>
      <w:tr w:rsidR="00454BAD" w:rsidRPr="00D61BBA" w14:paraId="4845876F" w14:textId="77777777" w:rsidTr="00454BAD">
        <w:trPr>
          <w:trHeight w:val="335"/>
        </w:trPr>
        <w:tc>
          <w:tcPr>
            <w:tcW w:w="2572" w:type="dxa"/>
          </w:tcPr>
          <w:p w14:paraId="71822207" w14:textId="77777777" w:rsidR="00454BAD" w:rsidRPr="00D61BBA" w:rsidRDefault="00454BAD" w:rsidP="00454BAD">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28605464" w14:textId="533010C2" w:rsidR="00454BAD" w:rsidRPr="00D61BBA" w:rsidRDefault="00454BAD" w:rsidP="00454BAD">
            <w:pPr>
              <w:rPr>
                <w:sz w:val="20"/>
                <w:szCs w:val="20"/>
              </w:rPr>
            </w:pPr>
            <w:proofErr w:type="spellStart"/>
            <w:proofErr w:type="gramStart"/>
            <w:r w:rsidRPr="00D61BBA">
              <w:rPr>
                <w:sz w:val="20"/>
                <w:szCs w:val="20"/>
              </w:rPr>
              <w:t>power.</w:t>
            </w:r>
            <w:r>
              <w:rPr>
                <w:sz w:val="20"/>
                <w:szCs w:val="20"/>
              </w:rPr>
              <w:t>gptimer</w:t>
            </w:r>
            <w:r w:rsidRPr="00D61BBA">
              <w:rPr>
                <w:sz w:val="20"/>
                <w:szCs w:val="20"/>
              </w:rPr>
              <w:t>.sta</w:t>
            </w:r>
            <w:proofErr w:type="gramEnd"/>
            <w:r w:rsidRPr="00D61BBA">
              <w:rPr>
                <w:sz w:val="20"/>
                <w:szCs w:val="20"/>
              </w:rPr>
              <w:t>_power_norm</w:t>
            </w:r>
            <w:proofErr w:type="spellEnd"/>
          </w:p>
        </w:tc>
        <w:tc>
          <w:tcPr>
            <w:tcW w:w="1631" w:type="dxa"/>
          </w:tcPr>
          <w:p w14:paraId="12923EE5" w14:textId="15501EDE" w:rsidR="00454BAD" w:rsidRPr="00D61BBA" w:rsidRDefault="00454BAD" w:rsidP="00454BAD">
            <w:pPr>
              <w:rPr>
                <w:sz w:val="20"/>
                <w:szCs w:val="20"/>
              </w:rPr>
            </w:pPr>
            <w:r>
              <w:rPr>
                <w:sz w:val="20"/>
                <w:szCs w:val="20"/>
              </w:rPr>
              <w:t>2.46e+6</w:t>
            </w:r>
          </w:p>
        </w:tc>
        <w:tc>
          <w:tcPr>
            <w:tcW w:w="1715" w:type="dxa"/>
          </w:tcPr>
          <w:p w14:paraId="0F83A45F" w14:textId="77777777" w:rsidR="00454BAD" w:rsidRPr="00D61BBA" w:rsidRDefault="00454BAD" w:rsidP="00454BAD">
            <w:pPr>
              <w:rPr>
                <w:sz w:val="20"/>
                <w:szCs w:val="20"/>
              </w:rPr>
            </w:pPr>
            <w:proofErr w:type="spellStart"/>
            <w:proofErr w:type="gramStart"/>
            <w:r>
              <w:rPr>
                <w:sz w:val="20"/>
                <w:szCs w:val="20"/>
              </w:rPr>
              <w:t>pW</w:t>
            </w:r>
            <w:proofErr w:type="spellEnd"/>
            <w:proofErr w:type="gramEnd"/>
          </w:p>
        </w:tc>
      </w:tr>
      <w:tr w:rsidR="00454BAD" w:rsidRPr="00D61BBA" w14:paraId="47FAF7EC" w14:textId="77777777" w:rsidTr="00454BAD">
        <w:trPr>
          <w:trHeight w:val="335"/>
        </w:trPr>
        <w:tc>
          <w:tcPr>
            <w:tcW w:w="2572" w:type="dxa"/>
          </w:tcPr>
          <w:p w14:paraId="2E698CA2" w14:textId="77777777" w:rsidR="00454BAD" w:rsidRPr="00D61BBA" w:rsidRDefault="00454BAD" w:rsidP="00454BAD">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2244FE7E" w14:textId="00D3A310" w:rsidR="00454BAD" w:rsidRPr="00D61BBA" w:rsidRDefault="00454BAD" w:rsidP="00454BAD">
            <w:pPr>
              <w:rPr>
                <w:sz w:val="20"/>
                <w:szCs w:val="20"/>
              </w:rPr>
            </w:pPr>
            <w:proofErr w:type="spellStart"/>
            <w:proofErr w:type="gramStart"/>
            <w:r w:rsidRPr="00D61BBA">
              <w:rPr>
                <w:sz w:val="20"/>
                <w:szCs w:val="20"/>
              </w:rPr>
              <w:t>power.</w:t>
            </w:r>
            <w:r>
              <w:rPr>
                <w:sz w:val="20"/>
                <w:szCs w:val="20"/>
              </w:rPr>
              <w:t>gptimer</w:t>
            </w:r>
            <w:r w:rsidRPr="00D61BBA">
              <w:rPr>
                <w:sz w:val="20"/>
                <w:szCs w:val="20"/>
              </w:rPr>
              <w:t>.int</w:t>
            </w:r>
            <w:proofErr w:type="gramEnd"/>
            <w:r w:rsidRPr="00D61BBA">
              <w:rPr>
                <w:sz w:val="20"/>
                <w:szCs w:val="20"/>
              </w:rPr>
              <w:t>_power_norm</w:t>
            </w:r>
            <w:proofErr w:type="spellEnd"/>
          </w:p>
        </w:tc>
        <w:tc>
          <w:tcPr>
            <w:tcW w:w="1631" w:type="dxa"/>
          </w:tcPr>
          <w:p w14:paraId="4BE3E0DE" w14:textId="52233B9B" w:rsidR="00454BAD" w:rsidRPr="00D61BBA" w:rsidRDefault="00454BAD" w:rsidP="00454BAD">
            <w:pPr>
              <w:rPr>
                <w:sz w:val="20"/>
                <w:szCs w:val="20"/>
              </w:rPr>
            </w:pPr>
            <w:r>
              <w:rPr>
                <w:sz w:val="20"/>
                <w:szCs w:val="20"/>
              </w:rPr>
              <w:t>1.093e-8</w:t>
            </w:r>
          </w:p>
        </w:tc>
        <w:tc>
          <w:tcPr>
            <w:tcW w:w="1715" w:type="dxa"/>
          </w:tcPr>
          <w:p w14:paraId="00368E3A" w14:textId="77777777" w:rsidR="00454BAD" w:rsidRPr="00D61BBA" w:rsidRDefault="00454BAD" w:rsidP="00B25B20">
            <w:pPr>
              <w:keepNext/>
              <w:rPr>
                <w:sz w:val="20"/>
                <w:szCs w:val="20"/>
              </w:rPr>
            </w:pPr>
            <w:proofErr w:type="spellStart"/>
            <w:proofErr w:type="gramStart"/>
            <w:r>
              <w:rPr>
                <w:sz w:val="20"/>
                <w:szCs w:val="20"/>
              </w:rPr>
              <w:t>uW</w:t>
            </w:r>
            <w:proofErr w:type="spellEnd"/>
            <w:proofErr w:type="gramEnd"/>
            <w:r>
              <w:rPr>
                <w:sz w:val="20"/>
                <w:szCs w:val="20"/>
              </w:rPr>
              <w:t>/Hz</w:t>
            </w:r>
          </w:p>
        </w:tc>
      </w:tr>
    </w:tbl>
    <w:p w14:paraId="55EFC8A3" w14:textId="6776D537" w:rsidR="00712F2E" w:rsidRPr="00D61BBA" w:rsidRDefault="00B25B20" w:rsidP="00B25B20">
      <w:pPr>
        <w:pStyle w:val="Caption"/>
        <w:jc w:val="center"/>
      </w:pPr>
      <w:r>
        <w:t xml:space="preserve">Table </w:t>
      </w:r>
      <w:r>
        <w:fldChar w:fldCharType="begin"/>
      </w:r>
      <w:r>
        <w:instrText xml:space="preserve"> SEQ Table \* ARABIC </w:instrText>
      </w:r>
      <w:r>
        <w:fldChar w:fldCharType="separate"/>
      </w:r>
      <w:r w:rsidR="00F42B33">
        <w:rPr>
          <w:noProof/>
        </w:rPr>
        <w:t>7</w:t>
      </w:r>
      <w:r>
        <w:fldChar w:fldCharType="end"/>
      </w:r>
      <w:r>
        <w:t xml:space="preserve"> - </w:t>
      </w:r>
      <w:proofErr w:type="spellStart"/>
      <w:r>
        <w:t>GPTimer</w:t>
      </w:r>
      <w:proofErr w:type="spellEnd"/>
      <w:r>
        <w:t xml:space="preserve"> normalized power inputs</w:t>
      </w:r>
    </w:p>
    <w:p w14:paraId="6AF10741" w14:textId="77777777" w:rsidR="00712F2E" w:rsidRPr="00D61BBA" w:rsidRDefault="00712F2E" w:rsidP="00790157">
      <w:pPr>
        <w:pStyle w:val="Heading3"/>
      </w:pPr>
      <w:r w:rsidRPr="00D61BBA">
        <w:t>Power estimation</w:t>
      </w:r>
    </w:p>
    <w:p w14:paraId="18AE146D" w14:textId="77777777" w:rsidR="00B25B20" w:rsidRDefault="00B25B20" w:rsidP="00B25B20">
      <w:r w:rsidRPr="00D61BBA">
        <w:t xml:space="preserve">If power monitoring is enabled the </w:t>
      </w:r>
      <w:proofErr w:type="spellStart"/>
      <w:r w:rsidRPr="00D61BBA">
        <w:t>start_of_simulation</w:t>
      </w:r>
      <w:proofErr w:type="spellEnd"/>
      <w:r w:rsidRPr="00D61BBA">
        <w:t xml:space="preserve"> method of the module calls the function </w:t>
      </w:r>
      <w:proofErr w:type="spellStart"/>
      <w:r w:rsidRPr="00D61BBA">
        <w:t>power_model</w:t>
      </w:r>
      <w:proofErr w:type="spellEnd"/>
      <w:r w:rsidRPr="00D61BBA">
        <w:t xml:space="preserve"> for </w:t>
      </w:r>
      <w:proofErr w:type="spellStart"/>
      <w:r w:rsidRPr="00D61BBA">
        <w:t>denormalization</w:t>
      </w:r>
      <w:proofErr w:type="spellEnd"/>
      <w:r w:rsidRPr="00D61BBA">
        <w:t xml:space="preserve"> of </w:t>
      </w:r>
      <w:r>
        <w:t xml:space="preserve">the </w:t>
      </w:r>
      <w:r w:rsidRPr="00D61BBA">
        <w:t>given power input</w:t>
      </w:r>
      <w:r>
        <w:t xml:space="preserve"> parameters</w:t>
      </w:r>
      <w:r w:rsidRPr="00D61BBA">
        <w:t>.</w:t>
      </w:r>
    </w:p>
    <w:p w14:paraId="160D3BF2" w14:textId="4BBF8E23" w:rsidR="00B25B20" w:rsidRDefault="00B25B20" w:rsidP="00B414AE">
      <w:r>
        <w:t xml:space="preserve">Static power of the </w:t>
      </w:r>
      <w:proofErr w:type="spellStart"/>
      <w:r>
        <w:t>GPTimer</w:t>
      </w:r>
      <w:proofErr w:type="spellEnd"/>
      <w:r>
        <w:t xml:space="preserve"> is considered constant.</w:t>
      </w:r>
    </w:p>
    <w:p w14:paraId="68D5E617" w14:textId="77777777" w:rsidR="00B414AE" w:rsidRDefault="00B414AE" w:rsidP="00B414AE">
      <w:r>
        <w:t>The internal power is linearly dependent on the clock frequency:</w:t>
      </w:r>
    </w:p>
    <w:p w14:paraId="62B31A0D" w14:textId="77777777" w:rsidR="00B414AE" w:rsidRDefault="00B414AE" w:rsidP="00B414AE"/>
    <w:p w14:paraId="35D5B5FA" w14:textId="77777777" w:rsidR="00B414AE" w:rsidRPr="00B414AE" w:rsidRDefault="00B414AE" w:rsidP="00B414AE">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0BFB4396" w14:textId="77777777" w:rsidR="00B414AE" w:rsidRDefault="00B414AE" w:rsidP="00B414AE"/>
    <w:p w14:paraId="7F8A230C" w14:textId="5DEFE69F" w:rsidR="009E54B6" w:rsidRDefault="003643AA" w:rsidP="00B414AE">
      <w:r>
        <w:t xml:space="preserve">The switching power of the </w:t>
      </w:r>
      <w:proofErr w:type="spellStart"/>
      <w:r>
        <w:t>GPTimer</w:t>
      </w:r>
      <w:proofErr w:type="spellEnd"/>
      <w:r>
        <w:t xml:space="preserve"> is insignificantly low and will therefore be ignored.</w:t>
      </w:r>
    </w:p>
    <w:p w14:paraId="71C72F9F" w14:textId="77777777" w:rsidR="00712F2E" w:rsidRDefault="00712F2E" w:rsidP="00790157">
      <w:pPr>
        <w:pStyle w:val="Heading3"/>
      </w:pPr>
      <w:r w:rsidRPr="00D61BBA">
        <w:t>Power output</w:t>
      </w:r>
    </w:p>
    <w:p w14:paraId="0FA788D4" w14:textId="5613D5B3" w:rsidR="00C75A40" w:rsidRDefault="00C75A40" w:rsidP="00C75A40">
      <w:r>
        <w:t xml:space="preserve">The power output interface </w:t>
      </w:r>
      <w:r w:rsidR="00E926D4">
        <w:t xml:space="preserve">of the </w:t>
      </w:r>
      <w:proofErr w:type="spellStart"/>
      <w:r w:rsidR="00E926D4">
        <w:t>GPTimer</w:t>
      </w:r>
      <w:proofErr w:type="spellEnd"/>
      <w:r w:rsidR="00E926D4">
        <w:t xml:space="preserve"> </w:t>
      </w:r>
      <w:r>
        <w:t>is shown in</w:t>
      </w:r>
      <w:r w:rsidR="00E926D4">
        <w:t xml:space="preserve"> </w:t>
      </w:r>
      <w:r w:rsidR="00E926D4">
        <w:fldChar w:fldCharType="begin"/>
      </w:r>
      <w:r w:rsidR="00E926D4">
        <w:instrText xml:space="preserve"> REF _Ref206752903 \h </w:instrText>
      </w:r>
      <w:r w:rsidR="00E926D4">
        <w:fldChar w:fldCharType="separate"/>
      </w:r>
      <w:r w:rsidR="00E926D4" w:rsidRPr="00D61BBA">
        <w:t xml:space="preserve">Table </w:t>
      </w:r>
      <w:r w:rsidR="00E926D4">
        <w:rPr>
          <w:noProof/>
        </w:rPr>
        <w:t>8</w:t>
      </w:r>
      <w:r w:rsidR="00E926D4">
        <w:fldChar w:fldCharType="end"/>
      </w:r>
      <w:r w:rsidR="00E926D4">
        <w:t xml:space="preserve">. In contrast to the full interface given in </w:t>
      </w:r>
      <w:r w:rsidR="00E926D4">
        <w:fldChar w:fldCharType="begin"/>
      </w:r>
      <w:r w:rsidR="00E926D4">
        <w:instrText xml:space="preserve"> REF _Ref206736075 \h </w:instrText>
      </w:r>
      <w:r w:rsidR="00E926D4">
        <w:fldChar w:fldCharType="separate"/>
      </w:r>
      <w:r w:rsidR="00E926D4" w:rsidRPr="00D61BBA">
        <w:t xml:space="preserve">Table </w:t>
      </w:r>
      <w:r w:rsidR="00E926D4">
        <w:rPr>
          <w:noProof/>
        </w:rPr>
        <w:t>3</w:t>
      </w:r>
      <w:r w:rsidR="00E926D4">
        <w:fldChar w:fldCharType="end"/>
      </w:r>
      <w:r w:rsidR="000118AC">
        <w:t xml:space="preserve"> the </w:t>
      </w:r>
      <w:proofErr w:type="spellStart"/>
      <w:r w:rsidR="000118AC">
        <w:t>swi_power</w:t>
      </w:r>
      <w:proofErr w:type="spellEnd"/>
      <w:r w:rsidR="000118AC">
        <w:t xml:space="preserve"> parameter is missing, because switching power is ignored.</w:t>
      </w:r>
    </w:p>
    <w:p w14:paraId="59C4C6B9" w14:textId="77777777" w:rsidR="00C75A40" w:rsidRPr="00D61BBA" w:rsidRDefault="00C75A40" w:rsidP="00C75A40">
      <w:pPr>
        <w:pStyle w:val="NormalIndent"/>
        <w:ind w:left="0" w:firstLine="0"/>
        <w:jc w:val="left"/>
      </w:pPr>
    </w:p>
    <w:tbl>
      <w:tblPr>
        <w:tblStyle w:val="TableGrid"/>
        <w:tblW w:w="0" w:type="auto"/>
        <w:tblLook w:val="04A0" w:firstRow="1" w:lastRow="0" w:firstColumn="1" w:lastColumn="0" w:noHBand="0" w:noVBand="1"/>
      </w:tblPr>
      <w:tblGrid>
        <w:gridCol w:w="2235"/>
        <w:gridCol w:w="4612"/>
        <w:gridCol w:w="3008"/>
      </w:tblGrid>
      <w:tr w:rsidR="00C75A40" w:rsidRPr="00D61BBA" w14:paraId="0EDD309E" w14:textId="77777777" w:rsidTr="00E926D4">
        <w:tc>
          <w:tcPr>
            <w:tcW w:w="2235" w:type="dxa"/>
          </w:tcPr>
          <w:p w14:paraId="6D088CCF" w14:textId="77777777" w:rsidR="00C75A40" w:rsidRPr="00D61BBA" w:rsidRDefault="00C75A40" w:rsidP="00E926D4">
            <w:pPr>
              <w:pStyle w:val="NormalIndent"/>
              <w:ind w:left="0" w:firstLine="0"/>
              <w:jc w:val="left"/>
              <w:rPr>
                <w:b/>
                <w:sz w:val="20"/>
                <w:szCs w:val="20"/>
              </w:rPr>
            </w:pPr>
            <w:r w:rsidRPr="00D61BBA">
              <w:rPr>
                <w:b/>
                <w:sz w:val="20"/>
                <w:szCs w:val="20"/>
              </w:rPr>
              <w:t>Power parameter</w:t>
            </w:r>
          </w:p>
        </w:tc>
        <w:tc>
          <w:tcPr>
            <w:tcW w:w="4612" w:type="dxa"/>
          </w:tcPr>
          <w:p w14:paraId="7C0EC6B9" w14:textId="77777777" w:rsidR="00C75A40" w:rsidRPr="00D61BBA" w:rsidRDefault="00C75A40" w:rsidP="00E926D4">
            <w:pPr>
              <w:pStyle w:val="NormalIndent"/>
              <w:ind w:left="0" w:firstLine="0"/>
              <w:jc w:val="left"/>
              <w:rPr>
                <w:b/>
                <w:sz w:val="20"/>
                <w:szCs w:val="20"/>
              </w:rPr>
            </w:pPr>
            <w:r w:rsidRPr="00D61BBA">
              <w:rPr>
                <w:b/>
                <w:sz w:val="20"/>
                <w:szCs w:val="20"/>
              </w:rPr>
              <w:t>Path</w:t>
            </w:r>
          </w:p>
        </w:tc>
        <w:tc>
          <w:tcPr>
            <w:tcW w:w="3008" w:type="dxa"/>
          </w:tcPr>
          <w:p w14:paraId="5DEAAC34" w14:textId="77777777" w:rsidR="00C75A40" w:rsidRPr="00D61BBA" w:rsidRDefault="00C75A40" w:rsidP="00E926D4">
            <w:pPr>
              <w:pStyle w:val="NormalIndent"/>
              <w:ind w:left="0" w:firstLine="0"/>
              <w:jc w:val="left"/>
              <w:rPr>
                <w:b/>
                <w:sz w:val="20"/>
                <w:szCs w:val="20"/>
              </w:rPr>
            </w:pPr>
            <w:r w:rsidRPr="00D61BBA">
              <w:rPr>
                <w:b/>
                <w:sz w:val="20"/>
                <w:szCs w:val="20"/>
              </w:rPr>
              <w:t>Unit</w:t>
            </w:r>
          </w:p>
        </w:tc>
      </w:tr>
      <w:tr w:rsidR="00C75A40" w:rsidRPr="00D61BBA" w14:paraId="35199E98" w14:textId="77777777" w:rsidTr="00E926D4">
        <w:tc>
          <w:tcPr>
            <w:tcW w:w="2235" w:type="dxa"/>
          </w:tcPr>
          <w:p w14:paraId="569EDC30"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sta</w:t>
            </w:r>
            <w:proofErr w:type="gramEnd"/>
            <w:r w:rsidRPr="00D61BBA">
              <w:rPr>
                <w:sz w:val="20"/>
                <w:szCs w:val="20"/>
              </w:rPr>
              <w:t>_power</w:t>
            </w:r>
            <w:proofErr w:type="spellEnd"/>
          </w:p>
        </w:tc>
        <w:tc>
          <w:tcPr>
            <w:tcW w:w="4612" w:type="dxa"/>
          </w:tcPr>
          <w:p w14:paraId="2771FF85" w14:textId="77777777" w:rsidR="00C75A40" w:rsidRPr="00D61BBA" w:rsidRDefault="00C75A40" w:rsidP="00E926D4">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power.sta_power</w:t>
            </w:r>
            <w:proofErr w:type="spellEnd"/>
          </w:p>
        </w:tc>
        <w:tc>
          <w:tcPr>
            <w:tcW w:w="3008" w:type="dxa"/>
          </w:tcPr>
          <w:p w14:paraId="5B64623D"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pW</w:t>
            </w:r>
            <w:proofErr w:type="spellEnd"/>
            <w:proofErr w:type="gramEnd"/>
          </w:p>
        </w:tc>
      </w:tr>
      <w:tr w:rsidR="00C75A40" w:rsidRPr="00D61BBA" w14:paraId="0DAB6F2C" w14:textId="77777777" w:rsidTr="00E926D4">
        <w:tc>
          <w:tcPr>
            <w:tcW w:w="2235" w:type="dxa"/>
          </w:tcPr>
          <w:p w14:paraId="32E5FE4B"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3C594B41" w14:textId="77777777" w:rsidR="00C75A40" w:rsidRPr="00D61BBA" w:rsidRDefault="00C75A40" w:rsidP="00E926D4">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power.int_power</w:t>
            </w:r>
            <w:proofErr w:type="spellEnd"/>
          </w:p>
        </w:tc>
        <w:tc>
          <w:tcPr>
            <w:tcW w:w="3008" w:type="dxa"/>
          </w:tcPr>
          <w:p w14:paraId="48A8C572"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uW</w:t>
            </w:r>
            <w:proofErr w:type="spellEnd"/>
            <w:proofErr w:type="gramEnd"/>
          </w:p>
        </w:tc>
      </w:tr>
    </w:tbl>
    <w:p w14:paraId="296BD683" w14:textId="7DF99B65" w:rsidR="00C75A40" w:rsidRPr="00D61BBA" w:rsidRDefault="00C75A40" w:rsidP="00C75A40">
      <w:pPr>
        <w:pStyle w:val="Caption"/>
        <w:jc w:val="center"/>
      </w:pPr>
      <w:bookmarkStart w:id="15" w:name="_Ref206752903"/>
      <w:r w:rsidRPr="00D61BBA">
        <w:t xml:space="preserve">Table </w:t>
      </w:r>
      <w:r w:rsidRPr="00D61BBA">
        <w:fldChar w:fldCharType="begin"/>
      </w:r>
      <w:r w:rsidRPr="00D61BBA">
        <w:instrText xml:space="preserve"> SEQ Table \* ARABIC </w:instrText>
      </w:r>
      <w:r w:rsidRPr="00D61BBA">
        <w:fldChar w:fldCharType="separate"/>
      </w:r>
      <w:r w:rsidR="00F42B33">
        <w:rPr>
          <w:noProof/>
        </w:rPr>
        <w:t>8</w:t>
      </w:r>
      <w:r w:rsidRPr="00D61BBA">
        <w:fldChar w:fldCharType="end"/>
      </w:r>
      <w:bookmarkEnd w:id="15"/>
      <w:r w:rsidRPr="00D61BBA">
        <w:t xml:space="preserve"> - </w:t>
      </w:r>
      <w:proofErr w:type="spellStart"/>
      <w:r>
        <w:t>GPTimer</w:t>
      </w:r>
      <w:proofErr w:type="spellEnd"/>
      <w:r w:rsidRPr="00D61BBA">
        <w:t xml:space="preserve"> power output interface</w:t>
      </w:r>
    </w:p>
    <w:p w14:paraId="4FBB269A" w14:textId="23811C8F" w:rsidR="00115CB0" w:rsidRDefault="00115CB0">
      <w:pPr>
        <w:spacing w:before="0"/>
        <w:jc w:val="left"/>
      </w:pPr>
      <w:r>
        <w:br w:type="page"/>
      </w:r>
    </w:p>
    <w:p w14:paraId="363AC536" w14:textId="5F37EF81" w:rsidR="00C26DA5" w:rsidRPr="00D61BBA" w:rsidRDefault="00C26DA5" w:rsidP="00C26DA5">
      <w:pPr>
        <w:pStyle w:val="Heading2"/>
        <w:rPr>
          <w:lang w:val="en-US"/>
        </w:rPr>
      </w:pPr>
      <w:bookmarkStart w:id="16" w:name="_Toc206732089"/>
      <w:r w:rsidRPr="00D61BBA">
        <w:rPr>
          <w:lang w:val="en-US"/>
        </w:rPr>
        <w:lastRenderedPageBreak/>
        <w:t>IRQMP</w:t>
      </w:r>
      <w:bookmarkEnd w:id="16"/>
    </w:p>
    <w:p w14:paraId="632C4134" w14:textId="77777777" w:rsidR="00712F2E" w:rsidRPr="00D61BBA" w:rsidRDefault="00712F2E" w:rsidP="00790157">
      <w:pPr>
        <w:pStyle w:val="Heading3"/>
      </w:pPr>
      <w:r w:rsidRPr="00D61BBA">
        <w:t>Normalized power inputs</w:t>
      </w:r>
    </w:p>
    <w:p w14:paraId="50121814" w14:textId="6C93A35D" w:rsidR="006514AF" w:rsidRPr="00D61BBA" w:rsidRDefault="006514AF" w:rsidP="006514AF">
      <w:r w:rsidRPr="00D61BBA">
        <w:t>The IRQMP TL model provides a set of normalized power inputs for power annotation by the user. All normalized power inputs are implemented as class specific global configuration parameters (</w:t>
      </w:r>
      <w:proofErr w:type="spellStart"/>
      <w:r w:rsidRPr="00D61BBA">
        <w:t>gs_params</w:t>
      </w:r>
      <w:proofErr w:type="spellEnd"/>
      <w:r w:rsidRPr="00D61BBA">
        <w:t>):</w:t>
      </w:r>
    </w:p>
    <w:p w14:paraId="435B87B7" w14:textId="77777777" w:rsidR="00377867" w:rsidRPr="00D61BBA" w:rsidRDefault="00377867" w:rsidP="00377867"/>
    <w:tbl>
      <w:tblPr>
        <w:tblStyle w:val="TableGrid"/>
        <w:tblW w:w="0" w:type="auto"/>
        <w:tblLook w:val="04A0" w:firstRow="1" w:lastRow="0" w:firstColumn="1" w:lastColumn="0" w:noHBand="0" w:noVBand="1"/>
      </w:tblPr>
      <w:tblGrid>
        <w:gridCol w:w="2572"/>
        <w:gridCol w:w="3937"/>
        <w:gridCol w:w="1631"/>
        <w:gridCol w:w="1715"/>
      </w:tblGrid>
      <w:tr w:rsidR="00377867" w:rsidRPr="00D61BBA" w14:paraId="7C73E23C" w14:textId="77777777" w:rsidTr="00377867">
        <w:trPr>
          <w:trHeight w:val="335"/>
        </w:trPr>
        <w:tc>
          <w:tcPr>
            <w:tcW w:w="2572" w:type="dxa"/>
          </w:tcPr>
          <w:p w14:paraId="29726148" w14:textId="77777777" w:rsidR="00377867" w:rsidRPr="00D61BBA" w:rsidRDefault="00377867" w:rsidP="00377867">
            <w:pPr>
              <w:rPr>
                <w:b/>
                <w:sz w:val="20"/>
                <w:szCs w:val="20"/>
              </w:rPr>
            </w:pPr>
            <w:r w:rsidRPr="00D61BBA">
              <w:rPr>
                <w:b/>
                <w:sz w:val="20"/>
                <w:szCs w:val="20"/>
              </w:rPr>
              <w:t>Power parameter</w:t>
            </w:r>
          </w:p>
        </w:tc>
        <w:tc>
          <w:tcPr>
            <w:tcW w:w="3937" w:type="dxa"/>
          </w:tcPr>
          <w:p w14:paraId="240ACCEB" w14:textId="77777777" w:rsidR="00377867" w:rsidRPr="00D61BBA" w:rsidRDefault="00377867" w:rsidP="00377867">
            <w:pPr>
              <w:rPr>
                <w:b/>
                <w:sz w:val="20"/>
                <w:szCs w:val="20"/>
              </w:rPr>
            </w:pPr>
            <w:r w:rsidRPr="00D61BBA">
              <w:rPr>
                <w:b/>
                <w:sz w:val="20"/>
                <w:szCs w:val="20"/>
              </w:rPr>
              <w:t>Path</w:t>
            </w:r>
          </w:p>
        </w:tc>
        <w:tc>
          <w:tcPr>
            <w:tcW w:w="1631" w:type="dxa"/>
          </w:tcPr>
          <w:p w14:paraId="4D640AF8" w14:textId="77777777" w:rsidR="00377867" w:rsidRPr="00D61BBA" w:rsidRDefault="00377867" w:rsidP="00377867">
            <w:pPr>
              <w:rPr>
                <w:b/>
                <w:sz w:val="20"/>
                <w:szCs w:val="20"/>
              </w:rPr>
            </w:pPr>
            <w:r w:rsidRPr="00D61BBA">
              <w:rPr>
                <w:b/>
                <w:sz w:val="20"/>
                <w:szCs w:val="20"/>
              </w:rPr>
              <w:t xml:space="preserve">Default </w:t>
            </w:r>
          </w:p>
        </w:tc>
        <w:tc>
          <w:tcPr>
            <w:tcW w:w="1715" w:type="dxa"/>
          </w:tcPr>
          <w:p w14:paraId="12059D65" w14:textId="77777777" w:rsidR="00377867" w:rsidRPr="00D61BBA" w:rsidRDefault="00377867" w:rsidP="00377867">
            <w:pPr>
              <w:rPr>
                <w:b/>
                <w:sz w:val="20"/>
                <w:szCs w:val="20"/>
              </w:rPr>
            </w:pPr>
            <w:r w:rsidRPr="00D61BBA">
              <w:rPr>
                <w:b/>
                <w:sz w:val="20"/>
                <w:szCs w:val="20"/>
              </w:rPr>
              <w:t>Unit</w:t>
            </w:r>
          </w:p>
        </w:tc>
      </w:tr>
      <w:tr w:rsidR="00377867" w:rsidRPr="00D61BBA" w14:paraId="626C2B2E" w14:textId="77777777" w:rsidTr="00377867">
        <w:trPr>
          <w:trHeight w:val="335"/>
        </w:trPr>
        <w:tc>
          <w:tcPr>
            <w:tcW w:w="2572" w:type="dxa"/>
          </w:tcPr>
          <w:p w14:paraId="04BB20FF" w14:textId="77777777" w:rsidR="00377867" w:rsidRPr="00D61BBA" w:rsidRDefault="00377867" w:rsidP="00377867">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19ED7A3B" w14:textId="6DF7E7DF" w:rsidR="00377867" w:rsidRPr="00D61BBA" w:rsidRDefault="00377867" w:rsidP="00DC361B">
            <w:pPr>
              <w:rPr>
                <w:sz w:val="20"/>
                <w:szCs w:val="20"/>
              </w:rPr>
            </w:pPr>
            <w:proofErr w:type="spellStart"/>
            <w:proofErr w:type="gramStart"/>
            <w:r w:rsidRPr="00D61BBA">
              <w:rPr>
                <w:sz w:val="20"/>
                <w:szCs w:val="20"/>
              </w:rPr>
              <w:t>power.</w:t>
            </w:r>
            <w:r w:rsidR="00DC361B">
              <w:rPr>
                <w:sz w:val="20"/>
                <w:szCs w:val="20"/>
              </w:rPr>
              <w:t>irqmp</w:t>
            </w:r>
            <w:r w:rsidRPr="00D61BBA">
              <w:rPr>
                <w:sz w:val="20"/>
                <w:szCs w:val="20"/>
              </w:rPr>
              <w:t>.sta</w:t>
            </w:r>
            <w:proofErr w:type="gramEnd"/>
            <w:r w:rsidRPr="00D61BBA">
              <w:rPr>
                <w:sz w:val="20"/>
                <w:szCs w:val="20"/>
              </w:rPr>
              <w:t>_power_norm</w:t>
            </w:r>
            <w:proofErr w:type="spellEnd"/>
          </w:p>
        </w:tc>
        <w:tc>
          <w:tcPr>
            <w:tcW w:w="1631" w:type="dxa"/>
          </w:tcPr>
          <w:p w14:paraId="4676E7A0" w14:textId="1DE7E486" w:rsidR="00377867" w:rsidRPr="00D61BBA" w:rsidRDefault="00DC361B" w:rsidP="00377867">
            <w:pPr>
              <w:rPr>
                <w:sz w:val="20"/>
                <w:szCs w:val="20"/>
              </w:rPr>
            </w:pPr>
            <w:r>
              <w:rPr>
                <w:sz w:val="20"/>
                <w:szCs w:val="20"/>
              </w:rPr>
              <w:t>3.07e+8</w:t>
            </w:r>
          </w:p>
        </w:tc>
        <w:tc>
          <w:tcPr>
            <w:tcW w:w="1715" w:type="dxa"/>
          </w:tcPr>
          <w:p w14:paraId="5AA0B5D2" w14:textId="77777777" w:rsidR="00377867" w:rsidRPr="00D61BBA" w:rsidRDefault="00377867" w:rsidP="00377867">
            <w:pPr>
              <w:rPr>
                <w:sz w:val="20"/>
                <w:szCs w:val="20"/>
              </w:rPr>
            </w:pPr>
            <w:proofErr w:type="spellStart"/>
            <w:proofErr w:type="gramStart"/>
            <w:r>
              <w:rPr>
                <w:sz w:val="20"/>
                <w:szCs w:val="20"/>
              </w:rPr>
              <w:t>pW</w:t>
            </w:r>
            <w:proofErr w:type="spellEnd"/>
            <w:proofErr w:type="gramEnd"/>
          </w:p>
        </w:tc>
      </w:tr>
      <w:tr w:rsidR="00377867" w:rsidRPr="00D61BBA" w14:paraId="031DCB87" w14:textId="77777777" w:rsidTr="00377867">
        <w:trPr>
          <w:trHeight w:val="335"/>
        </w:trPr>
        <w:tc>
          <w:tcPr>
            <w:tcW w:w="2572" w:type="dxa"/>
          </w:tcPr>
          <w:p w14:paraId="6AC16125" w14:textId="77777777" w:rsidR="00377867" w:rsidRPr="00D61BBA" w:rsidRDefault="00377867" w:rsidP="00377867">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17B8B5B1" w14:textId="2F1BA9BA" w:rsidR="00377867" w:rsidRPr="00D61BBA" w:rsidRDefault="00377867" w:rsidP="00DC361B">
            <w:pPr>
              <w:rPr>
                <w:sz w:val="20"/>
                <w:szCs w:val="20"/>
              </w:rPr>
            </w:pPr>
            <w:proofErr w:type="spellStart"/>
            <w:proofErr w:type="gramStart"/>
            <w:r w:rsidRPr="00D61BBA">
              <w:rPr>
                <w:sz w:val="20"/>
                <w:szCs w:val="20"/>
              </w:rPr>
              <w:t>power.</w:t>
            </w:r>
            <w:r w:rsidR="00DC361B">
              <w:rPr>
                <w:sz w:val="20"/>
                <w:szCs w:val="20"/>
              </w:rPr>
              <w:t>irqmp.</w:t>
            </w:r>
            <w:r w:rsidRPr="00D61BBA">
              <w:rPr>
                <w:sz w:val="20"/>
                <w:szCs w:val="20"/>
              </w:rPr>
              <w:t>int</w:t>
            </w:r>
            <w:proofErr w:type="gramEnd"/>
            <w:r w:rsidRPr="00D61BBA">
              <w:rPr>
                <w:sz w:val="20"/>
                <w:szCs w:val="20"/>
              </w:rPr>
              <w:t>_power_norm</w:t>
            </w:r>
            <w:proofErr w:type="spellEnd"/>
          </w:p>
        </w:tc>
        <w:tc>
          <w:tcPr>
            <w:tcW w:w="1631" w:type="dxa"/>
          </w:tcPr>
          <w:p w14:paraId="241EF456" w14:textId="33D7A0E7" w:rsidR="00377867" w:rsidRPr="00D61BBA" w:rsidRDefault="00DC361B" w:rsidP="00377867">
            <w:pPr>
              <w:rPr>
                <w:sz w:val="20"/>
                <w:szCs w:val="20"/>
              </w:rPr>
            </w:pPr>
            <w:r>
              <w:rPr>
                <w:sz w:val="20"/>
                <w:szCs w:val="20"/>
              </w:rPr>
              <w:t>3.26e-10</w:t>
            </w:r>
          </w:p>
        </w:tc>
        <w:tc>
          <w:tcPr>
            <w:tcW w:w="1715" w:type="dxa"/>
          </w:tcPr>
          <w:p w14:paraId="52904116" w14:textId="77777777" w:rsidR="00377867" w:rsidRPr="00D61BBA" w:rsidRDefault="00377867" w:rsidP="00377867">
            <w:pPr>
              <w:keepNext/>
              <w:rPr>
                <w:sz w:val="20"/>
                <w:szCs w:val="20"/>
              </w:rPr>
            </w:pPr>
            <w:proofErr w:type="spellStart"/>
            <w:proofErr w:type="gramStart"/>
            <w:r>
              <w:rPr>
                <w:sz w:val="20"/>
                <w:szCs w:val="20"/>
              </w:rPr>
              <w:t>uW</w:t>
            </w:r>
            <w:proofErr w:type="spellEnd"/>
            <w:proofErr w:type="gramEnd"/>
            <w:r>
              <w:rPr>
                <w:sz w:val="20"/>
                <w:szCs w:val="20"/>
              </w:rPr>
              <w:t>/Hz</w:t>
            </w:r>
          </w:p>
        </w:tc>
      </w:tr>
    </w:tbl>
    <w:p w14:paraId="2915A80D" w14:textId="4CB573B2" w:rsidR="00377867" w:rsidRPr="00D61BBA" w:rsidRDefault="00377867" w:rsidP="00377867">
      <w:pPr>
        <w:pStyle w:val="Caption"/>
        <w:jc w:val="center"/>
      </w:pPr>
      <w:r>
        <w:t xml:space="preserve">Table </w:t>
      </w:r>
      <w:r>
        <w:fldChar w:fldCharType="begin"/>
      </w:r>
      <w:r>
        <w:instrText xml:space="preserve"> SEQ Table \* ARABIC </w:instrText>
      </w:r>
      <w:r>
        <w:fldChar w:fldCharType="separate"/>
      </w:r>
      <w:r w:rsidR="00F42B33">
        <w:rPr>
          <w:noProof/>
        </w:rPr>
        <w:t>9</w:t>
      </w:r>
      <w:r>
        <w:fldChar w:fldCharType="end"/>
      </w:r>
      <w:r w:rsidR="00DC361B">
        <w:t xml:space="preserve"> - IRQMP</w:t>
      </w:r>
      <w:r>
        <w:t xml:space="preserve"> normalized power inputs</w:t>
      </w:r>
    </w:p>
    <w:p w14:paraId="0BAB1557" w14:textId="77777777" w:rsidR="00712F2E" w:rsidRDefault="00712F2E" w:rsidP="00790157">
      <w:pPr>
        <w:pStyle w:val="Heading3"/>
      </w:pPr>
      <w:r w:rsidRPr="00D61BBA">
        <w:t>Power estimation</w:t>
      </w:r>
    </w:p>
    <w:p w14:paraId="65F55441" w14:textId="77777777" w:rsidR="00DC361B" w:rsidRDefault="00DC361B" w:rsidP="00DC361B">
      <w:r w:rsidRPr="00D61BBA">
        <w:t xml:space="preserve">If power monitoring is enabled the </w:t>
      </w:r>
      <w:proofErr w:type="spellStart"/>
      <w:r w:rsidRPr="00D61BBA">
        <w:t>start_of_simulation</w:t>
      </w:r>
      <w:proofErr w:type="spellEnd"/>
      <w:r w:rsidRPr="00D61BBA">
        <w:t xml:space="preserve"> method of the module calls the function </w:t>
      </w:r>
      <w:proofErr w:type="spellStart"/>
      <w:r w:rsidRPr="00D61BBA">
        <w:t>power_model</w:t>
      </w:r>
      <w:proofErr w:type="spellEnd"/>
      <w:r w:rsidRPr="00D61BBA">
        <w:t xml:space="preserve"> for </w:t>
      </w:r>
      <w:proofErr w:type="spellStart"/>
      <w:r w:rsidRPr="00D61BBA">
        <w:t>denormalization</w:t>
      </w:r>
      <w:proofErr w:type="spellEnd"/>
      <w:r w:rsidRPr="00D61BBA">
        <w:t xml:space="preserve"> of </w:t>
      </w:r>
      <w:r>
        <w:t xml:space="preserve">the </w:t>
      </w:r>
      <w:r w:rsidRPr="00D61BBA">
        <w:t>given power input</w:t>
      </w:r>
      <w:r>
        <w:t xml:space="preserve"> parameters</w:t>
      </w:r>
      <w:r w:rsidRPr="00D61BBA">
        <w:t>.</w:t>
      </w:r>
    </w:p>
    <w:p w14:paraId="0FAE2EB6" w14:textId="066DD32A" w:rsidR="00DC361B" w:rsidRDefault="00DC361B" w:rsidP="00DC361B">
      <w:r>
        <w:t>Static power of the IRQMP is considered constant.</w:t>
      </w:r>
    </w:p>
    <w:p w14:paraId="2842C194" w14:textId="77777777" w:rsidR="00DC361B" w:rsidRDefault="00DC361B" w:rsidP="00DC361B">
      <w:r>
        <w:t>The internal power is linearly dependent on the clock frequency:</w:t>
      </w:r>
    </w:p>
    <w:p w14:paraId="24090CDB" w14:textId="77777777" w:rsidR="00DC361B" w:rsidRDefault="00DC361B" w:rsidP="00DC361B"/>
    <w:p w14:paraId="0A3EE8FB" w14:textId="77777777" w:rsidR="00DC361B" w:rsidRPr="00B414AE" w:rsidRDefault="00DC361B" w:rsidP="00DC361B">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2A7C9A3C" w14:textId="77777777" w:rsidR="00DC361B" w:rsidRDefault="00DC361B" w:rsidP="00DC361B"/>
    <w:p w14:paraId="0935BA5B" w14:textId="4F15C25E" w:rsidR="00DC361B" w:rsidRDefault="00DC361B" w:rsidP="00DC361B">
      <w:r>
        <w:t>The switching power of the IRQMP is insignificantly low and will therefore be ignored.</w:t>
      </w:r>
    </w:p>
    <w:p w14:paraId="6782E65A" w14:textId="77777777" w:rsidR="00712F2E" w:rsidRDefault="00712F2E" w:rsidP="00790157">
      <w:pPr>
        <w:pStyle w:val="Heading3"/>
      </w:pPr>
      <w:r w:rsidRPr="00D61BBA">
        <w:t>Power output</w:t>
      </w:r>
    </w:p>
    <w:p w14:paraId="57360FD5" w14:textId="77777777" w:rsidR="00DC361B" w:rsidRDefault="00DC361B" w:rsidP="00DC361B">
      <w:r>
        <w:t xml:space="preserve">The power output interface of the </w:t>
      </w:r>
      <w:proofErr w:type="spellStart"/>
      <w:r>
        <w:t>GPTimer</w:t>
      </w:r>
      <w:proofErr w:type="spellEnd"/>
      <w:r>
        <w:t xml:space="preserve"> is shown in </w:t>
      </w:r>
      <w:r>
        <w:fldChar w:fldCharType="begin"/>
      </w:r>
      <w:r>
        <w:instrText xml:space="preserve"> REF _Ref206752903 \h </w:instrText>
      </w:r>
      <w:r>
        <w:fldChar w:fldCharType="separate"/>
      </w:r>
      <w:r w:rsidRPr="00D61BBA">
        <w:t xml:space="preserve">Table </w:t>
      </w:r>
      <w:r>
        <w:rPr>
          <w:noProof/>
        </w:rPr>
        <w:t>8</w:t>
      </w:r>
      <w:r>
        <w:fldChar w:fldCharType="end"/>
      </w:r>
      <w:r>
        <w:t xml:space="preserve">. In contrast to the full interface given in </w:t>
      </w:r>
      <w:r>
        <w:fldChar w:fldCharType="begin"/>
      </w:r>
      <w:r>
        <w:instrText xml:space="preserve"> REF _Ref206736075 \h </w:instrText>
      </w:r>
      <w:r>
        <w:fldChar w:fldCharType="separate"/>
      </w:r>
      <w:r w:rsidRPr="00D61BBA">
        <w:t xml:space="preserve">Table </w:t>
      </w:r>
      <w:r>
        <w:rPr>
          <w:noProof/>
        </w:rPr>
        <w:t>3</w:t>
      </w:r>
      <w:r>
        <w:fldChar w:fldCharType="end"/>
      </w:r>
      <w:r>
        <w:t xml:space="preserve"> the </w:t>
      </w:r>
      <w:proofErr w:type="spellStart"/>
      <w:r>
        <w:t>swi_power</w:t>
      </w:r>
      <w:proofErr w:type="spellEnd"/>
      <w:r>
        <w:t xml:space="preserve"> parameter is missing, because switching power is ignored.</w:t>
      </w:r>
    </w:p>
    <w:p w14:paraId="10CE6DE3" w14:textId="181F71E6" w:rsidR="00C03042" w:rsidRDefault="00C03042">
      <w:pPr>
        <w:spacing w:before="0"/>
        <w:jc w:val="left"/>
      </w:pPr>
      <w:r>
        <w:br w:type="page"/>
      </w:r>
    </w:p>
    <w:p w14:paraId="42037C56" w14:textId="77777777" w:rsidR="00712F2E" w:rsidRPr="00D61BBA" w:rsidRDefault="00C26DA5" w:rsidP="00C26DA5">
      <w:pPr>
        <w:pStyle w:val="Heading2"/>
        <w:rPr>
          <w:lang w:val="en-US"/>
        </w:rPr>
      </w:pPr>
      <w:bookmarkStart w:id="17" w:name="_Toc206732090"/>
      <w:r w:rsidRPr="00D61BBA">
        <w:rPr>
          <w:lang w:val="en-US"/>
        </w:rPr>
        <w:lastRenderedPageBreak/>
        <w:t>MCTRL</w:t>
      </w:r>
      <w:bookmarkStart w:id="18" w:name="_Toc206732091"/>
      <w:bookmarkEnd w:id="17"/>
    </w:p>
    <w:p w14:paraId="4D309E42" w14:textId="77777777" w:rsidR="00712F2E" w:rsidRPr="00D61BBA" w:rsidRDefault="00712F2E" w:rsidP="00790157">
      <w:pPr>
        <w:pStyle w:val="Heading3"/>
      </w:pPr>
      <w:r w:rsidRPr="00D61BBA">
        <w:t>Normalized power inputs</w:t>
      </w:r>
    </w:p>
    <w:p w14:paraId="066BD66C" w14:textId="07FFF255" w:rsidR="006B0511" w:rsidRDefault="006B0511" w:rsidP="006B0511">
      <w:r w:rsidRPr="00D61BBA">
        <w:t>The MCTRL TL model provides a set of normalized power inputs for power annotation by the user. All normalized power inputs are implemented as class specific global configuration parameters (</w:t>
      </w:r>
      <w:proofErr w:type="spellStart"/>
      <w:r w:rsidRPr="00D61BBA">
        <w:t>gs_params</w:t>
      </w:r>
      <w:proofErr w:type="spellEnd"/>
      <w:r w:rsidRPr="00D61BBA">
        <w:t>):</w:t>
      </w:r>
    </w:p>
    <w:p w14:paraId="2C901988" w14:textId="77777777" w:rsidR="00C313BA" w:rsidRDefault="00C313BA" w:rsidP="00C313BA">
      <w:pPr>
        <w:pStyle w:val="Default"/>
        <w:rPr>
          <w:lang w:val="en-US"/>
        </w:rPr>
      </w:pPr>
    </w:p>
    <w:tbl>
      <w:tblPr>
        <w:tblStyle w:val="TableGrid"/>
        <w:tblW w:w="0" w:type="auto"/>
        <w:tblLook w:val="04A0" w:firstRow="1" w:lastRow="0" w:firstColumn="1" w:lastColumn="0" w:noHBand="0" w:noVBand="1"/>
      </w:tblPr>
      <w:tblGrid>
        <w:gridCol w:w="2572"/>
        <w:gridCol w:w="3937"/>
        <w:gridCol w:w="1631"/>
        <w:gridCol w:w="1715"/>
      </w:tblGrid>
      <w:tr w:rsidR="00C313BA" w:rsidRPr="00D61BBA" w14:paraId="2E1A7AAB" w14:textId="77777777" w:rsidTr="00C313BA">
        <w:trPr>
          <w:trHeight w:val="335"/>
        </w:trPr>
        <w:tc>
          <w:tcPr>
            <w:tcW w:w="2572" w:type="dxa"/>
          </w:tcPr>
          <w:p w14:paraId="2F302F0E" w14:textId="77777777" w:rsidR="00C313BA" w:rsidRPr="00D61BBA" w:rsidRDefault="00C313BA" w:rsidP="00C313BA">
            <w:pPr>
              <w:rPr>
                <w:b/>
                <w:sz w:val="20"/>
                <w:szCs w:val="20"/>
              </w:rPr>
            </w:pPr>
            <w:r w:rsidRPr="00D61BBA">
              <w:rPr>
                <w:b/>
                <w:sz w:val="20"/>
                <w:szCs w:val="20"/>
              </w:rPr>
              <w:t>Power parameter</w:t>
            </w:r>
          </w:p>
        </w:tc>
        <w:tc>
          <w:tcPr>
            <w:tcW w:w="3937" w:type="dxa"/>
          </w:tcPr>
          <w:p w14:paraId="6689EBD9" w14:textId="77777777" w:rsidR="00C313BA" w:rsidRPr="00D61BBA" w:rsidRDefault="00C313BA" w:rsidP="00C313BA">
            <w:pPr>
              <w:rPr>
                <w:b/>
                <w:sz w:val="20"/>
                <w:szCs w:val="20"/>
              </w:rPr>
            </w:pPr>
            <w:r w:rsidRPr="00D61BBA">
              <w:rPr>
                <w:b/>
                <w:sz w:val="20"/>
                <w:szCs w:val="20"/>
              </w:rPr>
              <w:t>Path</w:t>
            </w:r>
          </w:p>
        </w:tc>
        <w:tc>
          <w:tcPr>
            <w:tcW w:w="1631" w:type="dxa"/>
          </w:tcPr>
          <w:p w14:paraId="5429D3C6" w14:textId="77777777" w:rsidR="00C313BA" w:rsidRPr="00D61BBA" w:rsidRDefault="00C313BA" w:rsidP="00C313BA">
            <w:pPr>
              <w:rPr>
                <w:b/>
                <w:sz w:val="20"/>
                <w:szCs w:val="20"/>
              </w:rPr>
            </w:pPr>
            <w:r w:rsidRPr="00D61BBA">
              <w:rPr>
                <w:b/>
                <w:sz w:val="20"/>
                <w:szCs w:val="20"/>
              </w:rPr>
              <w:t xml:space="preserve">Default </w:t>
            </w:r>
          </w:p>
        </w:tc>
        <w:tc>
          <w:tcPr>
            <w:tcW w:w="1715" w:type="dxa"/>
          </w:tcPr>
          <w:p w14:paraId="63AE3B01" w14:textId="77777777" w:rsidR="00C313BA" w:rsidRPr="00D61BBA" w:rsidRDefault="00C313BA" w:rsidP="00C313BA">
            <w:pPr>
              <w:rPr>
                <w:b/>
                <w:sz w:val="20"/>
                <w:szCs w:val="20"/>
              </w:rPr>
            </w:pPr>
            <w:r w:rsidRPr="00D61BBA">
              <w:rPr>
                <w:b/>
                <w:sz w:val="20"/>
                <w:szCs w:val="20"/>
              </w:rPr>
              <w:t>Unit</w:t>
            </w:r>
          </w:p>
        </w:tc>
      </w:tr>
      <w:tr w:rsidR="00C313BA" w:rsidRPr="00D61BBA" w14:paraId="03F7F4C8" w14:textId="77777777" w:rsidTr="00C313BA">
        <w:trPr>
          <w:trHeight w:val="335"/>
        </w:trPr>
        <w:tc>
          <w:tcPr>
            <w:tcW w:w="2572" w:type="dxa"/>
          </w:tcPr>
          <w:p w14:paraId="48E0BBC6" w14:textId="77777777" w:rsidR="00C313BA" w:rsidRPr="00D61BBA" w:rsidRDefault="00C313BA" w:rsidP="00C313BA">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709089F9" w14:textId="48F50691" w:rsidR="00C313BA" w:rsidRPr="00D61BBA" w:rsidRDefault="00C313BA" w:rsidP="00C313BA">
            <w:pPr>
              <w:rPr>
                <w:sz w:val="20"/>
                <w:szCs w:val="20"/>
              </w:rPr>
            </w:pPr>
            <w:proofErr w:type="spellStart"/>
            <w:proofErr w:type="gramStart"/>
            <w:r w:rsidRPr="00D61BBA">
              <w:rPr>
                <w:sz w:val="20"/>
                <w:szCs w:val="20"/>
              </w:rPr>
              <w:t>power.</w:t>
            </w:r>
            <w:r>
              <w:rPr>
                <w:sz w:val="20"/>
                <w:szCs w:val="20"/>
              </w:rPr>
              <w:t>mctrl</w:t>
            </w:r>
            <w:r w:rsidRPr="00D61BBA">
              <w:rPr>
                <w:sz w:val="20"/>
                <w:szCs w:val="20"/>
              </w:rPr>
              <w:t>.sta</w:t>
            </w:r>
            <w:proofErr w:type="gramEnd"/>
            <w:r w:rsidRPr="00D61BBA">
              <w:rPr>
                <w:sz w:val="20"/>
                <w:szCs w:val="20"/>
              </w:rPr>
              <w:t>_power_norm</w:t>
            </w:r>
            <w:proofErr w:type="spellEnd"/>
          </w:p>
        </w:tc>
        <w:tc>
          <w:tcPr>
            <w:tcW w:w="1631" w:type="dxa"/>
          </w:tcPr>
          <w:p w14:paraId="7409F6A3" w14:textId="2C74733A" w:rsidR="00C313BA" w:rsidRPr="00D61BBA" w:rsidRDefault="00C313BA" w:rsidP="00C313BA">
            <w:pPr>
              <w:rPr>
                <w:sz w:val="20"/>
                <w:szCs w:val="20"/>
              </w:rPr>
            </w:pPr>
            <w:r>
              <w:rPr>
                <w:sz w:val="20"/>
                <w:szCs w:val="20"/>
              </w:rPr>
              <w:t>1.7e+8</w:t>
            </w:r>
          </w:p>
        </w:tc>
        <w:tc>
          <w:tcPr>
            <w:tcW w:w="1715" w:type="dxa"/>
          </w:tcPr>
          <w:p w14:paraId="3D47BBAF" w14:textId="77777777" w:rsidR="00C313BA" w:rsidRPr="00D61BBA" w:rsidRDefault="00C313BA" w:rsidP="00C313BA">
            <w:pPr>
              <w:rPr>
                <w:sz w:val="20"/>
                <w:szCs w:val="20"/>
              </w:rPr>
            </w:pPr>
            <w:proofErr w:type="spellStart"/>
            <w:proofErr w:type="gramStart"/>
            <w:r>
              <w:rPr>
                <w:sz w:val="20"/>
                <w:szCs w:val="20"/>
              </w:rPr>
              <w:t>pW</w:t>
            </w:r>
            <w:proofErr w:type="spellEnd"/>
            <w:proofErr w:type="gramEnd"/>
          </w:p>
        </w:tc>
      </w:tr>
      <w:tr w:rsidR="00C313BA" w:rsidRPr="00D61BBA" w14:paraId="4114782A" w14:textId="77777777" w:rsidTr="00C313BA">
        <w:trPr>
          <w:trHeight w:val="335"/>
        </w:trPr>
        <w:tc>
          <w:tcPr>
            <w:tcW w:w="2572" w:type="dxa"/>
          </w:tcPr>
          <w:p w14:paraId="5A7645B7" w14:textId="77777777" w:rsidR="00C313BA" w:rsidRPr="00D61BBA" w:rsidRDefault="00C313BA" w:rsidP="00C313BA">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065D6C01" w14:textId="3E084FB0" w:rsidR="00C313BA" w:rsidRPr="00D61BBA" w:rsidRDefault="00C313BA" w:rsidP="00C313BA">
            <w:pPr>
              <w:rPr>
                <w:sz w:val="20"/>
                <w:szCs w:val="20"/>
              </w:rPr>
            </w:pPr>
            <w:proofErr w:type="spellStart"/>
            <w:proofErr w:type="gramStart"/>
            <w:r w:rsidRPr="00D61BBA">
              <w:rPr>
                <w:sz w:val="20"/>
                <w:szCs w:val="20"/>
              </w:rPr>
              <w:t>power.</w:t>
            </w:r>
            <w:r>
              <w:rPr>
                <w:sz w:val="20"/>
                <w:szCs w:val="20"/>
              </w:rPr>
              <w:t>mctrl</w:t>
            </w:r>
            <w:r w:rsidRPr="00D61BBA">
              <w:rPr>
                <w:sz w:val="20"/>
                <w:szCs w:val="20"/>
              </w:rPr>
              <w:t>.int</w:t>
            </w:r>
            <w:proofErr w:type="gramEnd"/>
            <w:r w:rsidRPr="00D61BBA">
              <w:rPr>
                <w:sz w:val="20"/>
                <w:szCs w:val="20"/>
              </w:rPr>
              <w:t>_power_norm</w:t>
            </w:r>
            <w:proofErr w:type="spellEnd"/>
          </w:p>
        </w:tc>
        <w:tc>
          <w:tcPr>
            <w:tcW w:w="1631" w:type="dxa"/>
          </w:tcPr>
          <w:p w14:paraId="490512C4" w14:textId="4ED613E1" w:rsidR="00C313BA" w:rsidRPr="00D61BBA" w:rsidRDefault="00C313BA" w:rsidP="00C313BA">
            <w:pPr>
              <w:rPr>
                <w:sz w:val="20"/>
                <w:szCs w:val="20"/>
              </w:rPr>
            </w:pPr>
            <w:r>
              <w:rPr>
                <w:sz w:val="20"/>
                <w:szCs w:val="20"/>
              </w:rPr>
              <w:t>1.87</w:t>
            </w:r>
            <w:r w:rsidR="00FF0181">
              <w:rPr>
                <w:sz w:val="20"/>
                <w:szCs w:val="20"/>
              </w:rPr>
              <w:t>4e-8</w:t>
            </w:r>
          </w:p>
        </w:tc>
        <w:tc>
          <w:tcPr>
            <w:tcW w:w="1715" w:type="dxa"/>
          </w:tcPr>
          <w:p w14:paraId="62ADD014" w14:textId="77777777" w:rsidR="00C313BA" w:rsidRPr="00D61BBA" w:rsidRDefault="00C313BA" w:rsidP="00C313BA">
            <w:pPr>
              <w:rPr>
                <w:sz w:val="20"/>
                <w:szCs w:val="20"/>
              </w:rPr>
            </w:pPr>
            <w:proofErr w:type="spellStart"/>
            <w:proofErr w:type="gramStart"/>
            <w:r>
              <w:rPr>
                <w:sz w:val="20"/>
                <w:szCs w:val="20"/>
              </w:rPr>
              <w:t>uW</w:t>
            </w:r>
            <w:proofErr w:type="spellEnd"/>
            <w:proofErr w:type="gramEnd"/>
            <w:r>
              <w:rPr>
                <w:sz w:val="20"/>
                <w:szCs w:val="20"/>
              </w:rPr>
              <w:t>/Hz</w:t>
            </w:r>
          </w:p>
        </w:tc>
      </w:tr>
      <w:tr w:rsidR="00FF0181" w:rsidRPr="00D61BBA" w14:paraId="3E159F32" w14:textId="77777777" w:rsidTr="00C313BA">
        <w:trPr>
          <w:trHeight w:val="335"/>
        </w:trPr>
        <w:tc>
          <w:tcPr>
            <w:tcW w:w="2572" w:type="dxa"/>
          </w:tcPr>
          <w:p w14:paraId="4952C87C" w14:textId="580BED6A" w:rsidR="00FF0181" w:rsidRPr="00D61BBA" w:rsidRDefault="00FF0181" w:rsidP="00C313BA">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3937" w:type="dxa"/>
          </w:tcPr>
          <w:p w14:paraId="07E2261A" w14:textId="501556B2" w:rsidR="00FF0181" w:rsidRPr="00D61BBA" w:rsidRDefault="00FF0181" w:rsidP="00FF0181">
            <w:pPr>
              <w:rPr>
                <w:sz w:val="20"/>
                <w:szCs w:val="20"/>
              </w:rPr>
            </w:pPr>
            <w:proofErr w:type="spellStart"/>
            <w:proofErr w:type="gramStart"/>
            <w:r w:rsidRPr="00D61BBA">
              <w:rPr>
                <w:sz w:val="20"/>
                <w:szCs w:val="20"/>
              </w:rPr>
              <w:t>power.</w:t>
            </w:r>
            <w:r>
              <w:rPr>
                <w:sz w:val="20"/>
                <w:szCs w:val="20"/>
              </w:rPr>
              <w:t>mctrl</w:t>
            </w:r>
            <w:r w:rsidRPr="00D61BBA">
              <w:rPr>
                <w:sz w:val="20"/>
                <w:szCs w:val="20"/>
              </w:rPr>
              <w:t>.dyn</w:t>
            </w:r>
            <w:proofErr w:type="gramEnd"/>
            <w:r w:rsidRPr="00D61BBA">
              <w:rPr>
                <w:sz w:val="20"/>
                <w:szCs w:val="20"/>
              </w:rPr>
              <w:t>_read_energy_norm</w:t>
            </w:r>
            <w:proofErr w:type="spellEnd"/>
          </w:p>
        </w:tc>
        <w:tc>
          <w:tcPr>
            <w:tcW w:w="1631" w:type="dxa"/>
          </w:tcPr>
          <w:p w14:paraId="09DC59E3" w14:textId="0F2752FB" w:rsidR="00FF0181" w:rsidRPr="00D61BBA" w:rsidRDefault="004244C5" w:rsidP="00C313BA">
            <w:pPr>
              <w:rPr>
                <w:sz w:val="20"/>
                <w:szCs w:val="20"/>
              </w:rPr>
            </w:pPr>
            <w:r>
              <w:rPr>
                <w:sz w:val="20"/>
                <w:szCs w:val="20"/>
              </w:rPr>
              <w:t>1.175e-8</w:t>
            </w:r>
          </w:p>
        </w:tc>
        <w:tc>
          <w:tcPr>
            <w:tcW w:w="1715" w:type="dxa"/>
          </w:tcPr>
          <w:p w14:paraId="657113E8" w14:textId="19085D19" w:rsidR="00FF0181" w:rsidRPr="00D61BBA" w:rsidRDefault="00FF0181" w:rsidP="00C313BA">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r w:rsidR="00FF0181" w:rsidRPr="00D61BBA" w14:paraId="6C9B45FF" w14:textId="77777777" w:rsidTr="00C313BA">
        <w:trPr>
          <w:trHeight w:val="335"/>
        </w:trPr>
        <w:tc>
          <w:tcPr>
            <w:tcW w:w="2572" w:type="dxa"/>
          </w:tcPr>
          <w:p w14:paraId="538602ED" w14:textId="1BD9320A" w:rsidR="00FF0181" w:rsidRPr="00D61BBA" w:rsidRDefault="00FF0181" w:rsidP="00C313BA">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3937" w:type="dxa"/>
          </w:tcPr>
          <w:p w14:paraId="572B3096" w14:textId="1D09CDFA" w:rsidR="00FF0181" w:rsidRPr="00D61BBA" w:rsidRDefault="00FF0181" w:rsidP="00C313BA">
            <w:pPr>
              <w:rPr>
                <w:sz w:val="20"/>
                <w:szCs w:val="20"/>
              </w:rPr>
            </w:pPr>
            <w:proofErr w:type="spellStart"/>
            <w:proofErr w:type="gramStart"/>
            <w:r>
              <w:rPr>
                <w:sz w:val="20"/>
                <w:szCs w:val="20"/>
              </w:rPr>
              <w:t>power.mctrl</w:t>
            </w:r>
            <w:r w:rsidRPr="00D61BBA">
              <w:rPr>
                <w:sz w:val="20"/>
                <w:szCs w:val="20"/>
              </w:rPr>
              <w:t>.dyn</w:t>
            </w:r>
            <w:proofErr w:type="gramEnd"/>
            <w:r w:rsidRPr="00D61BBA">
              <w:rPr>
                <w:sz w:val="20"/>
                <w:szCs w:val="20"/>
              </w:rPr>
              <w:t>_read_energy_norm</w:t>
            </w:r>
            <w:proofErr w:type="spellEnd"/>
          </w:p>
        </w:tc>
        <w:tc>
          <w:tcPr>
            <w:tcW w:w="1631" w:type="dxa"/>
          </w:tcPr>
          <w:p w14:paraId="2EF3D950" w14:textId="6A51CC49" w:rsidR="00FF0181" w:rsidRDefault="004244C5" w:rsidP="00C313BA">
            <w:pPr>
              <w:rPr>
                <w:sz w:val="20"/>
                <w:szCs w:val="20"/>
              </w:rPr>
            </w:pPr>
            <w:r>
              <w:rPr>
                <w:sz w:val="20"/>
                <w:szCs w:val="20"/>
              </w:rPr>
              <w:t>1.175e-8</w:t>
            </w:r>
          </w:p>
        </w:tc>
        <w:tc>
          <w:tcPr>
            <w:tcW w:w="1715" w:type="dxa"/>
          </w:tcPr>
          <w:p w14:paraId="5BE49E57" w14:textId="2C016FF2" w:rsidR="00FF0181" w:rsidRPr="00D61BBA" w:rsidRDefault="00FF0181" w:rsidP="00C313BA">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bl>
    <w:p w14:paraId="5E891AED" w14:textId="5902D12A" w:rsidR="00C313BA" w:rsidRPr="00D61BBA" w:rsidRDefault="00C313BA" w:rsidP="00C313BA">
      <w:pPr>
        <w:pStyle w:val="Caption"/>
        <w:jc w:val="center"/>
      </w:pPr>
      <w:r>
        <w:t xml:space="preserve">Table </w:t>
      </w:r>
      <w:r>
        <w:fldChar w:fldCharType="begin"/>
      </w:r>
      <w:r>
        <w:instrText xml:space="preserve"> SEQ Table \* ARABIC </w:instrText>
      </w:r>
      <w:r>
        <w:fldChar w:fldCharType="separate"/>
      </w:r>
      <w:r w:rsidR="00F42B33">
        <w:rPr>
          <w:noProof/>
        </w:rPr>
        <w:t>10</w:t>
      </w:r>
      <w:r>
        <w:fldChar w:fldCharType="end"/>
      </w:r>
      <w:r w:rsidR="00F537EF">
        <w:t xml:space="preserve"> - MCTRL</w:t>
      </w:r>
      <w:r>
        <w:t xml:space="preserve"> normalized power inputs</w:t>
      </w:r>
    </w:p>
    <w:p w14:paraId="352C30A4" w14:textId="77777777" w:rsidR="00712F2E" w:rsidRDefault="00712F2E" w:rsidP="00790157">
      <w:pPr>
        <w:pStyle w:val="Heading3"/>
      </w:pPr>
      <w:r w:rsidRPr="00D61BBA">
        <w:t>Power estimation</w:t>
      </w:r>
    </w:p>
    <w:p w14:paraId="7D8E6712" w14:textId="77777777" w:rsidR="00F537EF" w:rsidRDefault="00F537EF" w:rsidP="00F537EF">
      <w:r w:rsidRPr="00D61BBA">
        <w:t xml:space="preserve">If power monitoring is enabled the </w:t>
      </w:r>
      <w:proofErr w:type="spellStart"/>
      <w:r w:rsidRPr="00D61BBA">
        <w:t>start_of_simulation</w:t>
      </w:r>
      <w:proofErr w:type="spellEnd"/>
      <w:r w:rsidRPr="00D61BBA">
        <w:t xml:space="preserve"> method of the module calls the function </w:t>
      </w:r>
      <w:proofErr w:type="spellStart"/>
      <w:r w:rsidRPr="00D61BBA">
        <w:t>power_model</w:t>
      </w:r>
      <w:proofErr w:type="spellEnd"/>
      <w:r w:rsidRPr="00D61BBA">
        <w:t xml:space="preserve"> for </w:t>
      </w:r>
      <w:proofErr w:type="spellStart"/>
      <w:r w:rsidRPr="00D61BBA">
        <w:t>denormalization</w:t>
      </w:r>
      <w:proofErr w:type="spellEnd"/>
      <w:r w:rsidRPr="00D61BBA">
        <w:t xml:space="preserve"> of </w:t>
      </w:r>
      <w:r>
        <w:t xml:space="preserve">the </w:t>
      </w:r>
      <w:r w:rsidRPr="00D61BBA">
        <w:t>given power input</w:t>
      </w:r>
      <w:r>
        <w:t xml:space="preserve"> parameters</w:t>
      </w:r>
      <w:r w:rsidRPr="00D61BBA">
        <w:t>.</w:t>
      </w:r>
    </w:p>
    <w:p w14:paraId="5B152888" w14:textId="670A7FCC" w:rsidR="00F537EF" w:rsidRDefault="00F537EF" w:rsidP="00F537EF">
      <w:r>
        <w:t>Static power of the MCTRL is considered constant.</w:t>
      </w:r>
    </w:p>
    <w:p w14:paraId="55C0C125" w14:textId="77777777" w:rsidR="00F537EF" w:rsidRDefault="00F537EF" w:rsidP="00F537EF">
      <w:r>
        <w:t>The internal power is linearly dependent on the clock frequency:</w:t>
      </w:r>
    </w:p>
    <w:p w14:paraId="18D5A8F4" w14:textId="77777777" w:rsidR="00F537EF" w:rsidRDefault="00F537EF" w:rsidP="00F537EF"/>
    <w:p w14:paraId="51A0C766" w14:textId="77777777" w:rsidR="00F537EF" w:rsidRPr="00B414AE" w:rsidRDefault="00F537EF" w:rsidP="00F537EF">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73181299" w14:textId="77777777" w:rsidR="00F537EF" w:rsidRDefault="00F537EF" w:rsidP="00F537EF"/>
    <w:p w14:paraId="2ED27081" w14:textId="50A398FC" w:rsidR="00F537EF" w:rsidRDefault="00F537EF" w:rsidP="00F537EF">
      <w:r>
        <w:t xml:space="preserve">The energy per read/write access is also considered constant. The actual switching power is calculated in the </w:t>
      </w:r>
      <w:proofErr w:type="spellStart"/>
      <w:r>
        <w:t>swi_power_cb</w:t>
      </w:r>
      <w:proofErr w:type="spellEnd"/>
      <w:r>
        <w:t xml:space="preserve"> pre-read callback function of parameter </w:t>
      </w:r>
      <w:proofErr w:type="spellStart"/>
      <w:r>
        <w:t>swi_power</w:t>
      </w:r>
      <w:proofErr w:type="spellEnd"/>
      <w:r>
        <w:t>:</w:t>
      </w:r>
    </w:p>
    <w:p w14:paraId="5A32E3A5" w14:textId="77777777" w:rsidR="00F537EF" w:rsidRDefault="00F537EF" w:rsidP="00F537EF"/>
    <w:p w14:paraId="6F15B520" w14:textId="6AAE187A" w:rsidR="00F537EF" w:rsidRDefault="00F537EF" w:rsidP="00F537EF">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4CBBB590" w14:textId="77777777" w:rsidR="00F537EF" w:rsidRPr="00D61BBA" w:rsidRDefault="00F537EF" w:rsidP="00F537EF"/>
    <w:p w14:paraId="58313A9D" w14:textId="77777777" w:rsidR="00F537EF" w:rsidRDefault="00F537EF" w:rsidP="00F537EF">
      <w:r w:rsidRPr="00D61BBA">
        <w:t>During simulation runtime the number</w:t>
      </w:r>
      <w:r>
        <w:t>s</w:t>
      </w:r>
      <w:r w:rsidRPr="00D61BBA">
        <w:t xml:space="preserve"> of read/write cycles </w:t>
      </w:r>
      <w:r>
        <w:t xml:space="preserve">over the bridge </w:t>
      </w:r>
      <w:r w:rsidRPr="00D61BBA">
        <w:t xml:space="preserve">are counted. </w:t>
      </w:r>
      <w:r>
        <w:t>The counters are implemented as instance specific configuration parameters and can be reset or modified at any time:</w:t>
      </w:r>
    </w:p>
    <w:p w14:paraId="73A2890D" w14:textId="77777777" w:rsidR="00F537EF" w:rsidRDefault="00F537EF" w:rsidP="00F537EF">
      <w:r>
        <w:t>&lt;</w:t>
      </w:r>
      <w:proofErr w:type="spellStart"/>
      <w:proofErr w:type="gramStart"/>
      <w:r>
        <w:t>instance</w:t>
      </w:r>
      <w:proofErr w:type="gramEnd"/>
      <w:r>
        <w:t>_name</w:t>
      </w:r>
      <w:proofErr w:type="spellEnd"/>
      <w:r>
        <w:t>&gt;.</w:t>
      </w:r>
      <w:proofErr w:type="spellStart"/>
      <w:r>
        <w:t>power.dyn_reads</w:t>
      </w:r>
      <w:proofErr w:type="spellEnd"/>
      <w:r>
        <w:br/>
        <w:t>&lt;</w:t>
      </w:r>
      <w:proofErr w:type="spellStart"/>
      <w:r>
        <w:t>instance_name</w:t>
      </w:r>
      <w:proofErr w:type="spellEnd"/>
      <w:r>
        <w:t>&gt;.</w:t>
      </w:r>
      <w:proofErr w:type="spellStart"/>
      <w:r>
        <w:t>power.dyn_writes</w:t>
      </w:r>
      <w:proofErr w:type="spellEnd"/>
    </w:p>
    <w:p w14:paraId="25BA8E89" w14:textId="77777777" w:rsidR="00F537EF" w:rsidRPr="00D61BBA" w:rsidRDefault="00F537EF" w:rsidP="00F537EF"/>
    <w:p w14:paraId="00FAF5BD" w14:textId="3BC0B35F" w:rsidR="00F537EF" w:rsidRPr="00D61BBA" w:rsidRDefault="00F537EF" w:rsidP="00F537EF"/>
    <w:p w14:paraId="36B21094" w14:textId="77777777" w:rsidR="00F537EF" w:rsidRPr="00D61BBA" w:rsidRDefault="00F537EF" w:rsidP="00F537EF">
      <w:r w:rsidRPr="00D61BBA">
        <w:t xml:space="preserve"> </w:t>
      </w:r>
    </w:p>
    <w:p w14:paraId="6832CB17" w14:textId="77777777" w:rsidR="00F537EF" w:rsidRPr="00D61BBA" w:rsidRDefault="00F537EF" w:rsidP="00F537EF">
      <w:r w:rsidRPr="00D61BBA">
        <w:lastRenderedPageBreak/>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7FA6280A" w14:textId="77777777" w:rsidR="00F537EF" w:rsidRDefault="00F537EF" w:rsidP="00F537EF">
      <m:oMathPara>
        <m:oMath>
          <m: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(gs_param):</w:t>
      </w:r>
    </w:p>
    <w:p w14:paraId="245AFD0C" w14:textId="77777777" w:rsidR="00F537EF" w:rsidRPr="00D61BBA" w:rsidRDefault="00F537EF" w:rsidP="00F537EF">
      <w:r w:rsidRPr="00D61BBA">
        <w:t>&lt;</w:t>
      </w:r>
      <w:proofErr w:type="spellStart"/>
      <w:proofErr w:type="gramStart"/>
      <w:r w:rsidRPr="00D61BBA">
        <w:t>instance</w:t>
      </w:r>
      <w:proofErr w:type="gramEnd"/>
      <w:r w:rsidRPr="00D61BBA">
        <w:t>_name</w:t>
      </w:r>
      <w:proofErr w:type="spellEnd"/>
      <w:r w:rsidRPr="00D61BBA">
        <w:t>&gt;.</w:t>
      </w:r>
      <w:proofErr w:type="spellStart"/>
      <w:r w:rsidRPr="00D61BBA">
        <w:t>power.power_frame_starting_time</w:t>
      </w:r>
      <w:proofErr w:type="spellEnd"/>
    </w:p>
    <w:p w14:paraId="3364564C" w14:textId="77777777" w:rsidR="00712F2E" w:rsidRDefault="00712F2E" w:rsidP="00790157">
      <w:pPr>
        <w:pStyle w:val="Heading3"/>
      </w:pPr>
      <w:r w:rsidRPr="00D61BBA">
        <w:t>Power output</w:t>
      </w:r>
    </w:p>
    <w:p w14:paraId="462A3BFF" w14:textId="77777777" w:rsidR="00F537EF" w:rsidRDefault="00F537EF" w:rsidP="00F537EF">
      <w:r w:rsidRPr="00D61BBA">
        <w:t>The p</w:t>
      </w:r>
      <w:r>
        <w:t>o</w:t>
      </w:r>
      <w:r w:rsidRPr="00D61BBA">
        <w:t xml:space="preserve">wer output interface is equivalent to </w:t>
      </w:r>
      <w:r w:rsidRPr="00D61BBA">
        <w:fldChar w:fldCharType="begin"/>
      </w:r>
      <w:r w:rsidRPr="00D61BBA">
        <w:instrText xml:space="preserve"> REF _Ref206736075 \h </w:instrText>
      </w:r>
      <w:r w:rsidRPr="00D61BBA">
        <w:fldChar w:fldCharType="separate"/>
      </w:r>
      <w:r w:rsidRPr="00D61BBA">
        <w:t xml:space="preserve">Table </w:t>
      </w:r>
      <w:r>
        <w:rPr>
          <w:noProof/>
        </w:rPr>
        <w:t>3</w:t>
      </w:r>
      <w:r w:rsidRPr="00D61BBA">
        <w:fldChar w:fldCharType="end"/>
      </w:r>
      <w:r w:rsidRPr="00D61BBA">
        <w:t>.</w:t>
      </w:r>
    </w:p>
    <w:p w14:paraId="22D12719" w14:textId="4CD5B635" w:rsidR="00857C3B" w:rsidRDefault="00857C3B" w:rsidP="00857C3B">
      <w:pPr>
        <w:pStyle w:val="Heading3"/>
      </w:pPr>
      <w:r>
        <w:t>Power modes</w:t>
      </w:r>
    </w:p>
    <w:p w14:paraId="07611A1B" w14:textId="333341EB" w:rsidR="00857C3B" w:rsidRPr="00857C3B" w:rsidRDefault="00857C3B" w:rsidP="00857C3B">
      <w:r>
        <w:t>The MCTRL supports multiple low-power operation modes. Currently only the nominal operation mode is supported for power estimation.</w:t>
      </w:r>
    </w:p>
    <w:p w14:paraId="6B66CB8B" w14:textId="4476751F" w:rsidR="00857C3B" w:rsidRDefault="00857C3B">
      <w:pPr>
        <w:spacing w:before="0"/>
        <w:jc w:val="left"/>
      </w:pPr>
      <w:r>
        <w:br w:type="page"/>
      </w:r>
    </w:p>
    <w:p w14:paraId="7FEC0E70" w14:textId="1AC5BAFF" w:rsidR="00C26DA5" w:rsidRPr="00D61BBA" w:rsidRDefault="00C26DA5" w:rsidP="00C26DA5">
      <w:pPr>
        <w:pStyle w:val="Heading2"/>
        <w:rPr>
          <w:lang w:val="en-US"/>
        </w:rPr>
      </w:pPr>
      <w:r w:rsidRPr="00D61BBA">
        <w:rPr>
          <w:lang w:val="en-US"/>
        </w:rPr>
        <w:lastRenderedPageBreak/>
        <w:t>Memory</w:t>
      </w:r>
      <w:bookmarkEnd w:id="18"/>
    </w:p>
    <w:p w14:paraId="20C19929" w14:textId="77777777" w:rsidR="00712F2E" w:rsidRPr="00D61BBA" w:rsidRDefault="00712F2E" w:rsidP="00790157">
      <w:pPr>
        <w:pStyle w:val="Heading3"/>
      </w:pPr>
      <w:r w:rsidRPr="00D61BBA">
        <w:t>Normalized power inputs</w:t>
      </w:r>
    </w:p>
    <w:p w14:paraId="0100672C" w14:textId="2A553D04" w:rsidR="006B0511" w:rsidRPr="00D61BBA" w:rsidRDefault="006B0511" w:rsidP="006B0511">
      <w:r w:rsidRPr="00D61BBA">
        <w:t xml:space="preserve">The generic memory TL models </w:t>
      </w:r>
      <w:r w:rsidR="00066B0D" w:rsidRPr="00D61BBA">
        <w:t>(</w:t>
      </w:r>
      <w:proofErr w:type="spellStart"/>
      <w:r w:rsidR="00066B0D" w:rsidRPr="00D61BBA">
        <w:t>mapmemory</w:t>
      </w:r>
      <w:proofErr w:type="spellEnd"/>
      <w:r w:rsidR="00066B0D" w:rsidRPr="00D61BBA">
        <w:t xml:space="preserve"> and </w:t>
      </w:r>
      <w:proofErr w:type="spellStart"/>
      <w:r w:rsidR="00066B0D" w:rsidRPr="00D61BBA">
        <w:t>arraymemory</w:t>
      </w:r>
      <w:proofErr w:type="spellEnd"/>
      <w:r w:rsidR="00066B0D" w:rsidRPr="00D61BBA">
        <w:t xml:space="preserve">) </w:t>
      </w:r>
      <w:r w:rsidRPr="00D61BBA">
        <w:t>provide a set of normalized power inputs for power annotation by the user. All normalized power inputs are implemented as class specific global configuration parameters (</w:t>
      </w:r>
      <w:proofErr w:type="spellStart"/>
      <w:r w:rsidRPr="00D61BBA">
        <w:t>gs_params</w:t>
      </w:r>
      <w:proofErr w:type="spellEnd"/>
      <w:r w:rsidRPr="00D61BBA">
        <w:t>):</w:t>
      </w:r>
    </w:p>
    <w:p w14:paraId="3E1D8D71" w14:textId="77777777" w:rsidR="00712F2E" w:rsidRDefault="00712F2E" w:rsidP="00712F2E">
      <w:pPr>
        <w:pStyle w:val="Default"/>
        <w:rPr>
          <w:lang w:val="en-US"/>
        </w:rPr>
      </w:pPr>
    </w:p>
    <w:tbl>
      <w:tblPr>
        <w:tblStyle w:val="TableGrid"/>
        <w:tblW w:w="0" w:type="auto"/>
        <w:tblLayout w:type="fixed"/>
        <w:tblLook w:val="04A0" w:firstRow="1" w:lastRow="0" w:firstColumn="1" w:lastColumn="0" w:noHBand="0" w:noVBand="1"/>
      </w:tblPr>
      <w:tblGrid>
        <w:gridCol w:w="2572"/>
        <w:gridCol w:w="4340"/>
        <w:gridCol w:w="1524"/>
        <w:gridCol w:w="1419"/>
      </w:tblGrid>
      <w:tr w:rsidR="00066B0D" w:rsidRPr="00D61BBA" w14:paraId="4EE87ED8" w14:textId="77777777" w:rsidTr="00066B0D">
        <w:tc>
          <w:tcPr>
            <w:tcW w:w="2572" w:type="dxa"/>
          </w:tcPr>
          <w:p w14:paraId="3FE66943" w14:textId="77777777" w:rsidR="00066B0D" w:rsidRPr="00D61BBA" w:rsidRDefault="00066B0D" w:rsidP="00556EA4">
            <w:pPr>
              <w:rPr>
                <w:b/>
                <w:sz w:val="20"/>
                <w:szCs w:val="20"/>
              </w:rPr>
            </w:pPr>
            <w:r w:rsidRPr="00D61BBA">
              <w:rPr>
                <w:b/>
                <w:sz w:val="20"/>
                <w:szCs w:val="20"/>
              </w:rPr>
              <w:t>Power parameter</w:t>
            </w:r>
          </w:p>
        </w:tc>
        <w:tc>
          <w:tcPr>
            <w:tcW w:w="4340" w:type="dxa"/>
          </w:tcPr>
          <w:p w14:paraId="05610B22" w14:textId="77777777" w:rsidR="00066B0D" w:rsidRPr="00D61BBA" w:rsidRDefault="00066B0D" w:rsidP="00556EA4">
            <w:pPr>
              <w:rPr>
                <w:b/>
                <w:sz w:val="20"/>
                <w:szCs w:val="20"/>
              </w:rPr>
            </w:pPr>
            <w:r w:rsidRPr="00D61BBA">
              <w:rPr>
                <w:b/>
                <w:sz w:val="20"/>
                <w:szCs w:val="20"/>
              </w:rPr>
              <w:t>Path</w:t>
            </w:r>
          </w:p>
        </w:tc>
        <w:tc>
          <w:tcPr>
            <w:tcW w:w="1524" w:type="dxa"/>
          </w:tcPr>
          <w:p w14:paraId="76F4B804" w14:textId="77777777" w:rsidR="00066B0D" w:rsidRPr="00D61BBA" w:rsidRDefault="00066B0D" w:rsidP="00556EA4">
            <w:pPr>
              <w:rPr>
                <w:b/>
                <w:sz w:val="20"/>
                <w:szCs w:val="20"/>
              </w:rPr>
            </w:pPr>
            <w:r w:rsidRPr="00D61BBA">
              <w:rPr>
                <w:b/>
                <w:sz w:val="20"/>
                <w:szCs w:val="20"/>
              </w:rPr>
              <w:t xml:space="preserve">Default </w:t>
            </w:r>
          </w:p>
        </w:tc>
        <w:tc>
          <w:tcPr>
            <w:tcW w:w="1419" w:type="dxa"/>
          </w:tcPr>
          <w:p w14:paraId="25447926" w14:textId="77777777" w:rsidR="00066B0D" w:rsidRPr="00D61BBA" w:rsidRDefault="00066B0D" w:rsidP="00556EA4">
            <w:pPr>
              <w:rPr>
                <w:b/>
                <w:sz w:val="20"/>
                <w:szCs w:val="20"/>
              </w:rPr>
            </w:pPr>
            <w:r w:rsidRPr="00D61BBA">
              <w:rPr>
                <w:b/>
                <w:sz w:val="20"/>
                <w:szCs w:val="20"/>
              </w:rPr>
              <w:t>Unit</w:t>
            </w:r>
          </w:p>
        </w:tc>
      </w:tr>
      <w:tr w:rsidR="00066B0D" w:rsidRPr="00D61BBA" w14:paraId="34A3F414" w14:textId="77777777" w:rsidTr="00066B0D">
        <w:tc>
          <w:tcPr>
            <w:tcW w:w="2572" w:type="dxa"/>
          </w:tcPr>
          <w:p w14:paraId="48570EB8" w14:textId="77777777" w:rsidR="00066B0D" w:rsidRPr="00D61BBA" w:rsidRDefault="00066B0D" w:rsidP="00556EA4">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4340" w:type="dxa"/>
          </w:tcPr>
          <w:p w14:paraId="4EDC720C" w14:textId="112D3F21" w:rsidR="00066B0D" w:rsidRPr="00D61BBA" w:rsidRDefault="00066B0D" w:rsidP="00066B0D">
            <w:pPr>
              <w:rPr>
                <w:sz w:val="20"/>
                <w:szCs w:val="20"/>
              </w:rPr>
            </w:pPr>
            <w:proofErr w:type="gramStart"/>
            <w:r>
              <w:rPr>
                <w:sz w:val="20"/>
                <w:szCs w:val="20"/>
              </w:rPr>
              <w:t>power</w:t>
            </w:r>
            <w:proofErr w:type="gramEnd"/>
            <w:r>
              <w:rPr>
                <w:sz w:val="20"/>
                <w:szCs w:val="20"/>
              </w:rPr>
              <w:t>.{</w:t>
            </w:r>
            <w:proofErr w:type="spellStart"/>
            <w:r>
              <w:rPr>
                <w:sz w:val="20"/>
                <w:szCs w:val="20"/>
              </w:rPr>
              <w:t>mapmemory</w:t>
            </w:r>
            <w:proofErr w:type="spellEnd"/>
            <w:r>
              <w:rPr>
                <w:sz w:val="20"/>
                <w:szCs w:val="20"/>
              </w:rPr>
              <w:t>,</w:t>
            </w:r>
            <w:r>
              <w:rPr>
                <w:sz w:val="20"/>
                <w:szCs w:val="20"/>
              </w:rPr>
              <w:br/>
            </w:r>
            <w:proofErr w:type="spellStart"/>
            <w:r>
              <w:rPr>
                <w:sz w:val="20"/>
                <w:szCs w:val="20"/>
              </w:rPr>
              <w:t>arraymemory</w:t>
            </w:r>
            <w:proofErr w:type="spellEnd"/>
            <w:r>
              <w:rPr>
                <w:sz w:val="20"/>
                <w:szCs w:val="20"/>
              </w:rPr>
              <w:t>}</w:t>
            </w:r>
            <w:r w:rsidRPr="00D61BBA">
              <w:rPr>
                <w:sz w:val="20"/>
                <w:szCs w:val="20"/>
              </w:rPr>
              <w:t>.</w:t>
            </w:r>
            <w:proofErr w:type="spellStart"/>
            <w:r w:rsidRPr="00D61BBA">
              <w:rPr>
                <w:sz w:val="20"/>
                <w:szCs w:val="20"/>
              </w:rPr>
              <w:t>sta_power_norm</w:t>
            </w:r>
            <w:proofErr w:type="spellEnd"/>
          </w:p>
        </w:tc>
        <w:tc>
          <w:tcPr>
            <w:tcW w:w="1524" w:type="dxa"/>
          </w:tcPr>
          <w:p w14:paraId="7A1021F4" w14:textId="77777777" w:rsidR="00066B0D" w:rsidRPr="00D61BBA" w:rsidRDefault="00066B0D" w:rsidP="00556EA4">
            <w:pPr>
              <w:rPr>
                <w:sz w:val="20"/>
                <w:szCs w:val="20"/>
              </w:rPr>
            </w:pPr>
            <w:r w:rsidRPr="00D61BBA">
              <w:rPr>
                <w:sz w:val="20"/>
                <w:szCs w:val="20"/>
              </w:rPr>
              <w:t>1269.53125</w:t>
            </w:r>
          </w:p>
        </w:tc>
        <w:tc>
          <w:tcPr>
            <w:tcW w:w="1419" w:type="dxa"/>
          </w:tcPr>
          <w:p w14:paraId="57F3878C" w14:textId="77777777" w:rsidR="00066B0D" w:rsidRPr="00D61BBA" w:rsidRDefault="00066B0D" w:rsidP="00556EA4">
            <w:pPr>
              <w:rPr>
                <w:sz w:val="20"/>
                <w:szCs w:val="20"/>
              </w:rPr>
            </w:pPr>
            <w:proofErr w:type="spellStart"/>
            <w:proofErr w:type="gramStart"/>
            <w:r w:rsidRPr="00D61BBA">
              <w:rPr>
                <w:sz w:val="20"/>
                <w:szCs w:val="20"/>
              </w:rPr>
              <w:t>pW</w:t>
            </w:r>
            <w:proofErr w:type="spellEnd"/>
            <w:proofErr w:type="gramEnd"/>
            <w:r w:rsidRPr="00D61BBA">
              <w:rPr>
                <w:sz w:val="20"/>
                <w:szCs w:val="20"/>
              </w:rPr>
              <w:t>/bit</w:t>
            </w:r>
          </w:p>
        </w:tc>
      </w:tr>
      <w:tr w:rsidR="00066B0D" w:rsidRPr="00D61BBA" w14:paraId="5CAA9845" w14:textId="77777777" w:rsidTr="00066B0D">
        <w:tc>
          <w:tcPr>
            <w:tcW w:w="2572" w:type="dxa"/>
          </w:tcPr>
          <w:p w14:paraId="10D78487" w14:textId="77777777" w:rsidR="00066B0D" w:rsidRPr="00D61BBA" w:rsidRDefault="00066B0D" w:rsidP="00556EA4">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4340" w:type="dxa"/>
          </w:tcPr>
          <w:p w14:paraId="3703D9AE" w14:textId="143712AA" w:rsidR="00066B0D" w:rsidRPr="00D61BBA" w:rsidRDefault="00066B0D" w:rsidP="00066B0D">
            <w:pPr>
              <w:rPr>
                <w:sz w:val="20"/>
                <w:szCs w:val="20"/>
              </w:rPr>
            </w:pPr>
            <w:proofErr w:type="gramStart"/>
            <w:r w:rsidRPr="00D61BBA">
              <w:rPr>
                <w:sz w:val="20"/>
                <w:szCs w:val="20"/>
              </w:rPr>
              <w:t>power</w:t>
            </w:r>
            <w:proofErr w:type="gramEnd"/>
            <w:r w:rsidRPr="00D61BBA">
              <w:rPr>
                <w:sz w:val="20"/>
                <w:szCs w:val="20"/>
              </w:rPr>
              <w:t>.</w:t>
            </w:r>
            <w:r>
              <w:rPr>
                <w:sz w:val="20"/>
                <w:szCs w:val="20"/>
              </w:rPr>
              <w:t>{</w:t>
            </w:r>
            <w:proofErr w:type="spellStart"/>
            <w:r>
              <w:rPr>
                <w:sz w:val="20"/>
                <w:szCs w:val="20"/>
              </w:rPr>
              <w:t>mapmemory</w:t>
            </w:r>
            <w:proofErr w:type="spellEnd"/>
            <w:r>
              <w:rPr>
                <w:sz w:val="20"/>
                <w:szCs w:val="20"/>
              </w:rPr>
              <w:t>,</w:t>
            </w:r>
            <w:r>
              <w:rPr>
                <w:sz w:val="20"/>
                <w:szCs w:val="20"/>
              </w:rPr>
              <w:br/>
            </w:r>
            <w:proofErr w:type="spellStart"/>
            <w:r>
              <w:rPr>
                <w:sz w:val="20"/>
                <w:szCs w:val="20"/>
              </w:rPr>
              <w:t>arraymemory</w:t>
            </w:r>
            <w:proofErr w:type="spellEnd"/>
            <w:r>
              <w:rPr>
                <w:sz w:val="20"/>
                <w:szCs w:val="20"/>
              </w:rPr>
              <w:t>}</w:t>
            </w:r>
            <w:r w:rsidRPr="00D61BBA">
              <w:rPr>
                <w:sz w:val="20"/>
                <w:szCs w:val="20"/>
              </w:rPr>
              <w:t>.</w:t>
            </w:r>
            <w:proofErr w:type="spellStart"/>
            <w:r w:rsidRPr="00D61BBA">
              <w:rPr>
                <w:sz w:val="20"/>
                <w:szCs w:val="20"/>
              </w:rPr>
              <w:t>int_power_norm</w:t>
            </w:r>
            <w:proofErr w:type="spellEnd"/>
          </w:p>
        </w:tc>
        <w:tc>
          <w:tcPr>
            <w:tcW w:w="1524" w:type="dxa"/>
          </w:tcPr>
          <w:p w14:paraId="29C2A940" w14:textId="77777777" w:rsidR="00066B0D" w:rsidRPr="00D61BBA" w:rsidRDefault="00066B0D" w:rsidP="00556EA4">
            <w:pPr>
              <w:rPr>
                <w:sz w:val="20"/>
                <w:szCs w:val="20"/>
              </w:rPr>
            </w:pPr>
            <w:r w:rsidRPr="00D61BBA">
              <w:rPr>
                <w:sz w:val="20"/>
                <w:szCs w:val="20"/>
              </w:rPr>
              <w:t>1.61011e-12</w:t>
            </w:r>
          </w:p>
        </w:tc>
        <w:tc>
          <w:tcPr>
            <w:tcW w:w="1419" w:type="dxa"/>
          </w:tcPr>
          <w:p w14:paraId="2BE3C934" w14:textId="77777777" w:rsidR="00066B0D" w:rsidRPr="00D61BBA" w:rsidRDefault="00066B0D" w:rsidP="00556EA4">
            <w:pPr>
              <w:rPr>
                <w:sz w:val="20"/>
                <w:szCs w:val="20"/>
              </w:rPr>
            </w:pPr>
            <w:proofErr w:type="spellStart"/>
            <w:proofErr w:type="gramStart"/>
            <w:r w:rsidRPr="00D61BBA">
              <w:rPr>
                <w:sz w:val="20"/>
                <w:szCs w:val="20"/>
              </w:rPr>
              <w:t>uW</w:t>
            </w:r>
            <w:proofErr w:type="spellEnd"/>
            <w:proofErr w:type="gramEnd"/>
            <w:r w:rsidRPr="00D61BBA">
              <w:rPr>
                <w:sz w:val="20"/>
                <w:szCs w:val="20"/>
              </w:rPr>
              <w:t>/bit/Hz</w:t>
            </w:r>
          </w:p>
        </w:tc>
      </w:tr>
      <w:tr w:rsidR="00066B0D" w:rsidRPr="00D61BBA" w14:paraId="6F079CED" w14:textId="77777777" w:rsidTr="00066B0D">
        <w:tc>
          <w:tcPr>
            <w:tcW w:w="2572" w:type="dxa"/>
          </w:tcPr>
          <w:p w14:paraId="17A07ABE" w14:textId="77777777" w:rsidR="00066B0D" w:rsidRPr="00D61BBA" w:rsidRDefault="00066B0D" w:rsidP="00556EA4">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4340" w:type="dxa"/>
          </w:tcPr>
          <w:p w14:paraId="02917F2D" w14:textId="6CAD7E01" w:rsidR="00066B0D" w:rsidRPr="00D61BBA" w:rsidRDefault="00066B0D" w:rsidP="00066B0D">
            <w:pPr>
              <w:rPr>
                <w:sz w:val="20"/>
                <w:szCs w:val="20"/>
              </w:rPr>
            </w:pPr>
            <w:proofErr w:type="gramStart"/>
            <w:r w:rsidRPr="00D61BBA">
              <w:rPr>
                <w:sz w:val="20"/>
                <w:szCs w:val="20"/>
              </w:rPr>
              <w:t>power</w:t>
            </w:r>
            <w:proofErr w:type="gramEnd"/>
            <w:r w:rsidRPr="00D61BBA">
              <w:rPr>
                <w:sz w:val="20"/>
                <w:szCs w:val="20"/>
              </w:rPr>
              <w:t>.</w:t>
            </w:r>
            <w:r>
              <w:rPr>
                <w:sz w:val="20"/>
                <w:szCs w:val="20"/>
              </w:rPr>
              <w:t>{</w:t>
            </w:r>
            <w:proofErr w:type="spellStart"/>
            <w:r>
              <w:rPr>
                <w:sz w:val="20"/>
                <w:szCs w:val="20"/>
              </w:rPr>
              <w:t>mapmemory</w:t>
            </w:r>
            <w:proofErr w:type="spellEnd"/>
            <w:r>
              <w:rPr>
                <w:sz w:val="20"/>
                <w:szCs w:val="20"/>
              </w:rPr>
              <w:t>,</w:t>
            </w:r>
            <w:r>
              <w:rPr>
                <w:sz w:val="20"/>
                <w:szCs w:val="20"/>
              </w:rPr>
              <w:br/>
            </w:r>
            <w:proofErr w:type="spellStart"/>
            <w:r>
              <w:rPr>
                <w:sz w:val="20"/>
                <w:szCs w:val="20"/>
              </w:rPr>
              <w:t>arraymemory</w:t>
            </w:r>
            <w:proofErr w:type="spellEnd"/>
            <w:r>
              <w:rPr>
                <w:sz w:val="20"/>
                <w:szCs w:val="20"/>
              </w:rPr>
              <w:t>}</w:t>
            </w:r>
            <w:r w:rsidRPr="00D61BBA">
              <w:rPr>
                <w:sz w:val="20"/>
                <w:szCs w:val="20"/>
              </w:rPr>
              <w:t>.</w:t>
            </w:r>
            <w:proofErr w:type="spellStart"/>
            <w:r w:rsidRPr="00D61BBA">
              <w:rPr>
                <w:sz w:val="20"/>
                <w:szCs w:val="20"/>
              </w:rPr>
              <w:t>dyn_read_energy_norm</w:t>
            </w:r>
            <w:proofErr w:type="spellEnd"/>
          </w:p>
        </w:tc>
        <w:tc>
          <w:tcPr>
            <w:tcW w:w="1524" w:type="dxa"/>
          </w:tcPr>
          <w:p w14:paraId="22C8A503" w14:textId="77777777" w:rsidR="00066B0D" w:rsidRPr="00D61BBA" w:rsidRDefault="00066B0D" w:rsidP="00556EA4">
            <w:pPr>
              <w:rPr>
                <w:sz w:val="20"/>
                <w:szCs w:val="20"/>
              </w:rPr>
            </w:pPr>
            <w:r w:rsidRPr="00D61BBA">
              <w:rPr>
                <w:sz w:val="20"/>
                <w:szCs w:val="20"/>
              </w:rPr>
              <w:t>7.57408e-13</w:t>
            </w:r>
          </w:p>
        </w:tc>
        <w:tc>
          <w:tcPr>
            <w:tcW w:w="1419" w:type="dxa"/>
          </w:tcPr>
          <w:p w14:paraId="066F1865" w14:textId="77777777" w:rsidR="00066B0D" w:rsidRPr="00D61BBA" w:rsidRDefault="00066B0D" w:rsidP="00556EA4">
            <w:pPr>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r w:rsidR="00066B0D" w:rsidRPr="00D61BBA" w14:paraId="79F9F395" w14:textId="77777777" w:rsidTr="00066B0D">
        <w:tc>
          <w:tcPr>
            <w:tcW w:w="2572" w:type="dxa"/>
          </w:tcPr>
          <w:p w14:paraId="121C1FD2" w14:textId="77777777" w:rsidR="00066B0D" w:rsidRPr="00D61BBA" w:rsidRDefault="00066B0D" w:rsidP="00556EA4">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4340" w:type="dxa"/>
          </w:tcPr>
          <w:p w14:paraId="5BFD682B" w14:textId="77157117" w:rsidR="00066B0D" w:rsidRPr="00D61BBA" w:rsidRDefault="00066B0D" w:rsidP="00066B0D">
            <w:pPr>
              <w:rPr>
                <w:sz w:val="20"/>
                <w:szCs w:val="20"/>
              </w:rPr>
            </w:pPr>
            <w:proofErr w:type="gramStart"/>
            <w:r w:rsidRPr="00D61BBA">
              <w:rPr>
                <w:sz w:val="20"/>
                <w:szCs w:val="20"/>
              </w:rPr>
              <w:t>power</w:t>
            </w:r>
            <w:proofErr w:type="gramEnd"/>
            <w:r w:rsidRPr="00D61BBA">
              <w:rPr>
                <w:sz w:val="20"/>
                <w:szCs w:val="20"/>
              </w:rPr>
              <w:t>.</w:t>
            </w:r>
            <w:r>
              <w:rPr>
                <w:sz w:val="20"/>
                <w:szCs w:val="20"/>
              </w:rPr>
              <w:t>{</w:t>
            </w:r>
            <w:proofErr w:type="spellStart"/>
            <w:r>
              <w:rPr>
                <w:sz w:val="20"/>
                <w:szCs w:val="20"/>
              </w:rPr>
              <w:t>mapmemory</w:t>
            </w:r>
            <w:proofErr w:type="spellEnd"/>
            <w:r>
              <w:rPr>
                <w:sz w:val="20"/>
                <w:szCs w:val="20"/>
              </w:rPr>
              <w:t>.</w:t>
            </w:r>
            <w:r>
              <w:rPr>
                <w:sz w:val="20"/>
                <w:szCs w:val="20"/>
              </w:rPr>
              <w:br/>
            </w:r>
            <w:proofErr w:type="spellStart"/>
            <w:proofErr w:type="gramStart"/>
            <w:r>
              <w:rPr>
                <w:sz w:val="20"/>
                <w:szCs w:val="20"/>
              </w:rPr>
              <w:t>arraymemory</w:t>
            </w:r>
            <w:proofErr w:type="spellEnd"/>
            <w:proofErr w:type="gramEnd"/>
            <w:r>
              <w:rPr>
                <w:sz w:val="20"/>
                <w:szCs w:val="20"/>
              </w:rPr>
              <w:t>}</w:t>
            </w:r>
            <w:r w:rsidRPr="00D61BBA">
              <w:rPr>
                <w:sz w:val="20"/>
                <w:szCs w:val="20"/>
              </w:rPr>
              <w:t>.</w:t>
            </w:r>
            <w:proofErr w:type="spellStart"/>
            <w:r w:rsidRPr="00D61BBA">
              <w:rPr>
                <w:sz w:val="20"/>
                <w:szCs w:val="20"/>
              </w:rPr>
              <w:t>dyn_write_energy_norm</w:t>
            </w:r>
            <w:proofErr w:type="spellEnd"/>
          </w:p>
        </w:tc>
        <w:tc>
          <w:tcPr>
            <w:tcW w:w="1524" w:type="dxa"/>
          </w:tcPr>
          <w:p w14:paraId="23923242" w14:textId="77777777" w:rsidR="00066B0D" w:rsidRPr="00D61BBA" w:rsidRDefault="00066B0D" w:rsidP="00556EA4">
            <w:pPr>
              <w:rPr>
                <w:sz w:val="20"/>
                <w:szCs w:val="20"/>
              </w:rPr>
            </w:pPr>
            <w:r w:rsidRPr="00D61BBA">
              <w:rPr>
                <w:sz w:val="20"/>
                <w:szCs w:val="20"/>
              </w:rPr>
              <w:t>7.57408e-13</w:t>
            </w:r>
          </w:p>
        </w:tc>
        <w:tc>
          <w:tcPr>
            <w:tcW w:w="1419" w:type="dxa"/>
          </w:tcPr>
          <w:p w14:paraId="3A9ED263" w14:textId="77777777" w:rsidR="00066B0D" w:rsidRPr="00D61BBA" w:rsidRDefault="00066B0D" w:rsidP="00556EA4">
            <w:pPr>
              <w:keepNext/>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bl>
    <w:p w14:paraId="0502903F" w14:textId="77777777" w:rsidR="00066B0D" w:rsidRPr="00D61BBA" w:rsidRDefault="00066B0D" w:rsidP="00066B0D">
      <w:pPr>
        <w:pStyle w:val="Caption"/>
        <w:jc w:val="center"/>
      </w:pPr>
      <w:r w:rsidRPr="00D61BBA">
        <w:t xml:space="preserve">Table </w:t>
      </w:r>
      <w:r w:rsidRPr="00D61BBA">
        <w:fldChar w:fldCharType="begin"/>
      </w:r>
      <w:r w:rsidRPr="00D61BBA">
        <w:instrText xml:space="preserve"> SEQ Table \* ARABIC </w:instrText>
      </w:r>
      <w:r w:rsidRPr="00D61BBA">
        <w:fldChar w:fldCharType="separate"/>
      </w:r>
      <w:r w:rsidR="00F42B33">
        <w:rPr>
          <w:noProof/>
        </w:rPr>
        <w:t>11</w:t>
      </w:r>
      <w:r w:rsidRPr="00D61BBA">
        <w:fldChar w:fldCharType="end"/>
      </w:r>
      <w:r w:rsidRPr="00D61BBA">
        <w:t xml:space="preserve"> - AHBMEM normalized power inputs</w:t>
      </w:r>
    </w:p>
    <w:p w14:paraId="4E6470C4" w14:textId="77777777" w:rsidR="00066B0D" w:rsidRPr="00D61BBA" w:rsidRDefault="00066B0D" w:rsidP="00066B0D">
      <w:pPr>
        <w:pStyle w:val="Heading3"/>
      </w:pPr>
      <w:r w:rsidRPr="00D61BBA">
        <w:t>Power estimation</w:t>
      </w:r>
    </w:p>
    <w:p w14:paraId="7E46EBA9" w14:textId="77777777" w:rsidR="00066B0D" w:rsidRDefault="00066B0D" w:rsidP="00066B0D">
      <w:r>
        <w:t xml:space="preserve">If power monitoring is enabled the </w:t>
      </w:r>
      <w:proofErr w:type="spellStart"/>
      <w:r>
        <w:t>start_of_simulation</w:t>
      </w:r>
      <w:proofErr w:type="spellEnd"/>
      <w:r>
        <w:t xml:space="preserve"> method of the module calls the function </w:t>
      </w:r>
      <w:proofErr w:type="spellStart"/>
      <w:r>
        <w:t>power_model</w:t>
      </w:r>
      <w:proofErr w:type="spellEnd"/>
      <w:r>
        <w:t xml:space="preserve"> for </w:t>
      </w:r>
      <w:proofErr w:type="spellStart"/>
      <w:r>
        <w:t>denormalization</w:t>
      </w:r>
      <w:proofErr w:type="spellEnd"/>
      <w:r>
        <w:t xml:space="preserve"> of the given power input parameters.</w:t>
      </w:r>
    </w:p>
    <w:p w14:paraId="01CBB825" w14:textId="77777777" w:rsidR="00066B0D" w:rsidRDefault="00066B0D" w:rsidP="00066B0D">
      <w:r>
        <w:t>The static power is calculated as follows:</w:t>
      </w:r>
    </w:p>
    <w:p w14:paraId="7F641FC1" w14:textId="77777777" w:rsidR="00066B0D" w:rsidRDefault="00066B0D" w:rsidP="00066B0D">
      <w:pPr>
        <w:pStyle w:val="Default"/>
        <w:rPr>
          <w:lang w:val="en-US"/>
        </w:rPr>
      </w:pPr>
    </w:p>
    <w:p w14:paraId="3F2337C9" w14:textId="77777777" w:rsidR="00066B0D" w:rsidRPr="00D61BBA" w:rsidRDefault="00066B0D" w:rsidP="00066B0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451FF090" w14:textId="77777777" w:rsidR="00066B0D" w:rsidRPr="00D61BBA" w:rsidRDefault="00066B0D" w:rsidP="00066B0D">
      <w:pPr>
        <w:pStyle w:val="Default"/>
        <w:rPr>
          <w:lang w:val="en-US"/>
        </w:rPr>
      </w:pPr>
    </w:p>
    <w:p w14:paraId="755C9648" w14:textId="77777777" w:rsidR="00066B0D" w:rsidRPr="00D61BBA" w:rsidRDefault="00066B0D" w:rsidP="00066B0D">
      <w:pPr>
        <w:pStyle w:val="Default"/>
        <w:rPr>
          <w:lang w:val="en-US"/>
        </w:rPr>
      </w:pPr>
    </w:p>
    <w:p w14:paraId="7BFE3D6A" w14:textId="77777777" w:rsidR="00066B0D" w:rsidRDefault="00066B0D" w:rsidP="00066B0D">
      <w:pPr>
        <w:pStyle w:val="Default"/>
        <w:rPr>
          <w:lang w:val="en-US"/>
        </w:rPr>
      </w:pPr>
      <w:r>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w:r>
        <w:rPr>
          <w:lang w:val="en-US"/>
        </w:rPr>
        <w:t xml:space="preserve"> - Size of memory in bits)</w:t>
      </w:r>
    </w:p>
    <w:p w14:paraId="6387160C" w14:textId="77777777" w:rsidR="00066B0D" w:rsidRDefault="00066B0D" w:rsidP="00066B0D">
      <w:pPr>
        <w:pStyle w:val="Default"/>
        <w:rPr>
          <w:lang w:val="en-US"/>
        </w:rPr>
      </w:pPr>
    </w:p>
    <w:p w14:paraId="5065C504" w14:textId="77777777" w:rsidR="00066B0D" w:rsidRDefault="00066B0D" w:rsidP="00066B0D">
      <w:r>
        <w:t>Internal power is considered linearly dependent on size and clock frequency:</w:t>
      </w:r>
    </w:p>
    <w:p w14:paraId="6B44118D" w14:textId="77777777" w:rsidR="00066B0D" w:rsidRDefault="00066B0D" w:rsidP="00066B0D">
      <w:pPr>
        <w:pStyle w:val="Default"/>
        <w:rPr>
          <w:lang w:val="en-US"/>
        </w:rPr>
      </w:pPr>
    </w:p>
    <w:p w14:paraId="2D624C07" w14:textId="77777777" w:rsidR="00066B0D" w:rsidRPr="007B428C" w:rsidRDefault="00066B0D" w:rsidP="00066B0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2F0B817C" w14:textId="77777777" w:rsidR="00066B0D" w:rsidRPr="00D61BBA" w:rsidRDefault="00066B0D" w:rsidP="00066B0D">
      <w:pPr>
        <w:pStyle w:val="Default"/>
        <w:rPr>
          <w:lang w:val="en-US"/>
        </w:rPr>
      </w:pPr>
    </w:p>
    <w:p w14:paraId="67733CD3" w14:textId="77777777" w:rsidR="00066B0D" w:rsidRDefault="00066B0D" w:rsidP="00066B0D">
      <w:r>
        <w:t xml:space="preserve">Switching power is calculated in two steps. First the </w:t>
      </w:r>
      <w:proofErr w:type="spellStart"/>
      <w:r>
        <w:t>power_model</w:t>
      </w:r>
      <w:proofErr w:type="spellEnd"/>
      <w:r>
        <w:t xml:space="preserve"> function </w:t>
      </w:r>
      <w:proofErr w:type="spellStart"/>
      <w:r>
        <w:t>denormalizes</w:t>
      </w:r>
      <w:proofErr w:type="spellEnd"/>
      <w:r>
        <w:t xml:space="preserve"> the read/write per access energy:</w:t>
      </w:r>
    </w:p>
    <w:p w14:paraId="4AF14F21" w14:textId="77777777" w:rsidR="00066B0D" w:rsidRDefault="00066B0D" w:rsidP="00066B0D"/>
    <w:p w14:paraId="26759515" w14:textId="77777777" w:rsidR="00066B0D" w:rsidRPr="007B428C" w:rsidRDefault="00066B0D" w:rsidP="00066B0D">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readno</m:t>
              </m:r>
              <m:r>
                <w:rPr>
                  <w:rFonts w:ascii="Cambria Math" w:hAnsi="Cambria Math"/>
                  <w:lang w:val="en-US"/>
                </w:rPr>
                <m:t>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07E51648" w14:textId="77777777" w:rsidR="00066B0D" w:rsidRDefault="00066B0D" w:rsidP="00066B0D">
      <w:pPr>
        <w:pStyle w:val="Default"/>
        <w:jc w:val="both"/>
        <w:rPr>
          <w:lang w:val="en-US"/>
        </w:rPr>
      </w:pPr>
    </w:p>
    <w:p w14:paraId="7A947EDA" w14:textId="77777777" w:rsidR="00066B0D" w:rsidRDefault="00066B0D" w:rsidP="00066B0D">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2DD361F7" w14:textId="77777777" w:rsidR="00066B0D" w:rsidRDefault="00066B0D" w:rsidP="00066B0D">
      <w:pPr>
        <w:pStyle w:val="Default"/>
        <w:jc w:val="both"/>
        <w:rPr>
          <w:lang w:val="en-US"/>
        </w:rPr>
      </w:pPr>
    </w:p>
    <w:p w14:paraId="21620272" w14:textId="77777777" w:rsidR="00066B0D" w:rsidRDefault="00066B0D" w:rsidP="00066B0D">
      <w:r>
        <w:t>During simulation runtime the numbers of read/write cycles to/from the memory are counted. The counters are implemented as instance specific configuration parameters and can be reset or modified at any time:</w:t>
      </w:r>
    </w:p>
    <w:p w14:paraId="48048E5B" w14:textId="77777777" w:rsidR="00066B0D" w:rsidRDefault="00066B0D" w:rsidP="00066B0D">
      <w:r>
        <w:lastRenderedPageBreak/>
        <w:t>&lt;</w:t>
      </w:r>
      <w:proofErr w:type="spellStart"/>
      <w:proofErr w:type="gramStart"/>
      <w:r>
        <w:t>instance</w:t>
      </w:r>
      <w:proofErr w:type="gramEnd"/>
      <w:r>
        <w:t>_name</w:t>
      </w:r>
      <w:proofErr w:type="spellEnd"/>
      <w:r>
        <w:t>&gt;.</w:t>
      </w:r>
      <w:proofErr w:type="spellStart"/>
      <w:r>
        <w:t>power.dyn_reads</w:t>
      </w:r>
      <w:proofErr w:type="spellEnd"/>
      <w:r>
        <w:br/>
        <w:t>&lt;</w:t>
      </w:r>
      <w:proofErr w:type="spellStart"/>
      <w:r>
        <w:t>instance_name</w:t>
      </w:r>
      <w:proofErr w:type="spellEnd"/>
      <w:r>
        <w:t>&gt;.</w:t>
      </w:r>
      <w:proofErr w:type="spellStart"/>
      <w:r>
        <w:t>power.dyn_writes</w:t>
      </w:r>
      <w:proofErr w:type="spellEnd"/>
    </w:p>
    <w:p w14:paraId="71D602B6" w14:textId="77777777" w:rsidR="00066B0D" w:rsidRDefault="00066B0D" w:rsidP="00066B0D">
      <w:r>
        <w:t xml:space="preserve">The actual switching power is calculated in the </w:t>
      </w:r>
      <w:proofErr w:type="spellStart"/>
      <w:r>
        <w:t>swi_power_cb</w:t>
      </w:r>
      <w:proofErr w:type="spellEnd"/>
      <w:r>
        <w:t xml:space="preserve"> pre-read callback function of parameter </w:t>
      </w:r>
      <w:proofErr w:type="spellStart"/>
      <w:r>
        <w:t>swi_power</w:t>
      </w:r>
      <w:proofErr w:type="spellEnd"/>
      <w:r>
        <w:t>:</w:t>
      </w:r>
    </w:p>
    <w:p w14:paraId="3A32EF29" w14:textId="77777777" w:rsidR="00066B0D" w:rsidRDefault="00066B0D" w:rsidP="00066B0D">
      <w:pPr>
        <w:pStyle w:val="Default"/>
        <w:jc w:val="both"/>
        <w:rPr>
          <w:lang w:val="en-US"/>
        </w:rPr>
      </w:pPr>
    </w:p>
    <w:p w14:paraId="4F0DD93A" w14:textId="77777777" w:rsidR="00066B0D" w:rsidRPr="000C2767" w:rsidRDefault="00066B0D" w:rsidP="00066B0D">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61535E09" w14:textId="77777777" w:rsidR="00066B0D" w:rsidRPr="00D61BBA" w:rsidRDefault="00066B0D" w:rsidP="00066B0D">
      <w:r w:rsidRPr="00D61BBA">
        <w:t xml:space="preserve">The module reports the average switching power over a given period of time. The default starting time of the measurement frame is the beginning of the simulation. 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r w:rsidRPr="00D61BBA">
        <w:t xml:space="preserve">. </w:t>
      </w:r>
    </w:p>
    <w:p w14:paraId="564B628C" w14:textId="77777777" w:rsidR="00066B0D" w:rsidRPr="00D61BBA" w:rsidRDefault="00066B0D" w:rsidP="00066B0D">
      <m:oMathPara>
        <m:oMath>
          <m: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(gs_param):</w:t>
      </w:r>
    </w:p>
    <w:p w14:paraId="2510888D" w14:textId="77777777" w:rsidR="00066B0D" w:rsidRPr="00D61BBA" w:rsidRDefault="00066B0D" w:rsidP="00066B0D">
      <w:r w:rsidRPr="00D61BBA">
        <w:t>&lt;</w:t>
      </w:r>
      <w:proofErr w:type="spellStart"/>
      <w:proofErr w:type="gramStart"/>
      <w:r w:rsidRPr="00D61BBA">
        <w:t>instance</w:t>
      </w:r>
      <w:proofErr w:type="gramEnd"/>
      <w:r w:rsidRPr="00D61BBA">
        <w:t>_name</w:t>
      </w:r>
      <w:proofErr w:type="spellEnd"/>
      <w:r w:rsidRPr="00D61BBA">
        <w:t>&gt;.</w:t>
      </w:r>
      <w:proofErr w:type="spellStart"/>
      <w:r w:rsidRPr="00D61BBA">
        <w:t>power.power_frame_starting_time</w:t>
      </w:r>
      <w:proofErr w:type="spellEnd"/>
    </w:p>
    <w:p w14:paraId="06534E16" w14:textId="77777777" w:rsidR="00066B0D" w:rsidRPr="00D61BBA" w:rsidRDefault="00066B0D" w:rsidP="00066B0D">
      <w:pPr>
        <w:pStyle w:val="Heading3"/>
      </w:pPr>
      <w:r w:rsidRPr="00D61BBA">
        <w:t>Power output</w:t>
      </w:r>
    </w:p>
    <w:p w14:paraId="44E752B2" w14:textId="77777777" w:rsidR="00066B0D" w:rsidRDefault="00066B0D" w:rsidP="00066B0D">
      <w:pPr>
        <w:pStyle w:val="Default"/>
        <w:rPr>
          <w:lang w:val="en-US"/>
        </w:rPr>
      </w:pPr>
      <w:r w:rsidRPr="00D61BBA">
        <w:rPr>
          <w:lang w:val="en-US"/>
        </w:rPr>
        <w:t>The p</w:t>
      </w:r>
      <w:r>
        <w:rPr>
          <w:lang w:val="en-US"/>
        </w:rPr>
        <w:t>o</w:t>
      </w:r>
      <w:r w:rsidRPr="00D61BBA">
        <w:rPr>
          <w:lang w:val="en-US"/>
        </w:rPr>
        <w:t xml:space="preserve">wer output interface is equivalent to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t xml:space="preserve">Table </w:t>
      </w:r>
      <w:r>
        <w:rPr>
          <w:noProof/>
        </w:rPr>
        <w:t>3</w:t>
      </w:r>
      <w:r w:rsidRPr="00D61BBA">
        <w:rPr>
          <w:lang w:val="en-US"/>
        </w:rPr>
        <w:fldChar w:fldCharType="end"/>
      </w:r>
      <w:r w:rsidRPr="00D61BBA">
        <w:rPr>
          <w:lang w:val="en-US"/>
        </w:rPr>
        <w:t>.</w:t>
      </w:r>
    </w:p>
    <w:p w14:paraId="795C530C" w14:textId="77777777" w:rsidR="00066B0D" w:rsidRDefault="00066B0D" w:rsidP="00066B0D">
      <w:pPr>
        <w:spacing w:before="0"/>
        <w:jc w:val="left"/>
        <w:rPr>
          <w:rFonts w:cs="Times New Roman"/>
          <w:color w:val="000000"/>
          <w:spacing w:val="0"/>
        </w:rPr>
      </w:pPr>
      <w:r>
        <w:br w:type="page"/>
      </w:r>
    </w:p>
    <w:p w14:paraId="0772189E" w14:textId="5C002361" w:rsidR="00C26DA5" w:rsidRDefault="00C26DA5" w:rsidP="00C26DA5">
      <w:pPr>
        <w:pStyle w:val="Heading2"/>
        <w:rPr>
          <w:lang w:val="en-US"/>
        </w:rPr>
      </w:pPr>
      <w:bookmarkStart w:id="19" w:name="_Toc206732092"/>
      <w:r w:rsidRPr="00D61BBA">
        <w:rPr>
          <w:lang w:val="en-US"/>
        </w:rPr>
        <w:lastRenderedPageBreak/>
        <w:t>MMU_CACHE</w:t>
      </w:r>
      <w:bookmarkEnd w:id="19"/>
    </w:p>
    <w:p w14:paraId="228A366D" w14:textId="77777777" w:rsidR="00FC3B85" w:rsidRPr="00FC3B85" w:rsidRDefault="00FC3B85" w:rsidP="00FC3B85">
      <w:pPr>
        <w:pStyle w:val="Default"/>
      </w:pPr>
    </w:p>
    <w:p w14:paraId="5BC91AA4" w14:textId="77777777" w:rsidR="00712F2E" w:rsidRPr="00D61BBA" w:rsidRDefault="00712F2E" w:rsidP="00D04D19">
      <w:pPr>
        <w:pStyle w:val="Heading4"/>
      </w:pPr>
      <w:r w:rsidRPr="00D61BBA">
        <w:t>Normalized power inputs</w:t>
      </w:r>
    </w:p>
    <w:p w14:paraId="2DA9B719" w14:textId="1FF80867" w:rsidR="00556EA4" w:rsidRDefault="0050441A" w:rsidP="0050441A">
      <w:r w:rsidRPr="00D61BBA">
        <w:t xml:space="preserve">The MMU_CACHE </w:t>
      </w:r>
      <w:r w:rsidR="00556EA4">
        <w:t>is a complex hierarch</w:t>
      </w:r>
      <w:r w:rsidR="00B81761">
        <w:t xml:space="preserve">ical simulation model. Depending on the configuration it or may not contain multiple sub-components such as: </w:t>
      </w:r>
      <w:proofErr w:type="spellStart"/>
      <w:r w:rsidR="00B81761">
        <w:t>i</w:t>
      </w:r>
      <w:proofErr w:type="spellEnd"/>
      <w:r w:rsidR="00B81761">
        <w:t xml:space="preserve">/d caches, </w:t>
      </w:r>
      <w:proofErr w:type="spellStart"/>
      <w:r w:rsidR="00B81761">
        <w:t>i</w:t>
      </w:r>
      <w:proofErr w:type="spellEnd"/>
      <w:r w:rsidR="00B81761">
        <w:t xml:space="preserve">/d </w:t>
      </w:r>
      <w:proofErr w:type="spellStart"/>
      <w:r w:rsidR="00B81761">
        <w:t>localrams</w:t>
      </w:r>
      <w:proofErr w:type="spellEnd"/>
      <w:r w:rsidR="00B81761">
        <w:t xml:space="preserve"> and memory management unit (</w:t>
      </w:r>
      <w:proofErr w:type="spellStart"/>
      <w:r w:rsidR="00B81761">
        <w:t>mmu</w:t>
      </w:r>
      <w:proofErr w:type="spellEnd"/>
      <w:r w:rsidR="00B81761">
        <w:t>). For all those sub-components power is estimated separately.</w:t>
      </w:r>
    </w:p>
    <w:p w14:paraId="2D902A2F" w14:textId="4B192D9F" w:rsidR="0050441A" w:rsidRDefault="00B81761" w:rsidP="0050441A">
      <w:r>
        <w:t>N</w:t>
      </w:r>
      <w:r w:rsidR="0050441A" w:rsidRPr="00D61BBA">
        <w:t>ormalized power inputs are implemented as class specific global configuration parameters (</w:t>
      </w:r>
      <w:proofErr w:type="spellStart"/>
      <w:r w:rsidR="0050441A" w:rsidRPr="00D61BBA">
        <w:t>gs_params</w:t>
      </w:r>
      <w:proofErr w:type="spellEnd"/>
      <w:r w:rsidR="0050441A" w:rsidRPr="00D61BBA">
        <w:t>):</w:t>
      </w:r>
    </w:p>
    <w:p w14:paraId="5F86BA0E" w14:textId="77777777" w:rsidR="00B81761" w:rsidRDefault="00B81761" w:rsidP="0050441A"/>
    <w:tbl>
      <w:tblPr>
        <w:tblStyle w:val="TableGrid"/>
        <w:tblW w:w="0" w:type="auto"/>
        <w:tblLayout w:type="fixed"/>
        <w:tblLook w:val="04A0" w:firstRow="1" w:lastRow="0" w:firstColumn="1" w:lastColumn="0" w:noHBand="0" w:noVBand="1"/>
      </w:tblPr>
      <w:tblGrid>
        <w:gridCol w:w="2572"/>
        <w:gridCol w:w="4482"/>
        <w:gridCol w:w="1382"/>
        <w:gridCol w:w="1419"/>
      </w:tblGrid>
      <w:tr w:rsidR="00B81761" w:rsidRPr="00D61BBA" w14:paraId="0476AC2E" w14:textId="77777777" w:rsidTr="00B81761">
        <w:tc>
          <w:tcPr>
            <w:tcW w:w="9855" w:type="dxa"/>
            <w:gridSpan w:val="4"/>
          </w:tcPr>
          <w:p w14:paraId="578E2D8F" w14:textId="2D46E1CB" w:rsidR="00B81761" w:rsidRPr="00D61BBA" w:rsidRDefault="00B81761" w:rsidP="00B81761">
            <w:pPr>
              <w:jc w:val="center"/>
              <w:rPr>
                <w:b/>
                <w:sz w:val="20"/>
                <w:szCs w:val="20"/>
              </w:rPr>
            </w:pPr>
            <w:r>
              <w:rPr>
                <w:b/>
                <w:sz w:val="20"/>
                <w:szCs w:val="20"/>
              </w:rPr>
              <w:t>MMU_CACHE Top-level</w:t>
            </w:r>
          </w:p>
        </w:tc>
      </w:tr>
      <w:tr w:rsidR="00B81761" w:rsidRPr="00D61BBA" w14:paraId="7E691F90" w14:textId="77777777" w:rsidTr="00B81761">
        <w:tc>
          <w:tcPr>
            <w:tcW w:w="2572" w:type="dxa"/>
          </w:tcPr>
          <w:p w14:paraId="131014E4" w14:textId="77777777" w:rsidR="00B81761" w:rsidRPr="00D61BBA" w:rsidRDefault="00B81761" w:rsidP="00B81761">
            <w:pPr>
              <w:rPr>
                <w:b/>
                <w:sz w:val="20"/>
                <w:szCs w:val="20"/>
              </w:rPr>
            </w:pPr>
            <w:r w:rsidRPr="00D61BBA">
              <w:rPr>
                <w:b/>
                <w:sz w:val="20"/>
                <w:szCs w:val="20"/>
              </w:rPr>
              <w:t>Power parameter</w:t>
            </w:r>
          </w:p>
        </w:tc>
        <w:tc>
          <w:tcPr>
            <w:tcW w:w="4482" w:type="dxa"/>
          </w:tcPr>
          <w:p w14:paraId="6AFE3735" w14:textId="77777777" w:rsidR="00B81761" w:rsidRPr="00D61BBA" w:rsidRDefault="00B81761" w:rsidP="00B81761">
            <w:pPr>
              <w:rPr>
                <w:b/>
                <w:sz w:val="20"/>
                <w:szCs w:val="20"/>
              </w:rPr>
            </w:pPr>
            <w:r w:rsidRPr="00D61BBA">
              <w:rPr>
                <w:b/>
                <w:sz w:val="20"/>
                <w:szCs w:val="20"/>
              </w:rPr>
              <w:t>Path</w:t>
            </w:r>
          </w:p>
        </w:tc>
        <w:tc>
          <w:tcPr>
            <w:tcW w:w="1382" w:type="dxa"/>
          </w:tcPr>
          <w:p w14:paraId="3598D7ED" w14:textId="77777777" w:rsidR="00B81761" w:rsidRPr="00D61BBA" w:rsidRDefault="00B81761" w:rsidP="00B81761">
            <w:pPr>
              <w:rPr>
                <w:b/>
                <w:sz w:val="20"/>
                <w:szCs w:val="20"/>
              </w:rPr>
            </w:pPr>
            <w:r w:rsidRPr="00D61BBA">
              <w:rPr>
                <w:b/>
                <w:sz w:val="20"/>
                <w:szCs w:val="20"/>
              </w:rPr>
              <w:t xml:space="preserve">Default </w:t>
            </w:r>
          </w:p>
        </w:tc>
        <w:tc>
          <w:tcPr>
            <w:tcW w:w="1419" w:type="dxa"/>
          </w:tcPr>
          <w:p w14:paraId="43A079B0" w14:textId="77777777" w:rsidR="00B81761" w:rsidRPr="00D61BBA" w:rsidRDefault="00B81761" w:rsidP="00B81761">
            <w:pPr>
              <w:rPr>
                <w:b/>
                <w:sz w:val="20"/>
                <w:szCs w:val="20"/>
              </w:rPr>
            </w:pPr>
            <w:r w:rsidRPr="00D61BBA">
              <w:rPr>
                <w:b/>
                <w:sz w:val="20"/>
                <w:szCs w:val="20"/>
              </w:rPr>
              <w:t>Unit</w:t>
            </w:r>
          </w:p>
        </w:tc>
      </w:tr>
      <w:tr w:rsidR="00B81761" w:rsidRPr="00D61BBA" w14:paraId="0F8DA96F" w14:textId="77777777" w:rsidTr="00B81761">
        <w:tc>
          <w:tcPr>
            <w:tcW w:w="2572" w:type="dxa"/>
          </w:tcPr>
          <w:p w14:paraId="21ECD438" w14:textId="564123A3" w:rsidR="00B81761" w:rsidRPr="00D61BBA" w:rsidRDefault="00B81761"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15963A65" w14:textId="22DDAA1F"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_cache.sta_power_norm</w:t>
            </w:r>
            <w:proofErr w:type="spellEnd"/>
          </w:p>
        </w:tc>
        <w:tc>
          <w:tcPr>
            <w:tcW w:w="1382" w:type="dxa"/>
          </w:tcPr>
          <w:p w14:paraId="3F4AE432" w14:textId="2CD424DB" w:rsidR="00B81761" w:rsidRPr="00D61BBA" w:rsidRDefault="00B81761" w:rsidP="00B81761">
            <w:pPr>
              <w:rPr>
                <w:sz w:val="20"/>
                <w:szCs w:val="20"/>
              </w:rPr>
            </w:pPr>
            <w:r>
              <w:rPr>
                <w:sz w:val="20"/>
                <w:szCs w:val="20"/>
              </w:rPr>
              <w:t>1.16e+8</w:t>
            </w:r>
          </w:p>
        </w:tc>
        <w:tc>
          <w:tcPr>
            <w:tcW w:w="1419" w:type="dxa"/>
          </w:tcPr>
          <w:p w14:paraId="37213226" w14:textId="7D31C0E2" w:rsidR="00B81761" w:rsidRPr="00D61BBA" w:rsidRDefault="00B81761" w:rsidP="00B81761">
            <w:pPr>
              <w:rPr>
                <w:sz w:val="20"/>
                <w:szCs w:val="20"/>
              </w:rPr>
            </w:pPr>
            <w:proofErr w:type="spellStart"/>
            <w:proofErr w:type="gramStart"/>
            <w:r w:rsidRPr="00D61BBA">
              <w:rPr>
                <w:sz w:val="20"/>
                <w:szCs w:val="20"/>
              </w:rPr>
              <w:t>pW</w:t>
            </w:r>
            <w:proofErr w:type="spellEnd"/>
            <w:proofErr w:type="gramEnd"/>
          </w:p>
        </w:tc>
      </w:tr>
      <w:tr w:rsidR="00B81761" w:rsidRPr="00D61BBA" w14:paraId="16FBB103" w14:textId="77777777" w:rsidTr="00B81761">
        <w:tc>
          <w:tcPr>
            <w:tcW w:w="2572" w:type="dxa"/>
          </w:tcPr>
          <w:p w14:paraId="48A9C1B1" w14:textId="4F4CFAA2" w:rsidR="00B81761" w:rsidRPr="00D61BBA" w:rsidRDefault="00B81761"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3378903F" w14:textId="7062D3F8"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_cache.int_power_norm</w:t>
            </w:r>
            <w:proofErr w:type="spellEnd"/>
          </w:p>
        </w:tc>
        <w:tc>
          <w:tcPr>
            <w:tcW w:w="1382" w:type="dxa"/>
          </w:tcPr>
          <w:p w14:paraId="33429EC6" w14:textId="1A6ACAC8" w:rsidR="00B81761" w:rsidRPr="00D61BBA" w:rsidRDefault="00B81761" w:rsidP="00B81761">
            <w:pPr>
              <w:rPr>
                <w:sz w:val="20"/>
                <w:szCs w:val="20"/>
              </w:rPr>
            </w:pPr>
            <w:r>
              <w:rPr>
                <w:sz w:val="20"/>
                <w:szCs w:val="20"/>
              </w:rPr>
              <w:t>0</w:t>
            </w:r>
          </w:p>
        </w:tc>
        <w:tc>
          <w:tcPr>
            <w:tcW w:w="1419" w:type="dxa"/>
          </w:tcPr>
          <w:p w14:paraId="1DD1DC43" w14:textId="5A9590A4" w:rsidR="00B81761" w:rsidRPr="00D61BBA" w:rsidRDefault="00B81761" w:rsidP="00B81761">
            <w:pPr>
              <w:rPr>
                <w:sz w:val="20"/>
                <w:szCs w:val="20"/>
              </w:rPr>
            </w:pPr>
            <w:proofErr w:type="spellStart"/>
            <w:proofErr w:type="gramStart"/>
            <w:r w:rsidRPr="00D61BBA">
              <w:rPr>
                <w:sz w:val="20"/>
                <w:szCs w:val="20"/>
              </w:rPr>
              <w:t>uW</w:t>
            </w:r>
            <w:proofErr w:type="spellEnd"/>
            <w:proofErr w:type="gramEnd"/>
            <w:r w:rsidRPr="00D61BBA">
              <w:rPr>
                <w:sz w:val="20"/>
                <w:szCs w:val="20"/>
              </w:rPr>
              <w:t>/Hz</w:t>
            </w:r>
          </w:p>
        </w:tc>
      </w:tr>
      <w:tr w:rsidR="00B81761" w:rsidRPr="00D61BBA" w14:paraId="1874BE84" w14:textId="77777777" w:rsidTr="00B81761">
        <w:tc>
          <w:tcPr>
            <w:tcW w:w="2572" w:type="dxa"/>
          </w:tcPr>
          <w:p w14:paraId="50C27C2E" w14:textId="68A6D1F1" w:rsidR="00B81761" w:rsidRPr="00D61BBA" w:rsidRDefault="00B81761" w:rsidP="00B81761">
            <w:pPr>
              <w:rPr>
                <w:sz w:val="20"/>
                <w:szCs w:val="20"/>
              </w:rPr>
            </w:pPr>
            <w:proofErr w:type="spellStart"/>
            <w:proofErr w:type="gramStart"/>
            <w:r>
              <w:rPr>
                <w:sz w:val="20"/>
                <w:szCs w:val="20"/>
              </w:rPr>
              <w:t>dyn</w:t>
            </w:r>
            <w:proofErr w:type="gramEnd"/>
            <w:r>
              <w:rPr>
                <w:sz w:val="20"/>
                <w:szCs w:val="20"/>
              </w:rPr>
              <w:t>_read_energy_norm</w:t>
            </w:r>
            <w:proofErr w:type="spellEnd"/>
          </w:p>
        </w:tc>
        <w:tc>
          <w:tcPr>
            <w:tcW w:w="4482" w:type="dxa"/>
          </w:tcPr>
          <w:p w14:paraId="5022E479" w14:textId="32E3CFC7"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_cache.dyn_read_energy_norm</w:t>
            </w:r>
            <w:proofErr w:type="spellEnd"/>
          </w:p>
        </w:tc>
        <w:tc>
          <w:tcPr>
            <w:tcW w:w="1382" w:type="dxa"/>
          </w:tcPr>
          <w:p w14:paraId="65A3E825" w14:textId="62D103C8" w:rsidR="00B81761" w:rsidRPr="00D61BBA" w:rsidRDefault="00B81761" w:rsidP="00B81761">
            <w:pPr>
              <w:rPr>
                <w:sz w:val="20"/>
                <w:szCs w:val="20"/>
              </w:rPr>
            </w:pPr>
            <w:r>
              <w:rPr>
                <w:sz w:val="20"/>
                <w:szCs w:val="20"/>
              </w:rPr>
              <w:t>1.465e-8</w:t>
            </w:r>
          </w:p>
        </w:tc>
        <w:tc>
          <w:tcPr>
            <w:tcW w:w="1419" w:type="dxa"/>
          </w:tcPr>
          <w:p w14:paraId="5C0DCCC0" w14:textId="1B279BAE" w:rsidR="00B81761" w:rsidRPr="00D61BBA" w:rsidRDefault="00B81761" w:rsidP="00B81761">
            <w:pPr>
              <w:rPr>
                <w:sz w:val="20"/>
                <w:szCs w:val="20"/>
              </w:rPr>
            </w:pPr>
            <w:proofErr w:type="spellStart"/>
            <w:proofErr w:type="gramStart"/>
            <w:r w:rsidRPr="00D61BBA">
              <w:rPr>
                <w:sz w:val="20"/>
                <w:szCs w:val="20"/>
              </w:rPr>
              <w:t>uJ</w:t>
            </w:r>
            <w:proofErr w:type="spellEnd"/>
            <w:proofErr w:type="gramEnd"/>
          </w:p>
        </w:tc>
      </w:tr>
      <w:tr w:rsidR="00B81761" w:rsidRPr="00D61BBA" w14:paraId="1A699506" w14:textId="77777777" w:rsidTr="00B81761">
        <w:tc>
          <w:tcPr>
            <w:tcW w:w="2572" w:type="dxa"/>
          </w:tcPr>
          <w:p w14:paraId="51BD7C7C" w14:textId="30D31098" w:rsidR="00B81761" w:rsidRPr="00D61BBA" w:rsidRDefault="00B81761" w:rsidP="00B81761">
            <w:pPr>
              <w:rPr>
                <w:sz w:val="20"/>
                <w:szCs w:val="20"/>
              </w:rPr>
            </w:pPr>
            <w:proofErr w:type="spellStart"/>
            <w:proofErr w:type="gramStart"/>
            <w:r>
              <w:rPr>
                <w:sz w:val="20"/>
                <w:szCs w:val="20"/>
              </w:rPr>
              <w:t>dyn</w:t>
            </w:r>
            <w:proofErr w:type="gramEnd"/>
            <w:r>
              <w:rPr>
                <w:sz w:val="20"/>
                <w:szCs w:val="20"/>
              </w:rPr>
              <w:t>_write_energy_norm</w:t>
            </w:r>
            <w:proofErr w:type="spellEnd"/>
          </w:p>
        </w:tc>
        <w:tc>
          <w:tcPr>
            <w:tcW w:w="4482" w:type="dxa"/>
          </w:tcPr>
          <w:p w14:paraId="6D5D732A" w14:textId="389C3D15"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_cache.dyn_write_energy_norm</w:t>
            </w:r>
            <w:proofErr w:type="spellEnd"/>
          </w:p>
        </w:tc>
        <w:tc>
          <w:tcPr>
            <w:tcW w:w="1382" w:type="dxa"/>
          </w:tcPr>
          <w:p w14:paraId="35181575" w14:textId="5CE01236" w:rsidR="00B81761" w:rsidRPr="00D61BBA" w:rsidRDefault="00B81761" w:rsidP="00B81761">
            <w:pPr>
              <w:rPr>
                <w:sz w:val="20"/>
                <w:szCs w:val="20"/>
              </w:rPr>
            </w:pPr>
            <w:r>
              <w:rPr>
                <w:sz w:val="20"/>
                <w:szCs w:val="20"/>
              </w:rPr>
              <w:t>1.465e-8</w:t>
            </w:r>
          </w:p>
        </w:tc>
        <w:tc>
          <w:tcPr>
            <w:tcW w:w="1419" w:type="dxa"/>
          </w:tcPr>
          <w:p w14:paraId="77FC0570" w14:textId="598C1190" w:rsidR="00B81761" w:rsidRPr="00D61BBA" w:rsidRDefault="00B81761" w:rsidP="00B81761">
            <w:pPr>
              <w:keepNext/>
              <w:rPr>
                <w:sz w:val="20"/>
                <w:szCs w:val="20"/>
              </w:rPr>
            </w:pPr>
            <w:proofErr w:type="spellStart"/>
            <w:proofErr w:type="gramStart"/>
            <w:r w:rsidRPr="00D61BBA">
              <w:rPr>
                <w:sz w:val="20"/>
                <w:szCs w:val="20"/>
              </w:rPr>
              <w:t>uJ</w:t>
            </w:r>
            <w:proofErr w:type="spellEnd"/>
            <w:proofErr w:type="gramEnd"/>
          </w:p>
        </w:tc>
      </w:tr>
      <w:tr w:rsidR="00B81761" w:rsidRPr="00D61BBA" w14:paraId="07ED180E" w14:textId="77777777" w:rsidTr="00B81761">
        <w:tc>
          <w:tcPr>
            <w:tcW w:w="9855" w:type="dxa"/>
            <w:gridSpan w:val="4"/>
          </w:tcPr>
          <w:p w14:paraId="2A65369E" w14:textId="73F7E868" w:rsidR="00B81761" w:rsidRPr="00B81761" w:rsidRDefault="00B81761" w:rsidP="00B81761">
            <w:pPr>
              <w:keepNext/>
              <w:jc w:val="center"/>
              <w:rPr>
                <w:b/>
                <w:sz w:val="20"/>
                <w:szCs w:val="20"/>
              </w:rPr>
            </w:pPr>
            <w:r w:rsidRPr="00B81761">
              <w:rPr>
                <w:b/>
                <w:sz w:val="20"/>
                <w:szCs w:val="20"/>
              </w:rPr>
              <w:t>Data cache (</w:t>
            </w:r>
            <w:proofErr w:type="spellStart"/>
            <w:r w:rsidRPr="00B81761">
              <w:rPr>
                <w:b/>
                <w:sz w:val="20"/>
                <w:szCs w:val="20"/>
              </w:rPr>
              <w:t>dvectorcache</w:t>
            </w:r>
            <w:proofErr w:type="spellEnd"/>
            <w:r w:rsidRPr="00B81761">
              <w:rPr>
                <w:b/>
                <w:sz w:val="20"/>
                <w:szCs w:val="20"/>
              </w:rPr>
              <w:t>)</w:t>
            </w:r>
          </w:p>
        </w:tc>
      </w:tr>
      <w:tr w:rsidR="00B81761" w:rsidRPr="00D61BBA" w14:paraId="56E68802" w14:textId="77777777" w:rsidTr="00B81761">
        <w:tc>
          <w:tcPr>
            <w:tcW w:w="2572" w:type="dxa"/>
          </w:tcPr>
          <w:p w14:paraId="61683AF1" w14:textId="2D2CB305" w:rsidR="00B81761" w:rsidRDefault="009B5A6E"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76AA202A" w14:textId="4E516BD0"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dcache.sta</w:t>
            </w:r>
            <w:proofErr w:type="gramEnd"/>
            <w:r>
              <w:rPr>
                <w:sz w:val="20"/>
                <w:szCs w:val="20"/>
              </w:rPr>
              <w:t>_power_norm</w:t>
            </w:r>
            <w:proofErr w:type="spellEnd"/>
          </w:p>
        </w:tc>
        <w:tc>
          <w:tcPr>
            <w:tcW w:w="1382" w:type="dxa"/>
          </w:tcPr>
          <w:p w14:paraId="77A0EBAF" w14:textId="24A1D844" w:rsidR="00B81761" w:rsidRDefault="009B5A6E" w:rsidP="00B81761">
            <w:pPr>
              <w:rPr>
                <w:sz w:val="20"/>
                <w:szCs w:val="20"/>
              </w:rPr>
            </w:pPr>
            <w:r>
              <w:rPr>
                <w:sz w:val="20"/>
                <w:szCs w:val="20"/>
              </w:rPr>
              <w:t>1.35e+8</w:t>
            </w:r>
          </w:p>
        </w:tc>
        <w:tc>
          <w:tcPr>
            <w:tcW w:w="1419" w:type="dxa"/>
          </w:tcPr>
          <w:p w14:paraId="737E7F4C" w14:textId="6FF2810A" w:rsidR="00B81761" w:rsidRPr="00D61BBA" w:rsidRDefault="009B5A6E" w:rsidP="00B81761">
            <w:pPr>
              <w:keepNext/>
              <w:rPr>
                <w:sz w:val="20"/>
                <w:szCs w:val="20"/>
              </w:rPr>
            </w:pPr>
            <w:proofErr w:type="spellStart"/>
            <w:proofErr w:type="gramStart"/>
            <w:r>
              <w:rPr>
                <w:sz w:val="20"/>
                <w:szCs w:val="20"/>
              </w:rPr>
              <w:t>pW</w:t>
            </w:r>
            <w:proofErr w:type="spellEnd"/>
            <w:proofErr w:type="gramEnd"/>
          </w:p>
        </w:tc>
      </w:tr>
      <w:tr w:rsidR="00B81761" w:rsidRPr="00D61BBA" w14:paraId="48345214" w14:textId="77777777" w:rsidTr="00B81761">
        <w:tc>
          <w:tcPr>
            <w:tcW w:w="2572" w:type="dxa"/>
          </w:tcPr>
          <w:p w14:paraId="1A2C8971" w14:textId="72130C7B" w:rsidR="00B81761" w:rsidRDefault="009B5A6E"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39A177F0" w14:textId="2A7131CE"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dcache.int</w:t>
            </w:r>
            <w:proofErr w:type="gramEnd"/>
            <w:r>
              <w:rPr>
                <w:sz w:val="20"/>
                <w:szCs w:val="20"/>
              </w:rPr>
              <w:t>_power_norm</w:t>
            </w:r>
            <w:proofErr w:type="spellEnd"/>
          </w:p>
        </w:tc>
        <w:tc>
          <w:tcPr>
            <w:tcW w:w="1382" w:type="dxa"/>
          </w:tcPr>
          <w:p w14:paraId="02831266" w14:textId="53907D6F" w:rsidR="00B81761" w:rsidRDefault="009B5A6E" w:rsidP="00B81761">
            <w:pPr>
              <w:rPr>
                <w:sz w:val="20"/>
                <w:szCs w:val="20"/>
              </w:rPr>
            </w:pPr>
            <w:r>
              <w:rPr>
                <w:sz w:val="20"/>
                <w:szCs w:val="20"/>
              </w:rPr>
              <w:t>1.264e-8</w:t>
            </w:r>
          </w:p>
        </w:tc>
        <w:tc>
          <w:tcPr>
            <w:tcW w:w="1419" w:type="dxa"/>
          </w:tcPr>
          <w:p w14:paraId="79658F38" w14:textId="6928DDBE" w:rsidR="00B81761" w:rsidRPr="00D61BBA" w:rsidRDefault="009B5A6E" w:rsidP="00B81761">
            <w:pPr>
              <w:keepNext/>
              <w:rPr>
                <w:sz w:val="20"/>
                <w:szCs w:val="20"/>
              </w:rPr>
            </w:pPr>
            <w:proofErr w:type="spellStart"/>
            <w:proofErr w:type="gramStart"/>
            <w:r>
              <w:rPr>
                <w:sz w:val="20"/>
                <w:szCs w:val="20"/>
              </w:rPr>
              <w:t>uW</w:t>
            </w:r>
            <w:proofErr w:type="spellEnd"/>
            <w:proofErr w:type="gramEnd"/>
            <w:r>
              <w:rPr>
                <w:sz w:val="20"/>
                <w:szCs w:val="20"/>
              </w:rPr>
              <w:t>/Hz</w:t>
            </w:r>
          </w:p>
        </w:tc>
      </w:tr>
      <w:tr w:rsidR="00B81761" w:rsidRPr="00D61BBA" w14:paraId="31C35F10" w14:textId="77777777" w:rsidTr="00B81761">
        <w:tc>
          <w:tcPr>
            <w:tcW w:w="2572" w:type="dxa"/>
          </w:tcPr>
          <w:p w14:paraId="079DDB19" w14:textId="0D2BAB2E" w:rsidR="00B81761" w:rsidRDefault="009B5A6E" w:rsidP="00B81761">
            <w:pPr>
              <w:rPr>
                <w:sz w:val="20"/>
                <w:szCs w:val="20"/>
              </w:rPr>
            </w:pPr>
            <w:proofErr w:type="spellStart"/>
            <w:proofErr w:type="gramStart"/>
            <w:r>
              <w:rPr>
                <w:sz w:val="20"/>
                <w:szCs w:val="20"/>
              </w:rPr>
              <w:t>sta</w:t>
            </w:r>
            <w:proofErr w:type="gramEnd"/>
            <w:r>
              <w:rPr>
                <w:sz w:val="20"/>
                <w:szCs w:val="20"/>
              </w:rPr>
              <w:t>_dtag_power_norm</w:t>
            </w:r>
            <w:proofErr w:type="spellEnd"/>
          </w:p>
        </w:tc>
        <w:tc>
          <w:tcPr>
            <w:tcW w:w="4482" w:type="dxa"/>
          </w:tcPr>
          <w:p w14:paraId="4DEB08D3" w14:textId="0877F661"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dcache.dtag.sta</w:t>
            </w:r>
            <w:proofErr w:type="gramEnd"/>
            <w:r>
              <w:rPr>
                <w:sz w:val="20"/>
                <w:szCs w:val="20"/>
              </w:rPr>
              <w:t>_power_norm</w:t>
            </w:r>
            <w:proofErr w:type="spellEnd"/>
          </w:p>
        </w:tc>
        <w:tc>
          <w:tcPr>
            <w:tcW w:w="1382" w:type="dxa"/>
          </w:tcPr>
          <w:p w14:paraId="4CBE7013" w14:textId="7D33A114" w:rsidR="00B81761" w:rsidRDefault="009B5A6E" w:rsidP="00B81761">
            <w:pPr>
              <w:rPr>
                <w:sz w:val="20"/>
                <w:szCs w:val="20"/>
              </w:rPr>
            </w:pPr>
            <w:r>
              <w:rPr>
                <w:sz w:val="20"/>
                <w:szCs w:val="20"/>
              </w:rPr>
              <w:t>1726.5625</w:t>
            </w:r>
          </w:p>
        </w:tc>
        <w:tc>
          <w:tcPr>
            <w:tcW w:w="1419" w:type="dxa"/>
          </w:tcPr>
          <w:p w14:paraId="40DE788C" w14:textId="40B78529" w:rsidR="00B81761" w:rsidRPr="00D61BBA" w:rsidRDefault="009B5A6E"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B81761" w:rsidRPr="00D61BBA" w14:paraId="11C8114C" w14:textId="77777777" w:rsidTr="00B81761">
        <w:tc>
          <w:tcPr>
            <w:tcW w:w="2572" w:type="dxa"/>
          </w:tcPr>
          <w:p w14:paraId="4F1179BF" w14:textId="00731C7A" w:rsidR="00B81761" w:rsidRDefault="009B5A6E" w:rsidP="009B5A6E">
            <w:pPr>
              <w:rPr>
                <w:sz w:val="20"/>
                <w:szCs w:val="20"/>
              </w:rPr>
            </w:pPr>
            <w:proofErr w:type="spellStart"/>
            <w:proofErr w:type="gramStart"/>
            <w:r>
              <w:rPr>
                <w:sz w:val="20"/>
                <w:szCs w:val="20"/>
              </w:rPr>
              <w:t>int</w:t>
            </w:r>
            <w:proofErr w:type="gramEnd"/>
            <w:r>
              <w:rPr>
                <w:sz w:val="20"/>
                <w:szCs w:val="20"/>
              </w:rPr>
              <w:t>_dtag_power_norm</w:t>
            </w:r>
            <w:proofErr w:type="spellEnd"/>
          </w:p>
        </w:tc>
        <w:tc>
          <w:tcPr>
            <w:tcW w:w="4482" w:type="dxa"/>
          </w:tcPr>
          <w:p w14:paraId="6C78799D" w14:textId="4AA438CC"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dcache.dtag.int</w:t>
            </w:r>
            <w:proofErr w:type="gramEnd"/>
            <w:r>
              <w:rPr>
                <w:sz w:val="20"/>
                <w:szCs w:val="20"/>
              </w:rPr>
              <w:t>_power_norm</w:t>
            </w:r>
            <w:proofErr w:type="spellEnd"/>
          </w:p>
        </w:tc>
        <w:tc>
          <w:tcPr>
            <w:tcW w:w="1382" w:type="dxa"/>
          </w:tcPr>
          <w:p w14:paraId="64DE6515" w14:textId="0C467145" w:rsidR="00B81761" w:rsidRDefault="009B5A6E" w:rsidP="009B5A6E">
            <w:pPr>
              <w:rPr>
                <w:sz w:val="20"/>
                <w:szCs w:val="20"/>
              </w:rPr>
            </w:pPr>
            <w:r>
              <w:rPr>
                <w:sz w:val="20"/>
                <w:szCs w:val="20"/>
              </w:rPr>
              <w:t>1.6954e-12</w:t>
            </w:r>
          </w:p>
        </w:tc>
        <w:tc>
          <w:tcPr>
            <w:tcW w:w="1419" w:type="dxa"/>
          </w:tcPr>
          <w:p w14:paraId="42D8C9F2" w14:textId="1066CE40" w:rsidR="00B81761" w:rsidRPr="00D61BBA" w:rsidRDefault="009B5A6E" w:rsidP="00B960D2">
            <w:pPr>
              <w:keepNext/>
              <w:rPr>
                <w:sz w:val="20"/>
                <w:szCs w:val="20"/>
              </w:rPr>
            </w:pPr>
            <w:proofErr w:type="spellStart"/>
            <w:proofErr w:type="gramStart"/>
            <w:r>
              <w:rPr>
                <w:sz w:val="20"/>
                <w:szCs w:val="20"/>
              </w:rPr>
              <w:t>uW</w:t>
            </w:r>
            <w:proofErr w:type="spellEnd"/>
            <w:proofErr w:type="gramEnd"/>
            <w:r>
              <w:rPr>
                <w:sz w:val="20"/>
                <w:szCs w:val="20"/>
              </w:rPr>
              <w:t>/bit/Hz</w:t>
            </w:r>
          </w:p>
        </w:tc>
      </w:tr>
      <w:tr w:rsidR="00B81761" w:rsidRPr="00D61BBA" w14:paraId="19C41A59" w14:textId="77777777" w:rsidTr="00B81761">
        <w:tc>
          <w:tcPr>
            <w:tcW w:w="2572" w:type="dxa"/>
          </w:tcPr>
          <w:p w14:paraId="0844F87C" w14:textId="5DE0B11F" w:rsidR="00B81761" w:rsidRDefault="00B960D2" w:rsidP="00B81761">
            <w:pPr>
              <w:rPr>
                <w:sz w:val="20"/>
                <w:szCs w:val="20"/>
              </w:rPr>
            </w:pPr>
            <w:proofErr w:type="spellStart"/>
            <w:proofErr w:type="gramStart"/>
            <w:r>
              <w:rPr>
                <w:sz w:val="20"/>
                <w:szCs w:val="20"/>
              </w:rPr>
              <w:t>dyn</w:t>
            </w:r>
            <w:proofErr w:type="gramEnd"/>
            <w:r>
              <w:rPr>
                <w:sz w:val="20"/>
                <w:szCs w:val="20"/>
              </w:rPr>
              <w:t>_dtag_read_energy_norm</w:t>
            </w:r>
            <w:proofErr w:type="spellEnd"/>
          </w:p>
        </w:tc>
        <w:tc>
          <w:tcPr>
            <w:tcW w:w="4482" w:type="dxa"/>
          </w:tcPr>
          <w:p w14:paraId="58FD592E" w14:textId="757095CA" w:rsidR="00B81761" w:rsidRDefault="00B960D2"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dcache.dtag.dyn</w:t>
            </w:r>
            <w:proofErr w:type="gramEnd"/>
            <w:r>
              <w:rPr>
                <w:sz w:val="20"/>
                <w:szCs w:val="20"/>
              </w:rPr>
              <w:t>_read_energy_norm</w:t>
            </w:r>
            <w:proofErr w:type="spellEnd"/>
          </w:p>
        </w:tc>
        <w:tc>
          <w:tcPr>
            <w:tcW w:w="1382" w:type="dxa"/>
          </w:tcPr>
          <w:p w14:paraId="0A531307" w14:textId="6570CF60" w:rsidR="00B81761" w:rsidRDefault="00B960D2" w:rsidP="00B960D2">
            <w:pPr>
              <w:rPr>
                <w:sz w:val="20"/>
                <w:szCs w:val="20"/>
              </w:rPr>
            </w:pPr>
            <w:r>
              <w:rPr>
                <w:sz w:val="20"/>
                <w:szCs w:val="20"/>
              </w:rPr>
              <w:t>1.0149e-12</w:t>
            </w:r>
          </w:p>
        </w:tc>
        <w:tc>
          <w:tcPr>
            <w:tcW w:w="1419" w:type="dxa"/>
          </w:tcPr>
          <w:p w14:paraId="300DBACD" w14:textId="53033195" w:rsidR="00B81761" w:rsidRPr="00D61BBA" w:rsidRDefault="00B960D2"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B960D2" w:rsidRPr="00D61BBA" w14:paraId="32B254A9" w14:textId="77777777" w:rsidTr="00B81761">
        <w:tc>
          <w:tcPr>
            <w:tcW w:w="2572" w:type="dxa"/>
          </w:tcPr>
          <w:p w14:paraId="23DB9083" w14:textId="31952C09" w:rsidR="00B960D2" w:rsidRDefault="00B960D2" w:rsidP="00B81761">
            <w:pPr>
              <w:rPr>
                <w:sz w:val="20"/>
                <w:szCs w:val="20"/>
              </w:rPr>
            </w:pPr>
            <w:proofErr w:type="spellStart"/>
            <w:proofErr w:type="gramStart"/>
            <w:r>
              <w:rPr>
                <w:sz w:val="20"/>
                <w:szCs w:val="20"/>
              </w:rPr>
              <w:t>dyn</w:t>
            </w:r>
            <w:proofErr w:type="gramEnd"/>
            <w:r>
              <w:rPr>
                <w:sz w:val="20"/>
                <w:szCs w:val="20"/>
              </w:rPr>
              <w:t>_dtag_write_energy_norm</w:t>
            </w:r>
            <w:proofErr w:type="spellEnd"/>
          </w:p>
        </w:tc>
        <w:tc>
          <w:tcPr>
            <w:tcW w:w="4482" w:type="dxa"/>
          </w:tcPr>
          <w:p w14:paraId="3943BF84" w14:textId="660071B7" w:rsidR="00B960D2" w:rsidRDefault="00B960D2"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dcache.dtag.dyn</w:t>
            </w:r>
            <w:proofErr w:type="gramEnd"/>
            <w:r>
              <w:rPr>
                <w:sz w:val="20"/>
                <w:szCs w:val="20"/>
              </w:rPr>
              <w:t>_write_energy_norm</w:t>
            </w:r>
            <w:proofErr w:type="spellEnd"/>
          </w:p>
        </w:tc>
        <w:tc>
          <w:tcPr>
            <w:tcW w:w="1382" w:type="dxa"/>
          </w:tcPr>
          <w:p w14:paraId="77170131" w14:textId="2E6265C1" w:rsidR="00B960D2" w:rsidRDefault="00B960D2" w:rsidP="00B81761">
            <w:pPr>
              <w:rPr>
                <w:sz w:val="20"/>
                <w:szCs w:val="20"/>
              </w:rPr>
            </w:pPr>
            <w:r>
              <w:rPr>
                <w:sz w:val="20"/>
                <w:szCs w:val="20"/>
              </w:rPr>
              <w:t>1.0149e-12</w:t>
            </w:r>
          </w:p>
        </w:tc>
        <w:tc>
          <w:tcPr>
            <w:tcW w:w="1419" w:type="dxa"/>
          </w:tcPr>
          <w:p w14:paraId="4895B7A0" w14:textId="09198531" w:rsidR="00B960D2" w:rsidRPr="00D61BBA" w:rsidRDefault="00B960D2"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B960D2" w:rsidRPr="00D61BBA" w14:paraId="0B43FF92" w14:textId="77777777" w:rsidTr="00B81761">
        <w:tc>
          <w:tcPr>
            <w:tcW w:w="2572" w:type="dxa"/>
          </w:tcPr>
          <w:p w14:paraId="0DF0BA75" w14:textId="5300D9DF" w:rsidR="00B960D2" w:rsidRDefault="001B12CC" w:rsidP="00B81761">
            <w:pPr>
              <w:rPr>
                <w:sz w:val="20"/>
                <w:szCs w:val="20"/>
              </w:rPr>
            </w:pPr>
            <w:proofErr w:type="spellStart"/>
            <w:proofErr w:type="gramStart"/>
            <w:r>
              <w:rPr>
                <w:sz w:val="20"/>
                <w:szCs w:val="20"/>
              </w:rPr>
              <w:t>sta</w:t>
            </w:r>
            <w:proofErr w:type="gramEnd"/>
            <w:r>
              <w:rPr>
                <w:sz w:val="20"/>
                <w:szCs w:val="20"/>
              </w:rPr>
              <w:t>_ddata_power_norm</w:t>
            </w:r>
            <w:proofErr w:type="spellEnd"/>
          </w:p>
        </w:tc>
        <w:tc>
          <w:tcPr>
            <w:tcW w:w="4482" w:type="dxa"/>
          </w:tcPr>
          <w:p w14:paraId="672DCA4E" w14:textId="2AAB7B2A" w:rsidR="00B960D2" w:rsidRDefault="001B12CC"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dcache.ddata.sta</w:t>
            </w:r>
            <w:proofErr w:type="gramEnd"/>
            <w:r>
              <w:rPr>
                <w:sz w:val="20"/>
                <w:szCs w:val="20"/>
              </w:rPr>
              <w:t>_power_norm</w:t>
            </w:r>
            <w:proofErr w:type="spellEnd"/>
          </w:p>
        </w:tc>
        <w:tc>
          <w:tcPr>
            <w:tcW w:w="1382" w:type="dxa"/>
          </w:tcPr>
          <w:p w14:paraId="62B70E31" w14:textId="0FA0B947" w:rsidR="00B960D2" w:rsidRDefault="001B12CC" w:rsidP="00B81761">
            <w:pPr>
              <w:rPr>
                <w:sz w:val="20"/>
                <w:szCs w:val="20"/>
              </w:rPr>
            </w:pPr>
            <w:r>
              <w:rPr>
                <w:sz w:val="20"/>
                <w:szCs w:val="20"/>
              </w:rPr>
              <w:t>1269.53125</w:t>
            </w:r>
          </w:p>
        </w:tc>
        <w:tc>
          <w:tcPr>
            <w:tcW w:w="1419" w:type="dxa"/>
          </w:tcPr>
          <w:p w14:paraId="23A8514F" w14:textId="23F0830E" w:rsidR="00B960D2" w:rsidRPr="00D61BBA" w:rsidRDefault="001B12CC"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B960D2" w:rsidRPr="00D61BBA" w14:paraId="458A0A43" w14:textId="77777777" w:rsidTr="00B81761">
        <w:tc>
          <w:tcPr>
            <w:tcW w:w="2572" w:type="dxa"/>
          </w:tcPr>
          <w:p w14:paraId="4F201B43" w14:textId="299DD7E6" w:rsidR="00B960D2" w:rsidRDefault="00A933FE" w:rsidP="00B81761">
            <w:pPr>
              <w:rPr>
                <w:sz w:val="20"/>
                <w:szCs w:val="20"/>
              </w:rPr>
            </w:pPr>
            <w:proofErr w:type="spellStart"/>
            <w:proofErr w:type="gramStart"/>
            <w:r>
              <w:rPr>
                <w:sz w:val="20"/>
                <w:szCs w:val="20"/>
              </w:rPr>
              <w:t>int</w:t>
            </w:r>
            <w:proofErr w:type="gramEnd"/>
            <w:r>
              <w:rPr>
                <w:sz w:val="20"/>
                <w:szCs w:val="20"/>
              </w:rPr>
              <w:t>_ddata_power_norm</w:t>
            </w:r>
            <w:proofErr w:type="spellEnd"/>
          </w:p>
        </w:tc>
        <w:tc>
          <w:tcPr>
            <w:tcW w:w="4482" w:type="dxa"/>
          </w:tcPr>
          <w:p w14:paraId="1DC2ACD0" w14:textId="1FF2146C" w:rsidR="00B960D2" w:rsidRDefault="00A933F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dcache.ddata.int</w:t>
            </w:r>
            <w:proofErr w:type="gramEnd"/>
            <w:r>
              <w:rPr>
                <w:sz w:val="20"/>
                <w:szCs w:val="20"/>
              </w:rPr>
              <w:t>_power_norm</w:t>
            </w:r>
            <w:proofErr w:type="spellEnd"/>
          </w:p>
        </w:tc>
        <w:tc>
          <w:tcPr>
            <w:tcW w:w="1382" w:type="dxa"/>
          </w:tcPr>
          <w:p w14:paraId="506C6860" w14:textId="7BCADA76" w:rsidR="00B960D2" w:rsidRDefault="00A933FE" w:rsidP="00A933FE">
            <w:pPr>
              <w:rPr>
                <w:sz w:val="20"/>
                <w:szCs w:val="20"/>
              </w:rPr>
            </w:pPr>
            <w:r>
              <w:rPr>
                <w:sz w:val="20"/>
                <w:szCs w:val="20"/>
              </w:rPr>
              <w:t>1.6101e-12</w:t>
            </w:r>
          </w:p>
        </w:tc>
        <w:tc>
          <w:tcPr>
            <w:tcW w:w="1419" w:type="dxa"/>
          </w:tcPr>
          <w:p w14:paraId="69ED0948" w14:textId="302BE125" w:rsidR="00B960D2" w:rsidRPr="00D61BBA" w:rsidRDefault="00A933FE"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B960D2" w:rsidRPr="00D61BBA" w14:paraId="3F382445" w14:textId="77777777" w:rsidTr="00B81761">
        <w:tc>
          <w:tcPr>
            <w:tcW w:w="2572" w:type="dxa"/>
          </w:tcPr>
          <w:p w14:paraId="32D1F78A" w14:textId="49EEAE67" w:rsidR="00B960D2" w:rsidRDefault="00684226" w:rsidP="00B81761">
            <w:pPr>
              <w:rPr>
                <w:sz w:val="20"/>
                <w:szCs w:val="20"/>
              </w:rPr>
            </w:pPr>
            <w:proofErr w:type="spellStart"/>
            <w:proofErr w:type="gramStart"/>
            <w:r>
              <w:rPr>
                <w:sz w:val="20"/>
                <w:szCs w:val="20"/>
              </w:rPr>
              <w:t>dyn</w:t>
            </w:r>
            <w:proofErr w:type="gramEnd"/>
            <w:r>
              <w:rPr>
                <w:sz w:val="20"/>
                <w:szCs w:val="20"/>
              </w:rPr>
              <w:t>_ddata_read_energy_norm</w:t>
            </w:r>
            <w:proofErr w:type="spellEnd"/>
          </w:p>
        </w:tc>
        <w:tc>
          <w:tcPr>
            <w:tcW w:w="4482" w:type="dxa"/>
          </w:tcPr>
          <w:p w14:paraId="3C123DBA" w14:textId="0E37D28A" w:rsidR="00B960D2"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dcache.ddata.dyn</w:t>
            </w:r>
            <w:proofErr w:type="gramEnd"/>
            <w:r>
              <w:rPr>
                <w:sz w:val="20"/>
                <w:szCs w:val="20"/>
              </w:rPr>
              <w:t>_read_energy_norm</w:t>
            </w:r>
            <w:proofErr w:type="spellEnd"/>
          </w:p>
        </w:tc>
        <w:tc>
          <w:tcPr>
            <w:tcW w:w="1382" w:type="dxa"/>
          </w:tcPr>
          <w:p w14:paraId="22D6E52F" w14:textId="785493AB" w:rsidR="00B960D2" w:rsidRDefault="00684226" w:rsidP="00684226">
            <w:pPr>
              <w:rPr>
                <w:sz w:val="20"/>
                <w:szCs w:val="20"/>
              </w:rPr>
            </w:pPr>
            <w:r>
              <w:rPr>
                <w:sz w:val="20"/>
                <w:szCs w:val="20"/>
              </w:rPr>
              <w:t>7.5740e-13</w:t>
            </w:r>
          </w:p>
        </w:tc>
        <w:tc>
          <w:tcPr>
            <w:tcW w:w="1419" w:type="dxa"/>
          </w:tcPr>
          <w:p w14:paraId="29230308" w14:textId="5FB20453" w:rsidR="00B960D2" w:rsidRPr="00D61BBA" w:rsidRDefault="00684226"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684226" w:rsidRPr="00D61BBA" w14:paraId="497A7701" w14:textId="77777777" w:rsidTr="00B81761">
        <w:tc>
          <w:tcPr>
            <w:tcW w:w="2572" w:type="dxa"/>
          </w:tcPr>
          <w:p w14:paraId="64332552" w14:textId="40C7F6C4" w:rsidR="00684226" w:rsidRDefault="00684226" w:rsidP="00B81761">
            <w:pPr>
              <w:rPr>
                <w:sz w:val="20"/>
                <w:szCs w:val="20"/>
              </w:rPr>
            </w:pPr>
            <w:proofErr w:type="spellStart"/>
            <w:proofErr w:type="gramStart"/>
            <w:r>
              <w:rPr>
                <w:sz w:val="20"/>
                <w:szCs w:val="20"/>
              </w:rPr>
              <w:t>dyn</w:t>
            </w:r>
            <w:proofErr w:type="gramEnd"/>
            <w:r>
              <w:rPr>
                <w:sz w:val="20"/>
                <w:szCs w:val="20"/>
              </w:rPr>
              <w:t>_ddata_write_energy_norm</w:t>
            </w:r>
            <w:proofErr w:type="spellEnd"/>
          </w:p>
        </w:tc>
        <w:tc>
          <w:tcPr>
            <w:tcW w:w="4482" w:type="dxa"/>
          </w:tcPr>
          <w:p w14:paraId="192BB6B9" w14:textId="1E94F961"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dcache.ddata.dyn</w:t>
            </w:r>
            <w:proofErr w:type="gramEnd"/>
            <w:r>
              <w:rPr>
                <w:sz w:val="20"/>
                <w:szCs w:val="20"/>
              </w:rPr>
              <w:t>_write_energy_norm</w:t>
            </w:r>
            <w:proofErr w:type="spellEnd"/>
          </w:p>
        </w:tc>
        <w:tc>
          <w:tcPr>
            <w:tcW w:w="1382" w:type="dxa"/>
          </w:tcPr>
          <w:p w14:paraId="3D0D9B51" w14:textId="4572D84C" w:rsidR="00684226" w:rsidRDefault="00684226" w:rsidP="00B81761">
            <w:pPr>
              <w:rPr>
                <w:sz w:val="20"/>
                <w:szCs w:val="20"/>
              </w:rPr>
            </w:pPr>
            <w:r>
              <w:rPr>
                <w:sz w:val="20"/>
                <w:szCs w:val="20"/>
              </w:rPr>
              <w:t>7.5740e-13</w:t>
            </w:r>
          </w:p>
        </w:tc>
        <w:tc>
          <w:tcPr>
            <w:tcW w:w="1419" w:type="dxa"/>
          </w:tcPr>
          <w:p w14:paraId="4E0C5089" w14:textId="61E0A364" w:rsidR="00684226" w:rsidRPr="00D61BBA" w:rsidRDefault="00684226"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684226" w:rsidRPr="00D61BBA" w14:paraId="02838404" w14:textId="77777777" w:rsidTr="00F817AA">
        <w:tc>
          <w:tcPr>
            <w:tcW w:w="9855" w:type="dxa"/>
            <w:gridSpan w:val="4"/>
          </w:tcPr>
          <w:p w14:paraId="79B07B9F" w14:textId="61FBE050" w:rsidR="00684226" w:rsidRPr="00684226" w:rsidRDefault="00684226" w:rsidP="00684226">
            <w:pPr>
              <w:keepNext/>
              <w:jc w:val="center"/>
              <w:rPr>
                <w:b/>
                <w:sz w:val="20"/>
                <w:szCs w:val="20"/>
              </w:rPr>
            </w:pPr>
            <w:r w:rsidRPr="00684226">
              <w:rPr>
                <w:b/>
                <w:sz w:val="20"/>
                <w:szCs w:val="20"/>
              </w:rPr>
              <w:t>Instruction cache (</w:t>
            </w:r>
            <w:proofErr w:type="spellStart"/>
            <w:r w:rsidRPr="00684226">
              <w:rPr>
                <w:b/>
                <w:sz w:val="20"/>
                <w:szCs w:val="20"/>
              </w:rPr>
              <w:t>ivectorcache</w:t>
            </w:r>
            <w:proofErr w:type="spellEnd"/>
            <w:r w:rsidRPr="00684226">
              <w:rPr>
                <w:b/>
                <w:sz w:val="20"/>
                <w:szCs w:val="20"/>
              </w:rPr>
              <w:t>)</w:t>
            </w:r>
          </w:p>
        </w:tc>
      </w:tr>
      <w:tr w:rsidR="00684226" w:rsidRPr="00D61BBA" w14:paraId="4C1B6814" w14:textId="77777777" w:rsidTr="00B81761">
        <w:tc>
          <w:tcPr>
            <w:tcW w:w="2572" w:type="dxa"/>
          </w:tcPr>
          <w:p w14:paraId="2D10F2B8" w14:textId="75282969" w:rsidR="00684226" w:rsidRDefault="00684226"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7E3C57E1" w14:textId="0E8C502D"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icache.sta</w:t>
            </w:r>
            <w:proofErr w:type="gramEnd"/>
            <w:r>
              <w:rPr>
                <w:sz w:val="20"/>
                <w:szCs w:val="20"/>
              </w:rPr>
              <w:t>_power_norm</w:t>
            </w:r>
            <w:proofErr w:type="spellEnd"/>
          </w:p>
        </w:tc>
        <w:tc>
          <w:tcPr>
            <w:tcW w:w="1382" w:type="dxa"/>
          </w:tcPr>
          <w:p w14:paraId="6C04472D" w14:textId="2F4772C0" w:rsidR="00684226" w:rsidRDefault="00060AD1" w:rsidP="00B81761">
            <w:pPr>
              <w:rPr>
                <w:sz w:val="20"/>
                <w:szCs w:val="20"/>
              </w:rPr>
            </w:pPr>
            <w:r>
              <w:rPr>
                <w:sz w:val="20"/>
                <w:szCs w:val="20"/>
              </w:rPr>
              <w:t>1.10e+8</w:t>
            </w:r>
          </w:p>
        </w:tc>
        <w:tc>
          <w:tcPr>
            <w:tcW w:w="1419" w:type="dxa"/>
          </w:tcPr>
          <w:p w14:paraId="7B2B6DAC" w14:textId="771F7136" w:rsidR="00684226" w:rsidRPr="00D61BBA" w:rsidRDefault="00684226" w:rsidP="00B81761">
            <w:pPr>
              <w:keepNext/>
              <w:rPr>
                <w:sz w:val="20"/>
                <w:szCs w:val="20"/>
              </w:rPr>
            </w:pPr>
            <w:proofErr w:type="spellStart"/>
            <w:proofErr w:type="gramStart"/>
            <w:r>
              <w:rPr>
                <w:sz w:val="20"/>
                <w:szCs w:val="20"/>
              </w:rPr>
              <w:t>pW</w:t>
            </w:r>
            <w:proofErr w:type="spellEnd"/>
            <w:proofErr w:type="gramEnd"/>
          </w:p>
        </w:tc>
      </w:tr>
      <w:tr w:rsidR="00684226" w:rsidRPr="00D61BBA" w14:paraId="74B4F899" w14:textId="77777777" w:rsidTr="00B81761">
        <w:tc>
          <w:tcPr>
            <w:tcW w:w="2572" w:type="dxa"/>
          </w:tcPr>
          <w:p w14:paraId="59F6E7D5" w14:textId="0C472BB7" w:rsidR="00684226" w:rsidRDefault="00684226"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7028B4B6" w14:textId="07FB04CB"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icache.int</w:t>
            </w:r>
            <w:proofErr w:type="gramEnd"/>
            <w:r>
              <w:rPr>
                <w:sz w:val="20"/>
                <w:szCs w:val="20"/>
              </w:rPr>
              <w:t>_power_norm</w:t>
            </w:r>
            <w:proofErr w:type="spellEnd"/>
          </w:p>
        </w:tc>
        <w:tc>
          <w:tcPr>
            <w:tcW w:w="1382" w:type="dxa"/>
          </w:tcPr>
          <w:p w14:paraId="64A99E41" w14:textId="6309F582" w:rsidR="00684226" w:rsidRDefault="00060AD1" w:rsidP="00B81761">
            <w:pPr>
              <w:rPr>
                <w:sz w:val="20"/>
                <w:szCs w:val="20"/>
              </w:rPr>
            </w:pPr>
            <w:r>
              <w:rPr>
                <w:sz w:val="20"/>
                <w:szCs w:val="20"/>
              </w:rPr>
              <w:t>1.381e-8</w:t>
            </w:r>
          </w:p>
        </w:tc>
        <w:tc>
          <w:tcPr>
            <w:tcW w:w="1419" w:type="dxa"/>
          </w:tcPr>
          <w:p w14:paraId="5A29126E" w14:textId="771E403E" w:rsidR="00684226" w:rsidRPr="00D61BBA" w:rsidRDefault="00684226" w:rsidP="00B81761">
            <w:pPr>
              <w:keepNext/>
              <w:rPr>
                <w:sz w:val="20"/>
                <w:szCs w:val="20"/>
              </w:rPr>
            </w:pPr>
            <w:proofErr w:type="spellStart"/>
            <w:proofErr w:type="gramStart"/>
            <w:r>
              <w:rPr>
                <w:sz w:val="20"/>
                <w:szCs w:val="20"/>
              </w:rPr>
              <w:t>uW</w:t>
            </w:r>
            <w:proofErr w:type="spellEnd"/>
            <w:proofErr w:type="gramEnd"/>
            <w:r>
              <w:rPr>
                <w:sz w:val="20"/>
                <w:szCs w:val="20"/>
              </w:rPr>
              <w:t>/Hz</w:t>
            </w:r>
          </w:p>
        </w:tc>
      </w:tr>
      <w:tr w:rsidR="00684226" w:rsidRPr="00D61BBA" w14:paraId="5421620E" w14:textId="77777777" w:rsidTr="00B81761">
        <w:tc>
          <w:tcPr>
            <w:tcW w:w="2572" w:type="dxa"/>
          </w:tcPr>
          <w:p w14:paraId="07048407" w14:textId="498F2085" w:rsidR="00684226" w:rsidRDefault="00684226" w:rsidP="00B81761">
            <w:pPr>
              <w:rPr>
                <w:sz w:val="20"/>
                <w:szCs w:val="20"/>
              </w:rPr>
            </w:pPr>
            <w:proofErr w:type="spellStart"/>
            <w:proofErr w:type="gramStart"/>
            <w:r>
              <w:rPr>
                <w:sz w:val="20"/>
                <w:szCs w:val="20"/>
              </w:rPr>
              <w:t>sta</w:t>
            </w:r>
            <w:proofErr w:type="gramEnd"/>
            <w:r>
              <w:rPr>
                <w:sz w:val="20"/>
                <w:szCs w:val="20"/>
              </w:rPr>
              <w:t>_itag_power_norm</w:t>
            </w:r>
            <w:proofErr w:type="spellEnd"/>
          </w:p>
        </w:tc>
        <w:tc>
          <w:tcPr>
            <w:tcW w:w="4482" w:type="dxa"/>
          </w:tcPr>
          <w:p w14:paraId="5349BDC2" w14:textId="215DA4AD"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bookmarkStart w:id="20" w:name="_GoBack"/>
            <w:bookmarkEnd w:id="20"/>
            <w:r>
              <w:rPr>
                <w:sz w:val="20"/>
                <w:szCs w:val="20"/>
              </w:rPr>
              <w:br/>
            </w:r>
            <w:proofErr w:type="spellStart"/>
            <w:proofErr w:type="gramStart"/>
            <w:r>
              <w:rPr>
                <w:sz w:val="20"/>
                <w:szCs w:val="20"/>
              </w:rPr>
              <w:lastRenderedPageBreak/>
              <w:t>icache.itag.sta</w:t>
            </w:r>
            <w:proofErr w:type="gramEnd"/>
            <w:r>
              <w:rPr>
                <w:sz w:val="20"/>
                <w:szCs w:val="20"/>
              </w:rPr>
              <w:t>_power_norm</w:t>
            </w:r>
            <w:proofErr w:type="spellEnd"/>
          </w:p>
        </w:tc>
        <w:tc>
          <w:tcPr>
            <w:tcW w:w="1382" w:type="dxa"/>
          </w:tcPr>
          <w:p w14:paraId="4F01A4AD" w14:textId="101C5A31" w:rsidR="00684226" w:rsidRDefault="00060AD1" w:rsidP="00B81761">
            <w:pPr>
              <w:rPr>
                <w:sz w:val="20"/>
                <w:szCs w:val="20"/>
              </w:rPr>
            </w:pPr>
            <w:r>
              <w:rPr>
                <w:sz w:val="20"/>
                <w:szCs w:val="20"/>
              </w:rPr>
              <w:lastRenderedPageBreak/>
              <w:t>1269.53125</w:t>
            </w:r>
          </w:p>
        </w:tc>
        <w:tc>
          <w:tcPr>
            <w:tcW w:w="1419" w:type="dxa"/>
          </w:tcPr>
          <w:p w14:paraId="0D175B97" w14:textId="4FD9E5B6" w:rsidR="00684226" w:rsidRPr="00D61BBA" w:rsidRDefault="00684226"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684226" w:rsidRPr="00D61BBA" w14:paraId="2D9AFC01" w14:textId="77777777" w:rsidTr="00B81761">
        <w:tc>
          <w:tcPr>
            <w:tcW w:w="2572" w:type="dxa"/>
          </w:tcPr>
          <w:p w14:paraId="0F35C529" w14:textId="68E4D2FF" w:rsidR="00684226" w:rsidRDefault="00684226" w:rsidP="00B81761">
            <w:pPr>
              <w:rPr>
                <w:sz w:val="20"/>
                <w:szCs w:val="20"/>
              </w:rPr>
            </w:pPr>
            <w:proofErr w:type="spellStart"/>
            <w:proofErr w:type="gramStart"/>
            <w:r>
              <w:rPr>
                <w:sz w:val="20"/>
                <w:szCs w:val="20"/>
              </w:rPr>
              <w:lastRenderedPageBreak/>
              <w:t>int</w:t>
            </w:r>
            <w:proofErr w:type="gramEnd"/>
            <w:r>
              <w:rPr>
                <w:sz w:val="20"/>
                <w:szCs w:val="20"/>
              </w:rPr>
              <w:t>_itag_power_norm</w:t>
            </w:r>
            <w:proofErr w:type="spellEnd"/>
          </w:p>
        </w:tc>
        <w:tc>
          <w:tcPr>
            <w:tcW w:w="4482" w:type="dxa"/>
          </w:tcPr>
          <w:p w14:paraId="1CD972D0" w14:textId="0E2E38E9"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icache.itag.int</w:t>
            </w:r>
            <w:proofErr w:type="gramEnd"/>
            <w:r>
              <w:rPr>
                <w:sz w:val="20"/>
                <w:szCs w:val="20"/>
              </w:rPr>
              <w:t>_power_norm</w:t>
            </w:r>
            <w:proofErr w:type="spellEnd"/>
          </w:p>
        </w:tc>
        <w:tc>
          <w:tcPr>
            <w:tcW w:w="1382" w:type="dxa"/>
          </w:tcPr>
          <w:p w14:paraId="5D1662E3" w14:textId="2ABCB4BC" w:rsidR="00684226" w:rsidRDefault="00060AD1" w:rsidP="00B81761">
            <w:pPr>
              <w:rPr>
                <w:sz w:val="20"/>
                <w:szCs w:val="20"/>
              </w:rPr>
            </w:pPr>
            <w:r>
              <w:rPr>
                <w:sz w:val="20"/>
                <w:szCs w:val="20"/>
              </w:rPr>
              <w:t>1.6101e-12</w:t>
            </w:r>
          </w:p>
        </w:tc>
        <w:tc>
          <w:tcPr>
            <w:tcW w:w="1419" w:type="dxa"/>
          </w:tcPr>
          <w:p w14:paraId="3EDC89B0" w14:textId="680C0DC4" w:rsidR="00684226" w:rsidRPr="00D61BBA" w:rsidRDefault="00684226"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684226" w:rsidRPr="00D61BBA" w14:paraId="221B5641" w14:textId="77777777" w:rsidTr="00B81761">
        <w:tc>
          <w:tcPr>
            <w:tcW w:w="2572" w:type="dxa"/>
          </w:tcPr>
          <w:p w14:paraId="246E4BB3" w14:textId="19A71014" w:rsidR="00684226" w:rsidRDefault="00684226" w:rsidP="00B81761">
            <w:pPr>
              <w:rPr>
                <w:sz w:val="20"/>
                <w:szCs w:val="20"/>
              </w:rPr>
            </w:pPr>
            <w:proofErr w:type="spellStart"/>
            <w:proofErr w:type="gramStart"/>
            <w:r>
              <w:rPr>
                <w:sz w:val="20"/>
                <w:szCs w:val="20"/>
              </w:rPr>
              <w:t>dyn</w:t>
            </w:r>
            <w:proofErr w:type="gramEnd"/>
            <w:r>
              <w:rPr>
                <w:sz w:val="20"/>
                <w:szCs w:val="20"/>
              </w:rPr>
              <w:t>_itag_read_energy_norm</w:t>
            </w:r>
            <w:proofErr w:type="spellEnd"/>
          </w:p>
        </w:tc>
        <w:tc>
          <w:tcPr>
            <w:tcW w:w="4482" w:type="dxa"/>
          </w:tcPr>
          <w:p w14:paraId="365AD3F7" w14:textId="31698BFF"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icache.itag.dyn</w:t>
            </w:r>
            <w:proofErr w:type="gramEnd"/>
            <w:r>
              <w:rPr>
                <w:sz w:val="20"/>
                <w:szCs w:val="20"/>
              </w:rPr>
              <w:t>_read_energy_norm</w:t>
            </w:r>
            <w:proofErr w:type="spellEnd"/>
          </w:p>
        </w:tc>
        <w:tc>
          <w:tcPr>
            <w:tcW w:w="1382" w:type="dxa"/>
          </w:tcPr>
          <w:p w14:paraId="55827E93" w14:textId="3B606D16" w:rsidR="00684226" w:rsidRDefault="00060AD1" w:rsidP="00060AD1">
            <w:pPr>
              <w:rPr>
                <w:sz w:val="20"/>
                <w:szCs w:val="20"/>
              </w:rPr>
            </w:pPr>
            <w:r>
              <w:rPr>
                <w:sz w:val="20"/>
                <w:szCs w:val="20"/>
              </w:rPr>
              <w:t>7.5740e-13</w:t>
            </w:r>
          </w:p>
        </w:tc>
        <w:tc>
          <w:tcPr>
            <w:tcW w:w="1419" w:type="dxa"/>
          </w:tcPr>
          <w:p w14:paraId="0A3EB110" w14:textId="6292A62F" w:rsidR="00684226" w:rsidRPr="00D61BBA" w:rsidRDefault="00684226"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060AD1" w:rsidRPr="00D61BBA" w14:paraId="4E99A641" w14:textId="77777777" w:rsidTr="00B81761">
        <w:tc>
          <w:tcPr>
            <w:tcW w:w="2572" w:type="dxa"/>
          </w:tcPr>
          <w:p w14:paraId="5AADD159" w14:textId="7A7E1009" w:rsidR="00060AD1" w:rsidRDefault="00060AD1" w:rsidP="00B81761">
            <w:pPr>
              <w:rPr>
                <w:sz w:val="20"/>
                <w:szCs w:val="20"/>
              </w:rPr>
            </w:pPr>
            <w:proofErr w:type="spellStart"/>
            <w:proofErr w:type="gramStart"/>
            <w:r>
              <w:rPr>
                <w:sz w:val="20"/>
                <w:szCs w:val="20"/>
              </w:rPr>
              <w:t>dyn</w:t>
            </w:r>
            <w:proofErr w:type="gramEnd"/>
            <w:r>
              <w:rPr>
                <w:sz w:val="20"/>
                <w:szCs w:val="20"/>
              </w:rPr>
              <w:t>_itag_write_energy_norm</w:t>
            </w:r>
            <w:proofErr w:type="spellEnd"/>
          </w:p>
        </w:tc>
        <w:tc>
          <w:tcPr>
            <w:tcW w:w="4482" w:type="dxa"/>
          </w:tcPr>
          <w:p w14:paraId="59453812" w14:textId="3FE8722F"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icache.itag.dyn</w:t>
            </w:r>
            <w:proofErr w:type="gramEnd"/>
            <w:r>
              <w:rPr>
                <w:sz w:val="20"/>
                <w:szCs w:val="20"/>
              </w:rPr>
              <w:t>_write_energy_norm</w:t>
            </w:r>
            <w:proofErr w:type="spellEnd"/>
          </w:p>
        </w:tc>
        <w:tc>
          <w:tcPr>
            <w:tcW w:w="1382" w:type="dxa"/>
          </w:tcPr>
          <w:p w14:paraId="4F84E43A" w14:textId="0C5519BD" w:rsidR="00060AD1" w:rsidRDefault="00060AD1" w:rsidP="00B81761">
            <w:pPr>
              <w:rPr>
                <w:sz w:val="20"/>
                <w:szCs w:val="20"/>
              </w:rPr>
            </w:pPr>
            <w:r>
              <w:rPr>
                <w:sz w:val="20"/>
                <w:szCs w:val="20"/>
              </w:rPr>
              <w:t>7.5740e-13</w:t>
            </w:r>
          </w:p>
        </w:tc>
        <w:tc>
          <w:tcPr>
            <w:tcW w:w="1419" w:type="dxa"/>
          </w:tcPr>
          <w:p w14:paraId="38346F2B" w14:textId="071335EF" w:rsidR="00060AD1" w:rsidRPr="00D61BBA" w:rsidRDefault="00060AD1"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060AD1" w:rsidRPr="00D61BBA" w14:paraId="34E38BC7" w14:textId="77777777" w:rsidTr="00B81761">
        <w:tc>
          <w:tcPr>
            <w:tcW w:w="2572" w:type="dxa"/>
          </w:tcPr>
          <w:p w14:paraId="1288D88D" w14:textId="3C326116" w:rsidR="00060AD1" w:rsidRDefault="00060AD1" w:rsidP="00B81761">
            <w:pPr>
              <w:rPr>
                <w:sz w:val="20"/>
                <w:szCs w:val="20"/>
              </w:rPr>
            </w:pPr>
            <w:proofErr w:type="spellStart"/>
            <w:proofErr w:type="gramStart"/>
            <w:r>
              <w:rPr>
                <w:sz w:val="20"/>
                <w:szCs w:val="20"/>
              </w:rPr>
              <w:t>sta</w:t>
            </w:r>
            <w:proofErr w:type="gramEnd"/>
            <w:r>
              <w:rPr>
                <w:sz w:val="20"/>
                <w:szCs w:val="20"/>
              </w:rPr>
              <w:t>_idata_power_norm</w:t>
            </w:r>
            <w:proofErr w:type="spellEnd"/>
          </w:p>
        </w:tc>
        <w:tc>
          <w:tcPr>
            <w:tcW w:w="4482" w:type="dxa"/>
          </w:tcPr>
          <w:p w14:paraId="26E84415" w14:textId="298838FE"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icache.idata.sta</w:t>
            </w:r>
            <w:proofErr w:type="gramEnd"/>
            <w:r>
              <w:rPr>
                <w:sz w:val="20"/>
                <w:szCs w:val="20"/>
              </w:rPr>
              <w:t>_power_norm</w:t>
            </w:r>
            <w:proofErr w:type="spellEnd"/>
          </w:p>
        </w:tc>
        <w:tc>
          <w:tcPr>
            <w:tcW w:w="1382" w:type="dxa"/>
          </w:tcPr>
          <w:p w14:paraId="3788AF93" w14:textId="288898CA" w:rsidR="00060AD1" w:rsidRDefault="00060AD1" w:rsidP="00B81761">
            <w:pPr>
              <w:rPr>
                <w:sz w:val="20"/>
                <w:szCs w:val="20"/>
              </w:rPr>
            </w:pPr>
            <w:r>
              <w:rPr>
                <w:sz w:val="20"/>
                <w:szCs w:val="20"/>
              </w:rPr>
              <w:t>1269.53125</w:t>
            </w:r>
          </w:p>
        </w:tc>
        <w:tc>
          <w:tcPr>
            <w:tcW w:w="1419" w:type="dxa"/>
          </w:tcPr>
          <w:p w14:paraId="11C45AFE" w14:textId="071F06F0" w:rsidR="00060AD1" w:rsidRDefault="00060AD1"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060AD1" w:rsidRPr="00D61BBA" w14:paraId="7004B170" w14:textId="77777777" w:rsidTr="00B81761">
        <w:tc>
          <w:tcPr>
            <w:tcW w:w="2572" w:type="dxa"/>
          </w:tcPr>
          <w:p w14:paraId="5CC5A732" w14:textId="7E4DBE96" w:rsidR="00060AD1" w:rsidRDefault="00060AD1" w:rsidP="00B81761">
            <w:pPr>
              <w:rPr>
                <w:sz w:val="20"/>
                <w:szCs w:val="20"/>
              </w:rPr>
            </w:pPr>
            <w:proofErr w:type="spellStart"/>
            <w:proofErr w:type="gramStart"/>
            <w:r>
              <w:rPr>
                <w:sz w:val="20"/>
                <w:szCs w:val="20"/>
              </w:rPr>
              <w:t>int</w:t>
            </w:r>
            <w:proofErr w:type="gramEnd"/>
            <w:r>
              <w:rPr>
                <w:sz w:val="20"/>
                <w:szCs w:val="20"/>
              </w:rPr>
              <w:t>_idata_power_norm</w:t>
            </w:r>
            <w:proofErr w:type="spellEnd"/>
          </w:p>
        </w:tc>
        <w:tc>
          <w:tcPr>
            <w:tcW w:w="4482" w:type="dxa"/>
          </w:tcPr>
          <w:p w14:paraId="25AC0E65" w14:textId="0CE744E1"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icache.idata.int</w:t>
            </w:r>
            <w:proofErr w:type="gramEnd"/>
            <w:r>
              <w:rPr>
                <w:sz w:val="20"/>
                <w:szCs w:val="20"/>
              </w:rPr>
              <w:t>_power_norm</w:t>
            </w:r>
            <w:proofErr w:type="spellEnd"/>
          </w:p>
        </w:tc>
        <w:tc>
          <w:tcPr>
            <w:tcW w:w="1382" w:type="dxa"/>
          </w:tcPr>
          <w:p w14:paraId="54B0FB60" w14:textId="1D2C4388" w:rsidR="00060AD1" w:rsidRDefault="00060AD1" w:rsidP="00B81761">
            <w:pPr>
              <w:rPr>
                <w:sz w:val="20"/>
                <w:szCs w:val="20"/>
              </w:rPr>
            </w:pPr>
            <w:r>
              <w:rPr>
                <w:sz w:val="20"/>
                <w:szCs w:val="20"/>
              </w:rPr>
              <w:t>1.6101e-12</w:t>
            </w:r>
          </w:p>
        </w:tc>
        <w:tc>
          <w:tcPr>
            <w:tcW w:w="1419" w:type="dxa"/>
          </w:tcPr>
          <w:p w14:paraId="24A8850B" w14:textId="2F11B190" w:rsidR="00060AD1" w:rsidRDefault="00060AD1"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060AD1" w:rsidRPr="00D61BBA" w14:paraId="6BB8DE8E" w14:textId="77777777" w:rsidTr="00B81761">
        <w:tc>
          <w:tcPr>
            <w:tcW w:w="2572" w:type="dxa"/>
          </w:tcPr>
          <w:p w14:paraId="118E1F0D" w14:textId="7CB88ED3" w:rsidR="00060AD1" w:rsidRDefault="00060AD1" w:rsidP="00B81761">
            <w:pPr>
              <w:rPr>
                <w:sz w:val="20"/>
                <w:szCs w:val="20"/>
              </w:rPr>
            </w:pPr>
            <w:proofErr w:type="spellStart"/>
            <w:proofErr w:type="gramStart"/>
            <w:r>
              <w:rPr>
                <w:sz w:val="20"/>
                <w:szCs w:val="20"/>
              </w:rPr>
              <w:t>dyn</w:t>
            </w:r>
            <w:proofErr w:type="gramEnd"/>
            <w:r>
              <w:rPr>
                <w:sz w:val="20"/>
                <w:szCs w:val="20"/>
              </w:rPr>
              <w:t>_idata_read_energy_norm</w:t>
            </w:r>
            <w:proofErr w:type="spellEnd"/>
          </w:p>
        </w:tc>
        <w:tc>
          <w:tcPr>
            <w:tcW w:w="4482" w:type="dxa"/>
          </w:tcPr>
          <w:p w14:paraId="1449F9C3" w14:textId="3AEA97FE"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icache.idata.dyn</w:t>
            </w:r>
            <w:proofErr w:type="gramEnd"/>
            <w:r>
              <w:rPr>
                <w:sz w:val="20"/>
                <w:szCs w:val="20"/>
              </w:rPr>
              <w:t>_read_energy_norm</w:t>
            </w:r>
            <w:proofErr w:type="spellEnd"/>
          </w:p>
        </w:tc>
        <w:tc>
          <w:tcPr>
            <w:tcW w:w="1382" w:type="dxa"/>
          </w:tcPr>
          <w:p w14:paraId="74FF5E9E" w14:textId="72422866" w:rsidR="00060AD1" w:rsidRDefault="00060AD1" w:rsidP="00B81761">
            <w:pPr>
              <w:rPr>
                <w:sz w:val="20"/>
                <w:szCs w:val="20"/>
              </w:rPr>
            </w:pPr>
            <w:r>
              <w:rPr>
                <w:sz w:val="20"/>
                <w:szCs w:val="20"/>
              </w:rPr>
              <w:t>7.5740e-13</w:t>
            </w:r>
          </w:p>
        </w:tc>
        <w:tc>
          <w:tcPr>
            <w:tcW w:w="1419" w:type="dxa"/>
          </w:tcPr>
          <w:p w14:paraId="03DDB6C2" w14:textId="4DCDD61D" w:rsidR="00060AD1" w:rsidRDefault="00060AD1"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060AD1" w:rsidRPr="00D61BBA" w14:paraId="10B944A9" w14:textId="77777777" w:rsidTr="00B81761">
        <w:tc>
          <w:tcPr>
            <w:tcW w:w="2572" w:type="dxa"/>
          </w:tcPr>
          <w:p w14:paraId="13CEC454" w14:textId="257C77CA" w:rsidR="00060AD1" w:rsidRDefault="00060AD1" w:rsidP="00B81761">
            <w:pPr>
              <w:rPr>
                <w:sz w:val="20"/>
                <w:szCs w:val="20"/>
              </w:rPr>
            </w:pPr>
            <w:proofErr w:type="spellStart"/>
            <w:proofErr w:type="gramStart"/>
            <w:r>
              <w:rPr>
                <w:sz w:val="20"/>
                <w:szCs w:val="20"/>
              </w:rPr>
              <w:t>dyn</w:t>
            </w:r>
            <w:proofErr w:type="gramEnd"/>
            <w:r>
              <w:rPr>
                <w:sz w:val="20"/>
                <w:szCs w:val="20"/>
              </w:rPr>
              <w:t>_idata_write_energy_norm</w:t>
            </w:r>
            <w:proofErr w:type="spellEnd"/>
          </w:p>
        </w:tc>
        <w:tc>
          <w:tcPr>
            <w:tcW w:w="4482" w:type="dxa"/>
          </w:tcPr>
          <w:p w14:paraId="7E4E7944" w14:textId="7A5E805A"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icache.idata.dyn</w:t>
            </w:r>
            <w:proofErr w:type="gramEnd"/>
            <w:r>
              <w:rPr>
                <w:sz w:val="20"/>
                <w:szCs w:val="20"/>
              </w:rPr>
              <w:t>_write_energy_norm</w:t>
            </w:r>
            <w:proofErr w:type="spellEnd"/>
          </w:p>
        </w:tc>
        <w:tc>
          <w:tcPr>
            <w:tcW w:w="1382" w:type="dxa"/>
          </w:tcPr>
          <w:p w14:paraId="238F3318" w14:textId="6F14C258" w:rsidR="00060AD1" w:rsidRDefault="00060AD1" w:rsidP="00B81761">
            <w:pPr>
              <w:rPr>
                <w:sz w:val="20"/>
                <w:szCs w:val="20"/>
              </w:rPr>
            </w:pPr>
            <w:r>
              <w:rPr>
                <w:sz w:val="20"/>
                <w:szCs w:val="20"/>
              </w:rPr>
              <w:t>7.5740e-13</w:t>
            </w:r>
          </w:p>
        </w:tc>
        <w:tc>
          <w:tcPr>
            <w:tcW w:w="1419" w:type="dxa"/>
          </w:tcPr>
          <w:p w14:paraId="47A7F044" w14:textId="6BCC99FE" w:rsidR="00060AD1" w:rsidRDefault="00060AD1"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F817AA" w:rsidRPr="00D61BBA" w14:paraId="57AFA224" w14:textId="77777777" w:rsidTr="00F817AA">
        <w:tc>
          <w:tcPr>
            <w:tcW w:w="9855" w:type="dxa"/>
            <w:gridSpan w:val="4"/>
          </w:tcPr>
          <w:p w14:paraId="3005558C" w14:textId="4CEC9979" w:rsidR="00F817AA" w:rsidRPr="00F817AA" w:rsidRDefault="00F817AA" w:rsidP="00F817AA">
            <w:pPr>
              <w:keepNext/>
              <w:jc w:val="center"/>
              <w:rPr>
                <w:b/>
                <w:sz w:val="20"/>
                <w:szCs w:val="20"/>
              </w:rPr>
            </w:pPr>
            <w:r w:rsidRPr="00F817AA">
              <w:rPr>
                <w:b/>
                <w:sz w:val="20"/>
                <w:szCs w:val="20"/>
              </w:rPr>
              <w:t>I/D Scratchpad (</w:t>
            </w:r>
            <w:proofErr w:type="spellStart"/>
            <w:r w:rsidRPr="00F817AA">
              <w:rPr>
                <w:b/>
                <w:sz w:val="20"/>
                <w:szCs w:val="20"/>
              </w:rPr>
              <w:t>localrams</w:t>
            </w:r>
            <w:proofErr w:type="spellEnd"/>
            <w:r w:rsidRPr="00F817AA">
              <w:rPr>
                <w:b/>
                <w:sz w:val="20"/>
                <w:szCs w:val="20"/>
              </w:rPr>
              <w:t>)</w:t>
            </w:r>
          </w:p>
        </w:tc>
      </w:tr>
      <w:tr w:rsidR="00F817AA" w:rsidRPr="00D61BBA" w14:paraId="36F22D33" w14:textId="77777777" w:rsidTr="00B81761">
        <w:tc>
          <w:tcPr>
            <w:tcW w:w="2572" w:type="dxa"/>
          </w:tcPr>
          <w:p w14:paraId="36DE6924" w14:textId="65BF64D5" w:rsidR="00F817AA" w:rsidRDefault="00F817AA"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0D744E7E" w14:textId="75187A72" w:rsidR="00F817AA" w:rsidRDefault="00F817AA"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localram.sta</w:t>
            </w:r>
            <w:proofErr w:type="gramEnd"/>
            <w:r>
              <w:rPr>
                <w:sz w:val="20"/>
                <w:szCs w:val="20"/>
              </w:rPr>
              <w:t>_power_norm</w:t>
            </w:r>
            <w:proofErr w:type="spellEnd"/>
          </w:p>
        </w:tc>
        <w:tc>
          <w:tcPr>
            <w:tcW w:w="1382" w:type="dxa"/>
          </w:tcPr>
          <w:p w14:paraId="41F3E508" w14:textId="3AFA3593" w:rsidR="00F817AA" w:rsidRDefault="001D7265" w:rsidP="00B81761">
            <w:pPr>
              <w:rPr>
                <w:sz w:val="20"/>
                <w:szCs w:val="20"/>
              </w:rPr>
            </w:pPr>
            <w:r>
              <w:rPr>
                <w:sz w:val="20"/>
                <w:szCs w:val="20"/>
              </w:rPr>
              <w:t>1269.53125</w:t>
            </w:r>
          </w:p>
        </w:tc>
        <w:tc>
          <w:tcPr>
            <w:tcW w:w="1419" w:type="dxa"/>
          </w:tcPr>
          <w:p w14:paraId="44A632A8" w14:textId="2BE6131B" w:rsidR="00F817AA" w:rsidRDefault="001D7265"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F817AA" w:rsidRPr="00D61BBA" w14:paraId="228DB92D" w14:textId="77777777" w:rsidTr="00B81761">
        <w:tc>
          <w:tcPr>
            <w:tcW w:w="2572" w:type="dxa"/>
          </w:tcPr>
          <w:p w14:paraId="127908E9" w14:textId="157C1488" w:rsidR="00F817AA" w:rsidRDefault="001D7265"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4857A058" w14:textId="1A85AD10" w:rsidR="00F817AA" w:rsidRDefault="001D7265"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br/>
            </w:r>
            <w:proofErr w:type="spellStart"/>
            <w:r>
              <w:rPr>
                <w:sz w:val="20"/>
                <w:szCs w:val="20"/>
              </w:rPr>
              <w:t>localram.int_power_norm</w:t>
            </w:r>
            <w:proofErr w:type="spellEnd"/>
          </w:p>
        </w:tc>
        <w:tc>
          <w:tcPr>
            <w:tcW w:w="1382" w:type="dxa"/>
          </w:tcPr>
          <w:p w14:paraId="64AF37AB" w14:textId="4E6F128A" w:rsidR="00F817AA" w:rsidRDefault="001D7265" w:rsidP="00B81761">
            <w:pPr>
              <w:rPr>
                <w:sz w:val="20"/>
                <w:szCs w:val="20"/>
              </w:rPr>
            </w:pPr>
            <w:r>
              <w:rPr>
                <w:sz w:val="20"/>
                <w:szCs w:val="20"/>
              </w:rPr>
              <w:t>1.6101e-12</w:t>
            </w:r>
          </w:p>
        </w:tc>
        <w:tc>
          <w:tcPr>
            <w:tcW w:w="1419" w:type="dxa"/>
          </w:tcPr>
          <w:p w14:paraId="30F783F2" w14:textId="316BA724" w:rsidR="00F817AA" w:rsidRDefault="001D7265"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F817AA" w:rsidRPr="00D61BBA" w14:paraId="251FE71B" w14:textId="77777777" w:rsidTr="00B81761">
        <w:tc>
          <w:tcPr>
            <w:tcW w:w="2572" w:type="dxa"/>
          </w:tcPr>
          <w:p w14:paraId="77097329" w14:textId="7A12458F" w:rsidR="00F817AA" w:rsidRDefault="001D7265" w:rsidP="00B81761">
            <w:pPr>
              <w:rPr>
                <w:sz w:val="20"/>
                <w:szCs w:val="20"/>
              </w:rPr>
            </w:pPr>
            <w:proofErr w:type="spellStart"/>
            <w:proofErr w:type="gramStart"/>
            <w:r>
              <w:rPr>
                <w:sz w:val="20"/>
                <w:szCs w:val="20"/>
              </w:rPr>
              <w:t>dyn</w:t>
            </w:r>
            <w:proofErr w:type="gramEnd"/>
            <w:r>
              <w:rPr>
                <w:sz w:val="20"/>
                <w:szCs w:val="20"/>
              </w:rPr>
              <w:t>_read_energy_norm</w:t>
            </w:r>
            <w:proofErr w:type="spellEnd"/>
          </w:p>
        </w:tc>
        <w:tc>
          <w:tcPr>
            <w:tcW w:w="4482" w:type="dxa"/>
          </w:tcPr>
          <w:p w14:paraId="4093DF36" w14:textId="09EF751C" w:rsidR="00F817AA" w:rsidRDefault="001D7265"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localram.dyn</w:t>
            </w:r>
            <w:proofErr w:type="gramEnd"/>
            <w:r>
              <w:rPr>
                <w:sz w:val="20"/>
                <w:szCs w:val="20"/>
              </w:rPr>
              <w:t>_read_energy_norm</w:t>
            </w:r>
            <w:proofErr w:type="spellEnd"/>
          </w:p>
        </w:tc>
        <w:tc>
          <w:tcPr>
            <w:tcW w:w="1382" w:type="dxa"/>
          </w:tcPr>
          <w:p w14:paraId="03E6E314" w14:textId="4C6FAC2F" w:rsidR="00F817AA" w:rsidRDefault="001D7265" w:rsidP="00B81761">
            <w:pPr>
              <w:rPr>
                <w:sz w:val="20"/>
                <w:szCs w:val="20"/>
              </w:rPr>
            </w:pPr>
            <w:r>
              <w:rPr>
                <w:sz w:val="20"/>
                <w:szCs w:val="20"/>
              </w:rPr>
              <w:t>7.5740e-13</w:t>
            </w:r>
          </w:p>
        </w:tc>
        <w:tc>
          <w:tcPr>
            <w:tcW w:w="1419" w:type="dxa"/>
          </w:tcPr>
          <w:p w14:paraId="4BA21C2E" w14:textId="176E5E7C" w:rsidR="00F817AA" w:rsidRDefault="001D7265"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F817AA" w:rsidRPr="00D61BBA" w14:paraId="44145B78" w14:textId="77777777" w:rsidTr="00B81761">
        <w:tc>
          <w:tcPr>
            <w:tcW w:w="2572" w:type="dxa"/>
          </w:tcPr>
          <w:p w14:paraId="62A35F95" w14:textId="1FDA3990" w:rsidR="00F817AA" w:rsidRDefault="001D7265" w:rsidP="00B81761">
            <w:pPr>
              <w:rPr>
                <w:sz w:val="20"/>
                <w:szCs w:val="20"/>
              </w:rPr>
            </w:pPr>
            <w:proofErr w:type="spellStart"/>
            <w:proofErr w:type="gramStart"/>
            <w:r>
              <w:rPr>
                <w:sz w:val="20"/>
                <w:szCs w:val="20"/>
              </w:rPr>
              <w:t>dyn</w:t>
            </w:r>
            <w:proofErr w:type="gramEnd"/>
            <w:r>
              <w:rPr>
                <w:sz w:val="20"/>
                <w:szCs w:val="20"/>
              </w:rPr>
              <w:t>_write_energy_norm</w:t>
            </w:r>
            <w:proofErr w:type="spellEnd"/>
          </w:p>
        </w:tc>
        <w:tc>
          <w:tcPr>
            <w:tcW w:w="4482" w:type="dxa"/>
          </w:tcPr>
          <w:p w14:paraId="3096CCB1" w14:textId="7D43421C" w:rsidR="00F817AA" w:rsidRDefault="001D7265"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localram.dyn</w:t>
            </w:r>
            <w:proofErr w:type="gramEnd"/>
            <w:r>
              <w:rPr>
                <w:sz w:val="20"/>
                <w:szCs w:val="20"/>
              </w:rPr>
              <w:t>_write_energy_norm</w:t>
            </w:r>
            <w:proofErr w:type="spellEnd"/>
          </w:p>
        </w:tc>
        <w:tc>
          <w:tcPr>
            <w:tcW w:w="1382" w:type="dxa"/>
          </w:tcPr>
          <w:p w14:paraId="24377BEB" w14:textId="3BA6E435" w:rsidR="00F817AA" w:rsidRDefault="001D7265" w:rsidP="00B81761">
            <w:pPr>
              <w:rPr>
                <w:sz w:val="20"/>
                <w:szCs w:val="20"/>
              </w:rPr>
            </w:pPr>
            <w:r>
              <w:rPr>
                <w:sz w:val="20"/>
                <w:szCs w:val="20"/>
              </w:rPr>
              <w:t>7.5740e-13</w:t>
            </w:r>
          </w:p>
        </w:tc>
        <w:tc>
          <w:tcPr>
            <w:tcW w:w="1419" w:type="dxa"/>
          </w:tcPr>
          <w:p w14:paraId="7F99A322" w14:textId="002B6935" w:rsidR="00F817AA" w:rsidRDefault="001D7265"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163EAC" w:rsidRPr="00D61BBA" w14:paraId="01AA1BFC" w14:textId="77777777" w:rsidTr="002D4864">
        <w:tc>
          <w:tcPr>
            <w:tcW w:w="9855" w:type="dxa"/>
            <w:gridSpan w:val="4"/>
          </w:tcPr>
          <w:p w14:paraId="7426702B" w14:textId="2E2E8DE2" w:rsidR="00163EAC" w:rsidRPr="00163EAC" w:rsidRDefault="00163EAC" w:rsidP="00163EAC">
            <w:pPr>
              <w:keepNext/>
              <w:jc w:val="center"/>
              <w:rPr>
                <w:b/>
                <w:sz w:val="20"/>
                <w:szCs w:val="20"/>
              </w:rPr>
            </w:pPr>
            <w:r w:rsidRPr="00163EAC">
              <w:rPr>
                <w:b/>
                <w:sz w:val="20"/>
                <w:szCs w:val="20"/>
              </w:rPr>
              <w:t>Memory management unit (MMU)</w:t>
            </w:r>
          </w:p>
        </w:tc>
      </w:tr>
      <w:tr w:rsidR="00F817AA" w:rsidRPr="00D61BBA" w14:paraId="0238E009" w14:textId="77777777" w:rsidTr="00B81761">
        <w:tc>
          <w:tcPr>
            <w:tcW w:w="2572" w:type="dxa"/>
          </w:tcPr>
          <w:p w14:paraId="36F26CB7" w14:textId="09B7261B" w:rsidR="00F817AA" w:rsidRDefault="002D4864"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0D416806" w14:textId="5376A9B1" w:rsidR="00F817AA" w:rsidRDefault="002D486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mmu.sta</w:t>
            </w:r>
            <w:proofErr w:type="gramEnd"/>
            <w:r>
              <w:rPr>
                <w:sz w:val="20"/>
                <w:szCs w:val="20"/>
              </w:rPr>
              <w:t>_power_norm</w:t>
            </w:r>
            <w:proofErr w:type="spellEnd"/>
          </w:p>
        </w:tc>
        <w:tc>
          <w:tcPr>
            <w:tcW w:w="1382" w:type="dxa"/>
          </w:tcPr>
          <w:p w14:paraId="214062DB" w14:textId="0A58CEA9" w:rsidR="00F817AA" w:rsidRDefault="002D4864" w:rsidP="00B81761">
            <w:pPr>
              <w:rPr>
                <w:sz w:val="20"/>
                <w:szCs w:val="20"/>
              </w:rPr>
            </w:pPr>
            <w:r>
              <w:rPr>
                <w:sz w:val="20"/>
                <w:szCs w:val="20"/>
              </w:rPr>
              <w:t>7.19e+7</w:t>
            </w:r>
          </w:p>
        </w:tc>
        <w:tc>
          <w:tcPr>
            <w:tcW w:w="1419" w:type="dxa"/>
          </w:tcPr>
          <w:p w14:paraId="3E1D39A2" w14:textId="469AEA6F" w:rsidR="00F817AA" w:rsidRDefault="00CD5B15" w:rsidP="00CD5B15">
            <w:pPr>
              <w:keepNext/>
              <w:jc w:val="left"/>
              <w:rPr>
                <w:sz w:val="20"/>
                <w:szCs w:val="20"/>
              </w:rPr>
            </w:pPr>
            <w:proofErr w:type="spellStart"/>
            <w:proofErr w:type="gramStart"/>
            <w:r>
              <w:rPr>
                <w:sz w:val="20"/>
                <w:szCs w:val="20"/>
              </w:rPr>
              <w:t>pW</w:t>
            </w:r>
            <w:proofErr w:type="spellEnd"/>
            <w:proofErr w:type="gramEnd"/>
          </w:p>
        </w:tc>
      </w:tr>
      <w:tr w:rsidR="00F817AA" w:rsidRPr="00D61BBA" w14:paraId="4D7C4CFF" w14:textId="77777777" w:rsidTr="00B81761">
        <w:tc>
          <w:tcPr>
            <w:tcW w:w="2572" w:type="dxa"/>
          </w:tcPr>
          <w:p w14:paraId="1DC6D365" w14:textId="151B3A8A" w:rsidR="00F817AA" w:rsidRDefault="002D4864"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6FA87A18" w14:textId="4B953DA5" w:rsidR="00F817AA" w:rsidRDefault="002D486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mmu.int</w:t>
            </w:r>
            <w:proofErr w:type="gramEnd"/>
            <w:r>
              <w:rPr>
                <w:sz w:val="20"/>
                <w:szCs w:val="20"/>
              </w:rPr>
              <w:t>_power_norm</w:t>
            </w:r>
            <w:proofErr w:type="spellEnd"/>
          </w:p>
        </w:tc>
        <w:tc>
          <w:tcPr>
            <w:tcW w:w="1382" w:type="dxa"/>
          </w:tcPr>
          <w:p w14:paraId="2D60D199" w14:textId="376AC9D2" w:rsidR="00F817AA" w:rsidRDefault="002D4864" w:rsidP="00B81761">
            <w:pPr>
              <w:rPr>
                <w:sz w:val="20"/>
                <w:szCs w:val="20"/>
              </w:rPr>
            </w:pPr>
            <w:r>
              <w:rPr>
                <w:sz w:val="20"/>
                <w:szCs w:val="20"/>
              </w:rPr>
              <w:t>3.74e-8</w:t>
            </w:r>
          </w:p>
        </w:tc>
        <w:tc>
          <w:tcPr>
            <w:tcW w:w="1419" w:type="dxa"/>
          </w:tcPr>
          <w:p w14:paraId="76559D31" w14:textId="40206F07" w:rsidR="00F817AA" w:rsidRDefault="00CD5B15" w:rsidP="00B81761">
            <w:pPr>
              <w:keepNext/>
              <w:rPr>
                <w:sz w:val="20"/>
                <w:szCs w:val="20"/>
              </w:rPr>
            </w:pPr>
            <w:proofErr w:type="spellStart"/>
            <w:proofErr w:type="gramStart"/>
            <w:r>
              <w:rPr>
                <w:sz w:val="20"/>
                <w:szCs w:val="20"/>
              </w:rPr>
              <w:t>uW</w:t>
            </w:r>
            <w:proofErr w:type="spellEnd"/>
            <w:proofErr w:type="gramEnd"/>
            <w:r>
              <w:rPr>
                <w:sz w:val="20"/>
                <w:szCs w:val="20"/>
              </w:rPr>
              <w:t>/Hz</w:t>
            </w:r>
          </w:p>
        </w:tc>
      </w:tr>
      <w:tr w:rsidR="00F817AA" w:rsidRPr="00D61BBA" w14:paraId="1BFF073B" w14:textId="77777777" w:rsidTr="00B81761">
        <w:tc>
          <w:tcPr>
            <w:tcW w:w="2572" w:type="dxa"/>
          </w:tcPr>
          <w:p w14:paraId="1DC4B6EA" w14:textId="2CD0E7D9" w:rsidR="00F817AA" w:rsidRDefault="00C61CF4" w:rsidP="00B81761">
            <w:pPr>
              <w:rPr>
                <w:sz w:val="20"/>
                <w:szCs w:val="20"/>
              </w:rPr>
            </w:pPr>
            <w:proofErr w:type="spellStart"/>
            <w:proofErr w:type="gramStart"/>
            <w:r>
              <w:rPr>
                <w:sz w:val="20"/>
                <w:szCs w:val="20"/>
              </w:rPr>
              <w:t>sta</w:t>
            </w:r>
            <w:proofErr w:type="gramEnd"/>
            <w:r>
              <w:rPr>
                <w:sz w:val="20"/>
                <w:szCs w:val="20"/>
              </w:rPr>
              <w:t>_tlb_power_norm</w:t>
            </w:r>
            <w:proofErr w:type="spellEnd"/>
          </w:p>
        </w:tc>
        <w:tc>
          <w:tcPr>
            <w:tcW w:w="4482" w:type="dxa"/>
          </w:tcPr>
          <w:p w14:paraId="1EA9E81B" w14:textId="4CB28C82" w:rsidR="00F817AA" w:rsidRDefault="00C61CF4" w:rsidP="00C61CF4">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mmu.sta</w:t>
            </w:r>
            <w:proofErr w:type="gramEnd"/>
            <w:r>
              <w:rPr>
                <w:sz w:val="20"/>
                <w:szCs w:val="20"/>
              </w:rPr>
              <w:t>_tlb_power_norm</w:t>
            </w:r>
            <w:proofErr w:type="spellEnd"/>
          </w:p>
        </w:tc>
        <w:tc>
          <w:tcPr>
            <w:tcW w:w="1382" w:type="dxa"/>
          </w:tcPr>
          <w:p w14:paraId="773A1704" w14:textId="1385A851" w:rsidR="00F817AA" w:rsidRDefault="00C61CF4" w:rsidP="00B81761">
            <w:pPr>
              <w:rPr>
                <w:sz w:val="20"/>
                <w:szCs w:val="20"/>
              </w:rPr>
            </w:pPr>
            <w:r>
              <w:rPr>
                <w:sz w:val="20"/>
                <w:szCs w:val="20"/>
              </w:rPr>
              <w:t>6543750</w:t>
            </w:r>
          </w:p>
        </w:tc>
        <w:tc>
          <w:tcPr>
            <w:tcW w:w="1419" w:type="dxa"/>
          </w:tcPr>
          <w:p w14:paraId="0A91F209" w14:textId="653A0042" w:rsidR="00F817AA" w:rsidRDefault="00C61CF4" w:rsidP="00B81761">
            <w:pPr>
              <w:keepNext/>
              <w:rPr>
                <w:sz w:val="20"/>
                <w:szCs w:val="20"/>
              </w:rPr>
            </w:pPr>
            <w:proofErr w:type="spellStart"/>
            <w:proofErr w:type="gramStart"/>
            <w:r>
              <w:rPr>
                <w:sz w:val="20"/>
                <w:szCs w:val="20"/>
              </w:rPr>
              <w:t>pW</w:t>
            </w:r>
            <w:proofErr w:type="spellEnd"/>
            <w:proofErr w:type="gramEnd"/>
            <w:r>
              <w:rPr>
                <w:sz w:val="20"/>
                <w:szCs w:val="20"/>
              </w:rPr>
              <w:t>/</w:t>
            </w:r>
            <w:proofErr w:type="spellStart"/>
            <w:r>
              <w:rPr>
                <w:sz w:val="20"/>
                <w:szCs w:val="20"/>
              </w:rPr>
              <w:t>tlb</w:t>
            </w:r>
            <w:proofErr w:type="spellEnd"/>
          </w:p>
        </w:tc>
      </w:tr>
      <w:tr w:rsidR="00F817AA" w:rsidRPr="00D61BBA" w14:paraId="2BBD5A6C" w14:textId="77777777" w:rsidTr="00B81761">
        <w:tc>
          <w:tcPr>
            <w:tcW w:w="2572" w:type="dxa"/>
          </w:tcPr>
          <w:p w14:paraId="724E273E" w14:textId="6F268BB3" w:rsidR="00F817AA" w:rsidRDefault="00C61CF4" w:rsidP="00B81761">
            <w:pPr>
              <w:rPr>
                <w:sz w:val="20"/>
                <w:szCs w:val="20"/>
              </w:rPr>
            </w:pPr>
            <w:proofErr w:type="spellStart"/>
            <w:proofErr w:type="gramStart"/>
            <w:r>
              <w:rPr>
                <w:sz w:val="20"/>
                <w:szCs w:val="20"/>
              </w:rPr>
              <w:t>int</w:t>
            </w:r>
            <w:proofErr w:type="gramEnd"/>
            <w:r>
              <w:rPr>
                <w:sz w:val="20"/>
                <w:szCs w:val="20"/>
              </w:rPr>
              <w:t>_tlb_power_norm</w:t>
            </w:r>
            <w:proofErr w:type="spellEnd"/>
          </w:p>
        </w:tc>
        <w:tc>
          <w:tcPr>
            <w:tcW w:w="4482" w:type="dxa"/>
          </w:tcPr>
          <w:p w14:paraId="3B4472E1" w14:textId="77DC0FAD" w:rsidR="00F817AA" w:rsidRDefault="00C61CF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mmu.int</w:t>
            </w:r>
            <w:proofErr w:type="gramEnd"/>
            <w:r>
              <w:rPr>
                <w:sz w:val="20"/>
                <w:szCs w:val="20"/>
              </w:rPr>
              <w:t>_tlb_power_norm</w:t>
            </w:r>
            <w:proofErr w:type="spellEnd"/>
          </w:p>
        </w:tc>
        <w:tc>
          <w:tcPr>
            <w:tcW w:w="1382" w:type="dxa"/>
          </w:tcPr>
          <w:p w14:paraId="4BF7F73B" w14:textId="50525A5B" w:rsidR="00F817AA" w:rsidRDefault="00C61CF4" w:rsidP="00B81761">
            <w:pPr>
              <w:rPr>
                <w:sz w:val="20"/>
                <w:szCs w:val="20"/>
              </w:rPr>
            </w:pPr>
            <w:r>
              <w:rPr>
                <w:sz w:val="20"/>
                <w:szCs w:val="20"/>
              </w:rPr>
              <w:t>2.7225e-9</w:t>
            </w:r>
          </w:p>
        </w:tc>
        <w:tc>
          <w:tcPr>
            <w:tcW w:w="1419" w:type="dxa"/>
          </w:tcPr>
          <w:p w14:paraId="02D475F1" w14:textId="7D28DE55" w:rsidR="00F817AA" w:rsidRDefault="00C61CF4" w:rsidP="00B81761">
            <w:pPr>
              <w:keepNext/>
              <w:rPr>
                <w:sz w:val="20"/>
                <w:szCs w:val="20"/>
              </w:rPr>
            </w:pPr>
            <w:proofErr w:type="spellStart"/>
            <w:proofErr w:type="gramStart"/>
            <w:r>
              <w:rPr>
                <w:sz w:val="20"/>
                <w:szCs w:val="20"/>
              </w:rPr>
              <w:t>pW</w:t>
            </w:r>
            <w:proofErr w:type="spellEnd"/>
            <w:proofErr w:type="gramEnd"/>
            <w:r>
              <w:rPr>
                <w:sz w:val="20"/>
                <w:szCs w:val="20"/>
              </w:rPr>
              <w:t>/</w:t>
            </w:r>
            <w:proofErr w:type="spellStart"/>
            <w:r>
              <w:rPr>
                <w:sz w:val="20"/>
                <w:szCs w:val="20"/>
              </w:rPr>
              <w:t>tlb</w:t>
            </w:r>
            <w:proofErr w:type="spellEnd"/>
            <w:r>
              <w:rPr>
                <w:sz w:val="20"/>
                <w:szCs w:val="20"/>
              </w:rPr>
              <w:t>/Hz</w:t>
            </w:r>
          </w:p>
        </w:tc>
      </w:tr>
      <w:tr w:rsidR="00F817AA" w:rsidRPr="00D61BBA" w14:paraId="4E080D78" w14:textId="77777777" w:rsidTr="00B81761">
        <w:tc>
          <w:tcPr>
            <w:tcW w:w="2572" w:type="dxa"/>
          </w:tcPr>
          <w:p w14:paraId="0CE17D69" w14:textId="281B30B7" w:rsidR="00F817AA" w:rsidRDefault="00C61CF4" w:rsidP="00B81761">
            <w:pPr>
              <w:rPr>
                <w:sz w:val="20"/>
                <w:szCs w:val="20"/>
              </w:rPr>
            </w:pPr>
            <w:proofErr w:type="spellStart"/>
            <w:proofErr w:type="gramStart"/>
            <w:r>
              <w:rPr>
                <w:sz w:val="20"/>
                <w:szCs w:val="20"/>
              </w:rPr>
              <w:t>dyn</w:t>
            </w:r>
            <w:proofErr w:type="gramEnd"/>
            <w:r>
              <w:rPr>
                <w:sz w:val="20"/>
                <w:szCs w:val="20"/>
              </w:rPr>
              <w:t>_tlb_read_energy_norm</w:t>
            </w:r>
            <w:proofErr w:type="spellEnd"/>
          </w:p>
        </w:tc>
        <w:tc>
          <w:tcPr>
            <w:tcW w:w="4482" w:type="dxa"/>
          </w:tcPr>
          <w:p w14:paraId="4194D240" w14:textId="5647EFD1" w:rsidR="00F817AA" w:rsidRDefault="00C61CF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mmu.dyn</w:t>
            </w:r>
            <w:proofErr w:type="gramEnd"/>
            <w:r>
              <w:rPr>
                <w:sz w:val="20"/>
                <w:szCs w:val="20"/>
              </w:rPr>
              <w:t>_tlb_read_energy_norm</w:t>
            </w:r>
            <w:proofErr w:type="spellEnd"/>
          </w:p>
        </w:tc>
        <w:tc>
          <w:tcPr>
            <w:tcW w:w="1382" w:type="dxa"/>
          </w:tcPr>
          <w:p w14:paraId="0552C86E" w14:textId="4F499312" w:rsidR="00F817AA" w:rsidRDefault="00C736EE" w:rsidP="00C736EE">
            <w:pPr>
              <w:rPr>
                <w:sz w:val="20"/>
                <w:szCs w:val="20"/>
              </w:rPr>
            </w:pPr>
            <w:r>
              <w:rPr>
                <w:sz w:val="20"/>
                <w:szCs w:val="20"/>
              </w:rPr>
              <w:t>1.0812e-11</w:t>
            </w:r>
          </w:p>
        </w:tc>
        <w:tc>
          <w:tcPr>
            <w:tcW w:w="1419" w:type="dxa"/>
          </w:tcPr>
          <w:p w14:paraId="53DFDC02" w14:textId="549BE8E3" w:rsidR="00F817AA" w:rsidRDefault="00C736EE" w:rsidP="00B81761">
            <w:pPr>
              <w:keepNext/>
              <w:rPr>
                <w:sz w:val="20"/>
                <w:szCs w:val="20"/>
              </w:rPr>
            </w:pPr>
            <w:proofErr w:type="spellStart"/>
            <w:proofErr w:type="gramStart"/>
            <w:r>
              <w:rPr>
                <w:sz w:val="20"/>
                <w:szCs w:val="20"/>
              </w:rPr>
              <w:t>uJ</w:t>
            </w:r>
            <w:proofErr w:type="spellEnd"/>
            <w:proofErr w:type="gramEnd"/>
            <w:r>
              <w:rPr>
                <w:sz w:val="20"/>
                <w:szCs w:val="20"/>
              </w:rPr>
              <w:t>/</w:t>
            </w:r>
            <w:proofErr w:type="spellStart"/>
            <w:r>
              <w:rPr>
                <w:sz w:val="20"/>
                <w:szCs w:val="20"/>
              </w:rPr>
              <w:t>tlb</w:t>
            </w:r>
            <w:proofErr w:type="spellEnd"/>
          </w:p>
        </w:tc>
      </w:tr>
      <w:tr w:rsidR="00F817AA" w:rsidRPr="00D61BBA" w14:paraId="0EAE2D27" w14:textId="77777777" w:rsidTr="00B81761">
        <w:tc>
          <w:tcPr>
            <w:tcW w:w="2572" w:type="dxa"/>
          </w:tcPr>
          <w:p w14:paraId="3CDBDB9B" w14:textId="0C91B0A4" w:rsidR="00F817AA" w:rsidRDefault="00C736EE" w:rsidP="00B81761">
            <w:pPr>
              <w:rPr>
                <w:sz w:val="20"/>
                <w:szCs w:val="20"/>
              </w:rPr>
            </w:pPr>
            <w:proofErr w:type="spellStart"/>
            <w:proofErr w:type="gramStart"/>
            <w:r>
              <w:rPr>
                <w:sz w:val="20"/>
                <w:szCs w:val="20"/>
              </w:rPr>
              <w:t>dyn</w:t>
            </w:r>
            <w:proofErr w:type="gramEnd"/>
            <w:r>
              <w:rPr>
                <w:sz w:val="20"/>
                <w:szCs w:val="20"/>
              </w:rPr>
              <w:t>_tlb_write_energy_norm</w:t>
            </w:r>
            <w:proofErr w:type="spellEnd"/>
          </w:p>
        </w:tc>
        <w:tc>
          <w:tcPr>
            <w:tcW w:w="4482" w:type="dxa"/>
          </w:tcPr>
          <w:p w14:paraId="59849DE7" w14:textId="4436D513" w:rsidR="00F817AA" w:rsidRDefault="00C736E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mmu.dyn</w:t>
            </w:r>
            <w:proofErr w:type="gramEnd"/>
            <w:r>
              <w:rPr>
                <w:sz w:val="20"/>
                <w:szCs w:val="20"/>
              </w:rPr>
              <w:t>_tlb_write_energy_norm</w:t>
            </w:r>
            <w:proofErr w:type="spellEnd"/>
          </w:p>
        </w:tc>
        <w:tc>
          <w:tcPr>
            <w:tcW w:w="1382" w:type="dxa"/>
          </w:tcPr>
          <w:p w14:paraId="4FAA8387" w14:textId="06990775" w:rsidR="00F817AA" w:rsidRDefault="00C736EE" w:rsidP="00B81761">
            <w:pPr>
              <w:rPr>
                <w:sz w:val="20"/>
                <w:szCs w:val="20"/>
              </w:rPr>
            </w:pPr>
            <w:r>
              <w:rPr>
                <w:sz w:val="20"/>
                <w:szCs w:val="20"/>
              </w:rPr>
              <w:t>1.0812e-11</w:t>
            </w:r>
          </w:p>
        </w:tc>
        <w:tc>
          <w:tcPr>
            <w:tcW w:w="1419" w:type="dxa"/>
          </w:tcPr>
          <w:p w14:paraId="5B84BF5D" w14:textId="37BFC6E8" w:rsidR="00F817AA" w:rsidRDefault="00C736EE" w:rsidP="00F42B33">
            <w:pPr>
              <w:keepNext/>
              <w:rPr>
                <w:sz w:val="20"/>
                <w:szCs w:val="20"/>
              </w:rPr>
            </w:pPr>
            <w:proofErr w:type="spellStart"/>
            <w:proofErr w:type="gramStart"/>
            <w:r>
              <w:rPr>
                <w:sz w:val="20"/>
                <w:szCs w:val="20"/>
              </w:rPr>
              <w:t>uJ</w:t>
            </w:r>
            <w:proofErr w:type="spellEnd"/>
            <w:proofErr w:type="gramEnd"/>
            <w:r>
              <w:rPr>
                <w:sz w:val="20"/>
                <w:szCs w:val="20"/>
              </w:rPr>
              <w:t>/</w:t>
            </w:r>
            <w:proofErr w:type="spellStart"/>
            <w:r>
              <w:rPr>
                <w:sz w:val="20"/>
                <w:szCs w:val="20"/>
              </w:rPr>
              <w:t>tlb</w:t>
            </w:r>
            <w:proofErr w:type="spellEnd"/>
          </w:p>
        </w:tc>
      </w:tr>
    </w:tbl>
    <w:p w14:paraId="09671084" w14:textId="36D9A449" w:rsidR="00B81761" w:rsidRPr="00D61BBA" w:rsidRDefault="00F42B33" w:rsidP="00F42B33">
      <w:pPr>
        <w:pStyle w:val="Caption"/>
        <w:jc w:val="center"/>
      </w:pPr>
      <w:r>
        <w:t xml:space="preserve">Table </w:t>
      </w:r>
      <w:r>
        <w:fldChar w:fldCharType="begin"/>
      </w:r>
      <w:r>
        <w:instrText xml:space="preserve"> SEQ Table \* ARABIC </w:instrText>
      </w:r>
      <w:r>
        <w:fldChar w:fldCharType="separate"/>
      </w:r>
      <w:r>
        <w:rPr>
          <w:noProof/>
        </w:rPr>
        <w:t>12</w:t>
      </w:r>
      <w:r>
        <w:fldChar w:fldCharType="end"/>
      </w:r>
      <w:r>
        <w:t xml:space="preserve"> - MMU_CACHE normalized power inputs</w:t>
      </w:r>
    </w:p>
    <w:p w14:paraId="4D0FF4D9" w14:textId="77777777" w:rsidR="00712F2E" w:rsidRPr="00D61BBA" w:rsidRDefault="00712F2E" w:rsidP="00712F2E">
      <w:pPr>
        <w:pStyle w:val="Default"/>
        <w:rPr>
          <w:lang w:val="en-US"/>
        </w:rPr>
      </w:pPr>
    </w:p>
    <w:p w14:paraId="7830F88D" w14:textId="77777777" w:rsidR="00712F2E" w:rsidRPr="00D61BBA" w:rsidRDefault="00712F2E" w:rsidP="00D04D19">
      <w:pPr>
        <w:pStyle w:val="Heading4"/>
      </w:pPr>
      <w:r w:rsidRPr="00D61BBA">
        <w:t>Power estimation</w:t>
      </w:r>
    </w:p>
    <w:p w14:paraId="09BC439E" w14:textId="77777777" w:rsidR="00712F2E" w:rsidRPr="00D61BBA" w:rsidRDefault="00712F2E" w:rsidP="00712F2E">
      <w:pPr>
        <w:pStyle w:val="Default"/>
        <w:rPr>
          <w:lang w:val="en-US"/>
        </w:rPr>
      </w:pPr>
    </w:p>
    <w:p w14:paraId="152EC697" w14:textId="7FC13D74" w:rsidR="00712F2E" w:rsidRPr="00D61BBA" w:rsidRDefault="00712F2E" w:rsidP="00D04D19">
      <w:pPr>
        <w:pStyle w:val="Heading4"/>
      </w:pPr>
      <w:r w:rsidRPr="00D61BBA">
        <w:t>Power output</w:t>
      </w:r>
    </w:p>
    <w:p w14:paraId="4BDD397F" w14:textId="77777777" w:rsidR="00712F2E" w:rsidRPr="00D61BBA" w:rsidRDefault="00712F2E" w:rsidP="00712F2E">
      <w:pPr>
        <w:pStyle w:val="NormalIndent"/>
      </w:pPr>
    </w:p>
    <w:p w14:paraId="7C21C1B2" w14:textId="77777777" w:rsidR="00C26DA5" w:rsidRPr="00D61BBA" w:rsidRDefault="00C26DA5" w:rsidP="00BE3F09"/>
    <w:p w14:paraId="534DE326" w14:textId="78C0640C" w:rsidR="00BE3F09" w:rsidRPr="00D61BBA" w:rsidRDefault="00BE3F09" w:rsidP="00BE3F09">
      <w:pPr>
        <w:pStyle w:val="Heading1"/>
      </w:pPr>
      <w:bookmarkStart w:id="21" w:name="_Toc206732097"/>
      <w:bookmarkStart w:id="22" w:name="_Ref206736397"/>
      <w:r w:rsidRPr="00D61BBA">
        <w:t>Power Monitoring/Reporting</w:t>
      </w:r>
      <w:bookmarkEnd w:id="21"/>
      <w:bookmarkEnd w:id="22"/>
    </w:p>
    <w:p w14:paraId="6692A1E8" w14:textId="77777777" w:rsidR="00BE3F09" w:rsidRPr="00D61BBA" w:rsidRDefault="00BE3F09" w:rsidP="00BE3F09"/>
    <w:p w14:paraId="4BB6DB33" w14:textId="41040C05" w:rsidR="00BE3F09" w:rsidRPr="00D61BBA" w:rsidRDefault="00BE3F09" w:rsidP="00BE3F09">
      <w:pPr>
        <w:pStyle w:val="Heading1"/>
      </w:pPr>
      <w:bookmarkStart w:id="23" w:name="_Ref206666293"/>
      <w:bookmarkStart w:id="24" w:name="_Toc206732098"/>
      <w:r w:rsidRPr="00D61BBA">
        <w:t>SAED 90nm Technology Kit</w:t>
      </w:r>
      <w:bookmarkEnd w:id="23"/>
      <w:bookmarkEnd w:id="24"/>
    </w:p>
    <w:sectPr w:rsidR="00BE3F09" w:rsidRPr="00D61BBA" w:rsidSect="003646DC">
      <w:headerReference w:type="default" r:id="rId11"/>
      <w:footerReference w:type="default" r:id="rId12"/>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61889" w14:textId="77777777" w:rsidR="00C61CF4" w:rsidRDefault="00C61CF4">
      <w:pPr>
        <w:spacing w:before="0"/>
      </w:pPr>
      <w:r>
        <w:separator/>
      </w:r>
    </w:p>
  </w:endnote>
  <w:endnote w:type="continuationSeparator" w:id="0">
    <w:p w14:paraId="76320A3E" w14:textId="77777777" w:rsidR="00C61CF4" w:rsidRDefault="00C61CF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44669" w14:textId="77777777" w:rsidR="00C61CF4" w:rsidRDefault="00C61CF4">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5FFFB" w14:textId="77777777" w:rsidR="00C61CF4" w:rsidRDefault="00C61CF4">
      <w:pPr>
        <w:spacing w:before="0"/>
      </w:pPr>
      <w:r>
        <w:separator/>
      </w:r>
    </w:p>
  </w:footnote>
  <w:footnote w:type="continuationSeparator" w:id="0">
    <w:p w14:paraId="549ACA62" w14:textId="77777777" w:rsidR="00C61CF4" w:rsidRDefault="00C61CF4">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C61CF4" w14:paraId="7143311D" w14:textId="77777777">
      <w:trPr>
        <w:cantSplit/>
      </w:trPr>
      <w:tc>
        <w:tcPr>
          <w:tcW w:w="2622" w:type="dxa"/>
          <w:tcBorders>
            <w:top w:val="single" w:sz="8" w:space="0" w:color="auto"/>
            <w:bottom w:val="single" w:sz="8" w:space="0" w:color="auto"/>
          </w:tcBorders>
          <w:vAlign w:val="center"/>
        </w:tcPr>
        <w:p w14:paraId="74DE196B" w14:textId="77777777" w:rsidR="00C61CF4" w:rsidRDefault="00C61CF4">
          <w:pPr>
            <w:pStyle w:val="Header"/>
            <w:tabs>
              <w:tab w:val="clear" w:pos="9071"/>
              <w:tab w:val="right" w:pos="9639"/>
            </w:tabs>
            <w:jc w:val="center"/>
            <w:rPr>
              <w:b/>
              <w:bCs/>
              <w:lang w:val="de-DE"/>
            </w:rPr>
          </w:pPr>
          <w:r>
            <w:rPr>
              <w:b/>
              <w:bCs/>
              <w:noProof/>
              <w:sz w:val="40"/>
              <w:szCs w:val="40"/>
              <w:lang w:eastAsia="en-US"/>
            </w:rPr>
            <w:drawing>
              <wp:inline distT="0" distB="0" distL="0" distR="0" wp14:anchorId="48A56860" wp14:editId="0CA20072">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078204E7" w14:textId="77777777" w:rsidR="00C61CF4" w:rsidRDefault="00C61CF4">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2202BC1B" w14:textId="77777777" w:rsidR="00C61CF4" w:rsidRDefault="00C61CF4">
          <w:pPr>
            <w:pStyle w:val="Header"/>
            <w:tabs>
              <w:tab w:val="clear" w:pos="9071"/>
              <w:tab w:val="right" w:pos="9639"/>
            </w:tabs>
          </w:pPr>
        </w:p>
      </w:tc>
      <w:tc>
        <w:tcPr>
          <w:tcW w:w="3896" w:type="dxa"/>
          <w:tcBorders>
            <w:top w:val="single" w:sz="8" w:space="0" w:color="auto"/>
            <w:bottom w:val="single" w:sz="8" w:space="0" w:color="auto"/>
          </w:tcBorders>
        </w:tcPr>
        <w:p w14:paraId="5DF71566" w14:textId="77777777" w:rsidR="00C61CF4" w:rsidRDefault="00C61CF4">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6AFCCFBB" w14:textId="77777777" w:rsidR="00C61CF4" w:rsidRDefault="00C61CF4">
          <w:pPr>
            <w:pStyle w:val="Header"/>
            <w:tabs>
              <w:tab w:val="clear" w:pos="9071"/>
              <w:tab w:val="right" w:pos="9639"/>
            </w:tabs>
            <w:jc w:val="center"/>
            <w:rPr>
              <w:b/>
              <w:bCs/>
              <w:sz w:val="20"/>
              <w:szCs w:val="20"/>
            </w:rPr>
          </w:pPr>
          <w:r>
            <w:rPr>
              <w:b/>
              <w:bCs/>
              <w:sz w:val="20"/>
              <w:szCs w:val="20"/>
            </w:rPr>
            <w:t>Power Modeling Report</w:t>
          </w:r>
        </w:p>
      </w:tc>
      <w:tc>
        <w:tcPr>
          <w:tcW w:w="3333" w:type="dxa"/>
          <w:tcBorders>
            <w:top w:val="single" w:sz="8" w:space="0" w:color="auto"/>
            <w:bottom w:val="single" w:sz="8" w:space="0" w:color="auto"/>
          </w:tcBorders>
        </w:tcPr>
        <w:p w14:paraId="7FBA256D" w14:textId="77777777" w:rsidR="00C61CF4" w:rsidRDefault="00C61CF4">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IDA-SCSV-PMR-001 </w:t>
          </w:r>
        </w:p>
        <w:p w14:paraId="233AC767" w14:textId="77777777" w:rsidR="00C61CF4" w:rsidRDefault="00C61CF4">
          <w:pPr>
            <w:pStyle w:val="Header"/>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14:paraId="21007730" w14:textId="763E12FF" w:rsidR="00C61CF4" w:rsidRDefault="00C61CF4">
          <w:pPr>
            <w:pStyle w:val="Header"/>
            <w:tabs>
              <w:tab w:val="left" w:pos="1043"/>
              <w:tab w:val="left" w:pos="2268"/>
              <w:tab w:val="left" w:pos="2835"/>
            </w:tabs>
            <w:spacing w:before="0"/>
            <w:rPr>
              <w:sz w:val="20"/>
              <w:szCs w:val="20"/>
            </w:rPr>
          </w:pPr>
          <w:r>
            <w:rPr>
              <w:sz w:val="20"/>
              <w:szCs w:val="20"/>
            </w:rPr>
            <w:t>Date:</w:t>
          </w:r>
          <w:r>
            <w:rPr>
              <w:sz w:val="20"/>
              <w:szCs w:val="20"/>
            </w:rPr>
            <w:tab/>
            <w:t xml:space="preserve">  15/03/12</w:t>
          </w:r>
        </w:p>
        <w:p w14:paraId="29E92BD4" w14:textId="77777777" w:rsidR="00C61CF4" w:rsidRDefault="00C61CF4">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FC3B85">
            <w:rPr>
              <w:rStyle w:val="PageNumber"/>
              <w:rFonts w:cs="Arial"/>
              <w:noProof/>
              <w:sz w:val="20"/>
              <w:szCs w:val="20"/>
            </w:rPr>
            <w:t>21</w:t>
          </w:r>
          <w:r>
            <w:rPr>
              <w:rStyle w:val="PageNumber"/>
              <w:rFonts w:cs="Arial"/>
              <w:sz w:val="20"/>
              <w:szCs w:val="20"/>
            </w:rPr>
            <w:fldChar w:fldCharType="end"/>
          </w:r>
        </w:p>
      </w:tc>
    </w:tr>
  </w:tbl>
  <w:p w14:paraId="39C02237" w14:textId="77777777" w:rsidR="00C61CF4" w:rsidRDefault="00C61CF4">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05715"/>
    <w:rsid w:val="00005B54"/>
    <w:rsid w:val="000118AC"/>
    <w:rsid w:val="00017DED"/>
    <w:rsid w:val="00020291"/>
    <w:rsid w:val="00020300"/>
    <w:rsid w:val="00022F64"/>
    <w:rsid w:val="00030EC1"/>
    <w:rsid w:val="000326F3"/>
    <w:rsid w:val="00040C84"/>
    <w:rsid w:val="00050D00"/>
    <w:rsid w:val="0005125D"/>
    <w:rsid w:val="000556E5"/>
    <w:rsid w:val="00055BFD"/>
    <w:rsid w:val="00057C19"/>
    <w:rsid w:val="00060AD1"/>
    <w:rsid w:val="00062404"/>
    <w:rsid w:val="000656CE"/>
    <w:rsid w:val="00065B28"/>
    <w:rsid w:val="000660EF"/>
    <w:rsid w:val="00066B0D"/>
    <w:rsid w:val="00076A5F"/>
    <w:rsid w:val="000860D0"/>
    <w:rsid w:val="00097A2E"/>
    <w:rsid w:val="000A2413"/>
    <w:rsid w:val="000A2568"/>
    <w:rsid w:val="000B0BAD"/>
    <w:rsid w:val="000B19BB"/>
    <w:rsid w:val="000B556A"/>
    <w:rsid w:val="000B67BE"/>
    <w:rsid w:val="000B7972"/>
    <w:rsid w:val="000C2767"/>
    <w:rsid w:val="000C284B"/>
    <w:rsid w:val="000C2EE2"/>
    <w:rsid w:val="000C6982"/>
    <w:rsid w:val="000D18EB"/>
    <w:rsid w:val="000D5B23"/>
    <w:rsid w:val="000E51C6"/>
    <w:rsid w:val="000E666D"/>
    <w:rsid w:val="000E69EE"/>
    <w:rsid w:val="000F088B"/>
    <w:rsid w:val="000F5A9B"/>
    <w:rsid w:val="00100EC9"/>
    <w:rsid w:val="00103603"/>
    <w:rsid w:val="001076B8"/>
    <w:rsid w:val="00115CB0"/>
    <w:rsid w:val="00115E0C"/>
    <w:rsid w:val="00123220"/>
    <w:rsid w:val="00125A70"/>
    <w:rsid w:val="00126194"/>
    <w:rsid w:val="001327C3"/>
    <w:rsid w:val="0013285F"/>
    <w:rsid w:val="00136284"/>
    <w:rsid w:val="001516A2"/>
    <w:rsid w:val="001526DA"/>
    <w:rsid w:val="001545FB"/>
    <w:rsid w:val="001563DC"/>
    <w:rsid w:val="00156A6E"/>
    <w:rsid w:val="00157448"/>
    <w:rsid w:val="00163EAC"/>
    <w:rsid w:val="00166BBF"/>
    <w:rsid w:val="0017445E"/>
    <w:rsid w:val="00180105"/>
    <w:rsid w:val="001808B0"/>
    <w:rsid w:val="00181AD0"/>
    <w:rsid w:val="00181BA4"/>
    <w:rsid w:val="00185757"/>
    <w:rsid w:val="00191F52"/>
    <w:rsid w:val="00192264"/>
    <w:rsid w:val="00193859"/>
    <w:rsid w:val="001A31C8"/>
    <w:rsid w:val="001B12CC"/>
    <w:rsid w:val="001B4FF7"/>
    <w:rsid w:val="001B56B9"/>
    <w:rsid w:val="001B71D7"/>
    <w:rsid w:val="001C2DB8"/>
    <w:rsid w:val="001C3FBF"/>
    <w:rsid w:val="001C7A52"/>
    <w:rsid w:val="001D1E17"/>
    <w:rsid w:val="001D2F47"/>
    <w:rsid w:val="001D4A1B"/>
    <w:rsid w:val="001D7265"/>
    <w:rsid w:val="001E0339"/>
    <w:rsid w:val="001E5744"/>
    <w:rsid w:val="001E5DF9"/>
    <w:rsid w:val="001F128B"/>
    <w:rsid w:val="001F40B5"/>
    <w:rsid w:val="001F4D8F"/>
    <w:rsid w:val="00201AC5"/>
    <w:rsid w:val="00202FB3"/>
    <w:rsid w:val="002108AF"/>
    <w:rsid w:val="002115F6"/>
    <w:rsid w:val="00212E8E"/>
    <w:rsid w:val="002173BB"/>
    <w:rsid w:val="002237EA"/>
    <w:rsid w:val="00226F9D"/>
    <w:rsid w:val="00227A95"/>
    <w:rsid w:val="002413F5"/>
    <w:rsid w:val="002421DB"/>
    <w:rsid w:val="00244E6F"/>
    <w:rsid w:val="002456D8"/>
    <w:rsid w:val="002470F2"/>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4291"/>
    <w:rsid w:val="002946E5"/>
    <w:rsid w:val="002953EC"/>
    <w:rsid w:val="002A4340"/>
    <w:rsid w:val="002A452A"/>
    <w:rsid w:val="002B077D"/>
    <w:rsid w:val="002C03B4"/>
    <w:rsid w:val="002D4864"/>
    <w:rsid w:val="002E1D3D"/>
    <w:rsid w:val="002E284C"/>
    <w:rsid w:val="002E59BA"/>
    <w:rsid w:val="002E6D8F"/>
    <w:rsid w:val="002E7B3D"/>
    <w:rsid w:val="002F3311"/>
    <w:rsid w:val="002F36D5"/>
    <w:rsid w:val="002F5776"/>
    <w:rsid w:val="002F57A1"/>
    <w:rsid w:val="00305FD8"/>
    <w:rsid w:val="00311EC4"/>
    <w:rsid w:val="003160D0"/>
    <w:rsid w:val="003176A9"/>
    <w:rsid w:val="00321887"/>
    <w:rsid w:val="00321B13"/>
    <w:rsid w:val="0032630A"/>
    <w:rsid w:val="00333B04"/>
    <w:rsid w:val="0033781D"/>
    <w:rsid w:val="00345A6C"/>
    <w:rsid w:val="00346208"/>
    <w:rsid w:val="0035080C"/>
    <w:rsid w:val="0035090A"/>
    <w:rsid w:val="00354C17"/>
    <w:rsid w:val="00356F0F"/>
    <w:rsid w:val="00362298"/>
    <w:rsid w:val="003643AA"/>
    <w:rsid w:val="003646DC"/>
    <w:rsid w:val="00376E6D"/>
    <w:rsid w:val="00377867"/>
    <w:rsid w:val="00377D51"/>
    <w:rsid w:val="00380D37"/>
    <w:rsid w:val="0038151F"/>
    <w:rsid w:val="003844DC"/>
    <w:rsid w:val="003909E1"/>
    <w:rsid w:val="003A2B13"/>
    <w:rsid w:val="003B08BE"/>
    <w:rsid w:val="003B4271"/>
    <w:rsid w:val="003B6AA0"/>
    <w:rsid w:val="003C00B2"/>
    <w:rsid w:val="003C1336"/>
    <w:rsid w:val="003C2360"/>
    <w:rsid w:val="003C59FD"/>
    <w:rsid w:val="003C78C9"/>
    <w:rsid w:val="003D03A1"/>
    <w:rsid w:val="003D4641"/>
    <w:rsid w:val="003D6EF0"/>
    <w:rsid w:val="003D7E0F"/>
    <w:rsid w:val="003E1088"/>
    <w:rsid w:val="003E38EB"/>
    <w:rsid w:val="003E487E"/>
    <w:rsid w:val="003F030C"/>
    <w:rsid w:val="003F253B"/>
    <w:rsid w:val="003F36F4"/>
    <w:rsid w:val="003F3E99"/>
    <w:rsid w:val="003F45A7"/>
    <w:rsid w:val="003F4BD5"/>
    <w:rsid w:val="00400746"/>
    <w:rsid w:val="004051AD"/>
    <w:rsid w:val="0041087C"/>
    <w:rsid w:val="004137B8"/>
    <w:rsid w:val="0041639A"/>
    <w:rsid w:val="00420961"/>
    <w:rsid w:val="00420FA8"/>
    <w:rsid w:val="00421E23"/>
    <w:rsid w:val="004244C5"/>
    <w:rsid w:val="004248D7"/>
    <w:rsid w:val="00430F89"/>
    <w:rsid w:val="004320C6"/>
    <w:rsid w:val="00433584"/>
    <w:rsid w:val="00433601"/>
    <w:rsid w:val="00433695"/>
    <w:rsid w:val="00433C8B"/>
    <w:rsid w:val="004342FD"/>
    <w:rsid w:val="004347D0"/>
    <w:rsid w:val="00434A7C"/>
    <w:rsid w:val="004419B9"/>
    <w:rsid w:val="00450BED"/>
    <w:rsid w:val="00450D5E"/>
    <w:rsid w:val="00450FEB"/>
    <w:rsid w:val="00453E51"/>
    <w:rsid w:val="00454BAD"/>
    <w:rsid w:val="00455590"/>
    <w:rsid w:val="00462CC6"/>
    <w:rsid w:val="00462DC6"/>
    <w:rsid w:val="00464B88"/>
    <w:rsid w:val="0046647E"/>
    <w:rsid w:val="00472D1E"/>
    <w:rsid w:val="00480180"/>
    <w:rsid w:val="0048456B"/>
    <w:rsid w:val="004873E7"/>
    <w:rsid w:val="004904CD"/>
    <w:rsid w:val="00494A24"/>
    <w:rsid w:val="004A0F1E"/>
    <w:rsid w:val="004A28EB"/>
    <w:rsid w:val="004A5667"/>
    <w:rsid w:val="004B04C8"/>
    <w:rsid w:val="004B08CC"/>
    <w:rsid w:val="004B0A2D"/>
    <w:rsid w:val="004B1B46"/>
    <w:rsid w:val="004B5AEE"/>
    <w:rsid w:val="004B69C3"/>
    <w:rsid w:val="004C02D5"/>
    <w:rsid w:val="004C062C"/>
    <w:rsid w:val="004C0C26"/>
    <w:rsid w:val="004C28D3"/>
    <w:rsid w:val="004C377E"/>
    <w:rsid w:val="004D5F58"/>
    <w:rsid w:val="004E3403"/>
    <w:rsid w:val="004E6AD4"/>
    <w:rsid w:val="004F06A1"/>
    <w:rsid w:val="004F254E"/>
    <w:rsid w:val="004F2BD0"/>
    <w:rsid w:val="004F380C"/>
    <w:rsid w:val="004F5F74"/>
    <w:rsid w:val="004F668F"/>
    <w:rsid w:val="005012B1"/>
    <w:rsid w:val="0050349B"/>
    <w:rsid w:val="0050441A"/>
    <w:rsid w:val="00504FB3"/>
    <w:rsid w:val="005060E5"/>
    <w:rsid w:val="005065F6"/>
    <w:rsid w:val="0051197C"/>
    <w:rsid w:val="005127C9"/>
    <w:rsid w:val="00515224"/>
    <w:rsid w:val="005251CF"/>
    <w:rsid w:val="00525BF7"/>
    <w:rsid w:val="005359B4"/>
    <w:rsid w:val="00537A3C"/>
    <w:rsid w:val="005400B3"/>
    <w:rsid w:val="00545824"/>
    <w:rsid w:val="00554A79"/>
    <w:rsid w:val="00556C80"/>
    <w:rsid w:val="00556EA4"/>
    <w:rsid w:val="00560EEB"/>
    <w:rsid w:val="00574223"/>
    <w:rsid w:val="005814B5"/>
    <w:rsid w:val="00585F5B"/>
    <w:rsid w:val="0059453A"/>
    <w:rsid w:val="00594721"/>
    <w:rsid w:val="005A0888"/>
    <w:rsid w:val="005A152A"/>
    <w:rsid w:val="005A27D2"/>
    <w:rsid w:val="005A4A49"/>
    <w:rsid w:val="005B54BC"/>
    <w:rsid w:val="005B74E3"/>
    <w:rsid w:val="005B7FAA"/>
    <w:rsid w:val="005C13EB"/>
    <w:rsid w:val="005C37AF"/>
    <w:rsid w:val="005C48C6"/>
    <w:rsid w:val="005C50C2"/>
    <w:rsid w:val="005D0D6B"/>
    <w:rsid w:val="005D4F76"/>
    <w:rsid w:val="005F282D"/>
    <w:rsid w:val="005F3D13"/>
    <w:rsid w:val="005F59F2"/>
    <w:rsid w:val="006018A0"/>
    <w:rsid w:val="00605197"/>
    <w:rsid w:val="006064C5"/>
    <w:rsid w:val="006134F7"/>
    <w:rsid w:val="00617EDD"/>
    <w:rsid w:val="00626713"/>
    <w:rsid w:val="00631670"/>
    <w:rsid w:val="0063353F"/>
    <w:rsid w:val="0064042C"/>
    <w:rsid w:val="00641E7E"/>
    <w:rsid w:val="006422E7"/>
    <w:rsid w:val="00645074"/>
    <w:rsid w:val="006514AF"/>
    <w:rsid w:val="00653DA1"/>
    <w:rsid w:val="00655423"/>
    <w:rsid w:val="00656486"/>
    <w:rsid w:val="0065702D"/>
    <w:rsid w:val="00661584"/>
    <w:rsid w:val="00662C4C"/>
    <w:rsid w:val="006652D5"/>
    <w:rsid w:val="00670255"/>
    <w:rsid w:val="00672A8E"/>
    <w:rsid w:val="006731DB"/>
    <w:rsid w:val="00676BAF"/>
    <w:rsid w:val="00677644"/>
    <w:rsid w:val="00677D5E"/>
    <w:rsid w:val="0068098D"/>
    <w:rsid w:val="00684226"/>
    <w:rsid w:val="00684540"/>
    <w:rsid w:val="00685DAA"/>
    <w:rsid w:val="006903A6"/>
    <w:rsid w:val="00690D5E"/>
    <w:rsid w:val="00692AD9"/>
    <w:rsid w:val="00692DA2"/>
    <w:rsid w:val="0069790A"/>
    <w:rsid w:val="006A2DE1"/>
    <w:rsid w:val="006A5C6A"/>
    <w:rsid w:val="006A74CA"/>
    <w:rsid w:val="006B0511"/>
    <w:rsid w:val="006C1BB9"/>
    <w:rsid w:val="006C503E"/>
    <w:rsid w:val="006C571C"/>
    <w:rsid w:val="006C6D88"/>
    <w:rsid w:val="006D081F"/>
    <w:rsid w:val="006D2E42"/>
    <w:rsid w:val="006D32A4"/>
    <w:rsid w:val="006D500B"/>
    <w:rsid w:val="006D6AED"/>
    <w:rsid w:val="006D6CEF"/>
    <w:rsid w:val="006D6F9E"/>
    <w:rsid w:val="006D7633"/>
    <w:rsid w:val="006F07C8"/>
    <w:rsid w:val="006F5231"/>
    <w:rsid w:val="00703271"/>
    <w:rsid w:val="007035D3"/>
    <w:rsid w:val="0070780B"/>
    <w:rsid w:val="007101CF"/>
    <w:rsid w:val="00712049"/>
    <w:rsid w:val="00712F2E"/>
    <w:rsid w:val="00712F5E"/>
    <w:rsid w:val="00714B50"/>
    <w:rsid w:val="00715C97"/>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740E8"/>
    <w:rsid w:val="00777AF5"/>
    <w:rsid w:val="00786DA5"/>
    <w:rsid w:val="00787E51"/>
    <w:rsid w:val="00790157"/>
    <w:rsid w:val="00794D1D"/>
    <w:rsid w:val="00795B1F"/>
    <w:rsid w:val="007A1B07"/>
    <w:rsid w:val="007A217B"/>
    <w:rsid w:val="007A2C72"/>
    <w:rsid w:val="007A3E4C"/>
    <w:rsid w:val="007A480E"/>
    <w:rsid w:val="007A7FD9"/>
    <w:rsid w:val="007B428C"/>
    <w:rsid w:val="007B480D"/>
    <w:rsid w:val="007C02AE"/>
    <w:rsid w:val="007C70EF"/>
    <w:rsid w:val="007D1E08"/>
    <w:rsid w:val="007D4046"/>
    <w:rsid w:val="007E64CC"/>
    <w:rsid w:val="007F150B"/>
    <w:rsid w:val="00800CED"/>
    <w:rsid w:val="008013F5"/>
    <w:rsid w:val="008035E4"/>
    <w:rsid w:val="00805360"/>
    <w:rsid w:val="00817078"/>
    <w:rsid w:val="00822076"/>
    <w:rsid w:val="0082260F"/>
    <w:rsid w:val="00822D05"/>
    <w:rsid w:val="00824844"/>
    <w:rsid w:val="0083056B"/>
    <w:rsid w:val="00831DA0"/>
    <w:rsid w:val="008328A8"/>
    <w:rsid w:val="00842FC6"/>
    <w:rsid w:val="00843927"/>
    <w:rsid w:val="00847C2D"/>
    <w:rsid w:val="0085373E"/>
    <w:rsid w:val="00857C3B"/>
    <w:rsid w:val="0086228A"/>
    <w:rsid w:val="00863733"/>
    <w:rsid w:val="008675D7"/>
    <w:rsid w:val="0086771B"/>
    <w:rsid w:val="00870D63"/>
    <w:rsid w:val="00872E99"/>
    <w:rsid w:val="00874E2D"/>
    <w:rsid w:val="00877106"/>
    <w:rsid w:val="00883241"/>
    <w:rsid w:val="0088605D"/>
    <w:rsid w:val="008A5AFF"/>
    <w:rsid w:val="008A674C"/>
    <w:rsid w:val="008B0A43"/>
    <w:rsid w:val="008B23DA"/>
    <w:rsid w:val="008B6098"/>
    <w:rsid w:val="008B6920"/>
    <w:rsid w:val="008C39E3"/>
    <w:rsid w:val="008C7370"/>
    <w:rsid w:val="008D276F"/>
    <w:rsid w:val="008D3E10"/>
    <w:rsid w:val="008D5F97"/>
    <w:rsid w:val="008E372A"/>
    <w:rsid w:val="008E662B"/>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46964"/>
    <w:rsid w:val="0095662C"/>
    <w:rsid w:val="00973BF6"/>
    <w:rsid w:val="009757C0"/>
    <w:rsid w:val="009815B4"/>
    <w:rsid w:val="009833DC"/>
    <w:rsid w:val="00993602"/>
    <w:rsid w:val="00995C37"/>
    <w:rsid w:val="009A54D9"/>
    <w:rsid w:val="009A54DA"/>
    <w:rsid w:val="009B1296"/>
    <w:rsid w:val="009B3AD5"/>
    <w:rsid w:val="009B5A6E"/>
    <w:rsid w:val="009B6842"/>
    <w:rsid w:val="009D2921"/>
    <w:rsid w:val="009D3ECF"/>
    <w:rsid w:val="009E05BE"/>
    <w:rsid w:val="009E49B0"/>
    <w:rsid w:val="009E54B6"/>
    <w:rsid w:val="009F0044"/>
    <w:rsid w:val="009F20B6"/>
    <w:rsid w:val="009F230B"/>
    <w:rsid w:val="009F3C2C"/>
    <w:rsid w:val="009F6258"/>
    <w:rsid w:val="009F6578"/>
    <w:rsid w:val="00A004A2"/>
    <w:rsid w:val="00A04F19"/>
    <w:rsid w:val="00A11F28"/>
    <w:rsid w:val="00A138B4"/>
    <w:rsid w:val="00A14B30"/>
    <w:rsid w:val="00A15B22"/>
    <w:rsid w:val="00A1709A"/>
    <w:rsid w:val="00A212B1"/>
    <w:rsid w:val="00A21CAB"/>
    <w:rsid w:val="00A26895"/>
    <w:rsid w:val="00A27894"/>
    <w:rsid w:val="00A327B5"/>
    <w:rsid w:val="00A431BB"/>
    <w:rsid w:val="00A43A20"/>
    <w:rsid w:val="00A44CFF"/>
    <w:rsid w:val="00A45015"/>
    <w:rsid w:val="00A4580B"/>
    <w:rsid w:val="00A47051"/>
    <w:rsid w:val="00A47310"/>
    <w:rsid w:val="00A47CA9"/>
    <w:rsid w:val="00A5023A"/>
    <w:rsid w:val="00A55452"/>
    <w:rsid w:val="00A55C02"/>
    <w:rsid w:val="00A607A5"/>
    <w:rsid w:val="00A607FC"/>
    <w:rsid w:val="00A60FB4"/>
    <w:rsid w:val="00A65057"/>
    <w:rsid w:val="00A80264"/>
    <w:rsid w:val="00A86CE9"/>
    <w:rsid w:val="00A92719"/>
    <w:rsid w:val="00A933FE"/>
    <w:rsid w:val="00A9399D"/>
    <w:rsid w:val="00AA791A"/>
    <w:rsid w:val="00AB2F6B"/>
    <w:rsid w:val="00AB322C"/>
    <w:rsid w:val="00AB58C6"/>
    <w:rsid w:val="00AB5F72"/>
    <w:rsid w:val="00AB7ADA"/>
    <w:rsid w:val="00AB7C29"/>
    <w:rsid w:val="00AC14A7"/>
    <w:rsid w:val="00AC214E"/>
    <w:rsid w:val="00AC540F"/>
    <w:rsid w:val="00AC57F3"/>
    <w:rsid w:val="00AD025E"/>
    <w:rsid w:val="00AD1EB8"/>
    <w:rsid w:val="00AD3468"/>
    <w:rsid w:val="00AE3516"/>
    <w:rsid w:val="00AE6E47"/>
    <w:rsid w:val="00AF203E"/>
    <w:rsid w:val="00AF3382"/>
    <w:rsid w:val="00AF6BED"/>
    <w:rsid w:val="00B004C1"/>
    <w:rsid w:val="00B00506"/>
    <w:rsid w:val="00B0050C"/>
    <w:rsid w:val="00B00D3B"/>
    <w:rsid w:val="00B0116B"/>
    <w:rsid w:val="00B04D73"/>
    <w:rsid w:val="00B04DF1"/>
    <w:rsid w:val="00B075B4"/>
    <w:rsid w:val="00B130E4"/>
    <w:rsid w:val="00B14DAC"/>
    <w:rsid w:val="00B1504B"/>
    <w:rsid w:val="00B153DA"/>
    <w:rsid w:val="00B165C6"/>
    <w:rsid w:val="00B1693D"/>
    <w:rsid w:val="00B2135F"/>
    <w:rsid w:val="00B22931"/>
    <w:rsid w:val="00B25B20"/>
    <w:rsid w:val="00B3130C"/>
    <w:rsid w:val="00B343F1"/>
    <w:rsid w:val="00B35286"/>
    <w:rsid w:val="00B40EB7"/>
    <w:rsid w:val="00B414AE"/>
    <w:rsid w:val="00B42439"/>
    <w:rsid w:val="00B42AF4"/>
    <w:rsid w:val="00B51A6F"/>
    <w:rsid w:val="00B52F62"/>
    <w:rsid w:val="00B5323B"/>
    <w:rsid w:val="00B612F0"/>
    <w:rsid w:val="00B62F22"/>
    <w:rsid w:val="00B62F42"/>
    <w:rsid w:val="00B63291"/>
    <w:rsid w:val="00B66D81"/>
    <w:rsid w:val="00B670A3"/>
    <w:rsid w:val="00B7047C"/>
    <w:rsid w:val="00B75104"/>
    <w:rsid w:val="00B76EAF"/>
    <w:rsid w:val="00B77FC6"/>
    <w:rsid w:val="00B81761"/>
    <w:rsid w:val="00B85123"/>
    <w:rsid w:val="00B85149"/>
    <w:rsid w:val="00B90ED6"/>
    <w:rsid w:val="00B960D2"/>
    <w:rsid w:val="00B96729"/>
    <w:rsid w:val="00B979EE"/>
    <w:rsid w:val="00BA2CBF"/>
    <w:rsid w:val="00BA368E"/>
    <w:rsid w:val="00BB65CD"/>
    <w:rsid w:val="00BB7983"/>
    <w:rsid w:val="00BB7F88"/>
    <w:rsid w:val="00BC697B"/>
    <w:rsid w:val="00BD0902"/>
    <w:rsid w:val="00BD3C5C"/>
    <w:rsid w:val="00BD5779"/>
    <w:rsid w:val="00BE31ED"/>
    <w:rsid w:val="00BE3F09"/>
    <w:rsid w:val="00BE55FC"/>
    <w:rsid w:val="00BF50C6"/>
    <w:rsid w:val="00C025D8"/>
    <w:rsid w:val="00C02666"/>
    <w:rsid w:val="00C03042"/>
    <w:rsid w:val="00C14A3B"/>
    <w:rsid w:val="00C157D2"/>
    <w:rsid w:val="00C16AF5"/>
    <w:rsid w:val="00C17EC9"/>
    <w:rsid w:val="00C2118D"/>
    <w:rsid w:val="00C2535E"/>
    <w:rsid w:val="00C26DA5"/>
    <w:rsid w:val="00C30DF1"/>
    <w:rsid w:val="00C313BA"/>
    <w:rsid w:val="00C3489D"/>
    <w:rsid w:val="00C37B9A"/>
    <w:rsid w:val="00C448F8"/>
    <w:rsid w:val="00C451BD"/>
    <w:rsid w:val="00C46DED"/>
    <w:rsid w:val="00C53674"/>
    <w:rsid w:val="00C54CA1"/>
    <w:rsid w:val="00C61CF4"/>
    <w:rsid w:val="00C63FA3"/>
    <w:rsid w:val="00C71DCA"/>
    <w:rsid w:val="00C71F83"/>
    <w:rsid w:val="00C736EE"/>
    <w:rsid w:val="00C74273"/>
    <w:rsid w:val="00C75A40"/>
    <w:rsid w:val="00C81D2B"/>
    <w:rsid w:val="00C82A50"/>
    <w:rsid w:val="00C84210"/>
    <w:rsid w:val="00C860C8"/>
    <w:rsid w:val="00CA04F4"/>
    <w:rsid w:val="00CA0A40"/>
    <w:rsid w:val="00CA0FF0"/>
    <w:rsid w:val="00CA26CB"/>
    <w:rsid w:val="00CA3482"/>
    <w:rsid w:val="00CA34D8"/>
    <w:rsid w:val="00CB091F"/>
    <w:rsid w:val="00CB68BA"/>
    <w:rsid w:val="00CC076E"/>
    <w:rsid w:val="00CC3DFF"/>
    <w:rsid w:val="00CD0FF8"/>
    <w:rsid w:val="00CD4061"/>
    <w:rsid w:val="00CD4EEB"/>
    <w:rsid w:val="00CD5B15"/>
    <w:rsid w:val="00CE227A"/>
    <w:rsid w:val="00CE53C0"/>
    <w:rsid w:val="00CF2B5A"/>
    <w:rsid w:val="00CF353F"/>
    <w:rsid w:val="00D00CD3"/>
    <w:rsid w:val="00D01547"/>
    <w:rsid w:val="00D038FB"/>
    <w:rsid w:val="00D0405A"/>
    <w:rsid w:val="00D041B4"/>
    <w:rsid w:val="00D04D19"/>
    <w:rsid w:val="00D076E9"/>
    <w:rsid w:val="00D1548F"/>
    <w:rsid w:val="00D16FAA"/>
    <w:rsid w:val="00D2200A"/>
    <w:rsid w:val="00D312DF"/>
    <w:rsid w:val="00D33E80"/>
    <w:rsid w:val="00D41985"/>
    <w:rsid w:val="00D444EA"/>
    <w:rsid w:val="00D474D4"/>
    <w:rsid w:val="00D539AA"/>
    <w:rsid w:val="00D558FA"/>
    <w:rsid w:val="00D55D9B"/>
    <w:rsid w:val="00D61BBA"/>
    <w:rsid w:val="00D61F62"/>
    <w:rsid w:val="00D63352"/>
    <w:rsid w:val="00D70CFD"/>
    <w:rsid w:val="00D73DAA"/>
    <w:rsid w:val="00D76F50"/>
    <w:rsid w:val="00D77F6A"/>
    <w:rsid w:val="00D80362"/>
    <w:rsid w:val="00D87D76"/>
    <w:rsid w:val="00DA721D"/>
    <w:rsid w:val="00DA7E4C"/>
    <w:rsid w:val="00DB4A67"/>
    <w:rsid w:val="00DB58E6"/>
    <w:rsid w:val="00DB5E5E"/>
    <w:rsid w:val="00DB6523"/>
    <w:rsid w:val="00DB6641"/>
    <w:rsid w:val="00DB7BB9"/>
    <w:rsid w:val="00DC1536"/>
    <w:rsid w:val="00DC1653"/>
    <w:rsid w:val="00DC361B"/>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65469"/>
    <w:rsid w:val="00E750A8"/>
    <w:rsid w:val="00E8214A"/>
    <w:rsid w:val="00E850E3"/>
    <w:rsid w:val="00E85559"/>
    <w:rsid w:val="00E85B14"/>
    <w:rsid w:val="00E866E3"/>
    <w:rsid w:val="00E87D63"/>
    <w:rsid w:val="00E87DF8"/>
    <w:rsid w:val="00E90590"/>
    <w:rsid w:val="00E905DC"/>
    <w:rsid w:val="00E90DDC"/>
    <w:rsid w:val="00E926D4"/>
    <w:rsid w:val="00E9690A"/>
    <w:rsid w:val="00E97B45"/>
    <w:rsid w:val="00EA2016"/>
    <w:rsid w:val="00EA45C7"/>
    <w:rsid w:val="00EA5219"/>
    <w:rsid w:val="00EA7DA4"/>
    <w:rsid w:val="00EB4730"/>
    <w:rsid w:val="00EB58FD"/>
    <w:rsid w:val="00EB62B8"/>
    <w:rsid w:val="00EB73C5"/>
    <w:rsid w:val="00EC0BE6"/>
    <w:rsid w:val="00EC2403"/>
    <w:rsid w:val="00EC43FC"/>
    <w:rsid w:val="00EC5550"/>
    <w:rsid w:val="00EC6FFD"/>
    <w:rsid w:val="00EC79A7"/>
    <w:rsid w:val="00ED0051"/>
    <w:rsid w:val="00ED140A"/>
    <w:rsid w:val="00ED351B"/>
    <w:rsid w:val="00ED440A"/>
    <w:rsid w:val="00ED705A"/>
    <w:rsid w:val="00EF0264"/>
    <w:rsid w:val="00EF1EE4"/>
    <w:rsid w:val="00EF274B"/>
    <w:rsid w:val="00EF3ECF"/>
    <w:rsid w:val="00EF636C"/>
    <w:rsid w:val="00F00BF1"/>
    <w:rsid w:val="00F01BCC"/>
    <w:rsid w:val="00F042E7"/>
    <w:rsid w:val="00F05B98"/>
    <w:rsid w:val="00F13854"/>
    <w:rsid w:val="00F16A5F"/>
    <w:rsid w:val="00F2000C"/>
    <w:rsid w:val="00F22E4C"/>
    <w:rsid w:val="00F32960"/>
    <w:rsid w:val="00F331ED"/>
    <w:rsid w:val="00F359A3"/>
    <w:rsid w:val="00F376EE"/>
    <w:rsid w:val="00F37D75"/>
    <w:rsid w:val="00F42B33"/>
    <w:rsid w:val="00F4327A"/>
    <w:rsid w:val="00F44ECC"/>
    <w:rsid w:val="00F537EF"/>
    <w:rsid w:val="00F55249"/>
    <w:rsid w:val="00F55DED"/>
    <w:rsid w:val="00F5624A"/>
    <w:rsid w:val="00F60D2A"/>
    <w:rsid w:val="00F704C9"/>
    <w:rsid w:val="00F756D0"/>
    <w:rsid w:val="00F76734"/>
    <w:rsid w:val="00F817AA"/>
    <w:rsid w:val="00F92191"/>
    <w:rsid w:val="00F97DF3"/>
    <w:rsid w:val="00FA0143"/>
    <w:rsid w:val="00FA03BD"/>
    <w:rsid w:val="00FA37D5"/>
    <w:rsid w:val="00FB375F"/>
    <w:rsid w:val="00FB40C8"/>
    <w:rsid w:val="00FB49E6"/>
    <w:rsid w:val="00FB4D04"/>
    <w:rsid w:val="00FB6CE3"/>
    <w:rsid w:val="00FC286F"/>
    <w:rsid w:val="00FC32DF"/>
    <w:rsid w:val="00FC3B85"/>
    <w:rsid w:val="00FC6AAC"/>
    <w:rsid w:val="00FC76FE"/>
    <w:rsid w:val="00FD1168"/>
    <w:rsid w:val="00FD11D1"/>
    <w:rsid w:val="00FD3100"/>
    <w:rsid w:val="00FD3720"/>
    <w:rsid w:val="00FD41DA"/>
    <w:rsid w:val="00FD6468"/>
    <w:rsid w:val="00FE3D05"/>
    <w:rsid w:val="00FE6700"/>
    <w:rsid w:val="00FF0181"/>
    <w:rsid w:val="00FF1B0B"/>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60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semiHidden/>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character" w:styleId="PlaceholderText">
    <w:name w:val="Placeholder Text"/>
    <w:basedOn w:val="DefaultParagraphFont"/>
    <w:rsid w:val="00AE35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367FC-4882-A94A-9EC7-E72612869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22</Pages>
  <Words>3957</Words>
  <Characters>22558</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26463</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96</cp:revision>
  <cp:lastPrinted>2012-03-08T15:05:00Z</cp:lastPrinted>
  <dcterms:created xsi:type="dcterms:W3CDTF">2012-03-08T10:03:00Z</dcterms:created>
  <dcterms:modified xsi:type="dcterms:W3CDTF">2012-08-16T15:53:00Z</dcterms:modified>
</cp:coreProperties>
</file>