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fsgmr3hb2x91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README — NovaLend Product Owner Decision Kit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Abbas Abdulsamad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Year: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2026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NovaLend — FirstBank Digital Factory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47ttoywaxh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NovaLend Product Owner Decision Kit presents a data-driven strategy for improving NovaLend's beta performance, reducing credit risk, and preparing for the six-week Central Bank of Nigeria (CBN) regulatory reporting deadline.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jjmhoveicgn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Key Recommendation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report recommends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restricted launch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rather than a full-scale rollout or a complete product pause.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measures include: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 the maximum initial loan amount from ₦50,000 to ₦15,000.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Strengthen credit underwriting and block high-risk Tier 4 applicants.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Introduce mandatory automated repayment through direct debit or linked repayment methods.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 the loan offer experience through flexible loan amounts and repayment tenures.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9k5vdqqvq6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Contents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covers: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Executive summary and launch recommendation.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Beta performance and application funnel analysis.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Requirements Document (PRD) and user stories.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Backlog prioritization using the RICE framework.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Engineering, Risk &amp; Compliance, and Executive stakeholder plans.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A/B testing design for validating dynamic loan offers and automated repayment.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ci058qdkw2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ji16pkig3sr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principal objectives are to reduce the 30-day default rate from 14%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5.8% or lower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increase offer acceptance among Tier 1 and Tier 2 borrowers, and achieve mandatory auto-debit enrollment at loan acceptance.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q3bjrrietl8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Risk Controls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proposed kill-switch policy requires an immediate freeze on new loan disbursements if the 14-day rolling delinquency rate exceeds 7.5% at Week 4 after restrictions, or if the CBN rejects the revised risk policy during pre-filing review.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7svf6kfa7e6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Intended Audience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decision kit is intended for the Product Owner, Engineering Lead, Risk &amp; Compliance Lead, and Executive Sponsor responsible for NovaLend's restricted launch and performance monitoring.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1wbvig0d9pr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controlled, measurable launch that prioritizes portfolio quality, regulatory readiness, repayment reliability, and sustainable growth before broader market expansion.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