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Media advisory</w:t>
      </w:r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7DFCF"/>
          <w:left w:val="nil"/>
          <w:bottom w:val="single" w:sz="4" w:color="E7DFCF"/>
          <w:right w:val="nil"/>
          <w:insideH w:val="single" w:sz="4" w:color="E7DFCF"/>
          <w:insideV w:val="nil"/>
        </w:tblBorders>
        <w:tblCellMar>
          <w:top w:w="70" w:type="dxa"/>
          <w:left w:w="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What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Event / activity"/>
                <w:tag w:val="event_/_activity"/>
                <w:text/>
              </w:sdtPr>
              <w:sdtContent>
                <w:r>
                  <w:rPr>
                    <w:color w:val="5F6662"/>
                  </w:rPr>
                  <w:t xml:space="preserve">[Event / activity]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When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Date, time — confirmed"/>
                <w:tag w:val="date,_time_—_confirmed"/>
                <w:text/>
              </w:sdtPr>
              <w:sdtContent>
                <w:r>
                  <w:rPr>
                    <w:color w:val="5F6662"/>
                  </w:rPr>
                  <w:t xml:space="preserve">[Date, time — confirmed]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Where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Venue, address"/>
                <w:tag w:val="venue,_address"/>
                <w:text/>
              </w:sdtPr>
              <w:sdtContent>
                <w:r>
                  <w:rPr>
                    <w:color w:val="5F6662"/>
                  </w:rPr>
                  <w:t xml:space="preserve">[Venue, address]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Who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Speakers — confirmed only"/>
                <w:tag w:val="speakers_—_confirmed_only"/>
                <w:text/>
              </w:sdtPr>
              <w:sdtContent>
                <w:r>
                  <w:rPr>
                    <w:color w:val="5F6662"/>
                  </w:rPr>
                  <w:t xml:space="preserve">[Speakers — confirmed only]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Why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Purpose / news value"/>
                <w:tag w:val="purpose_/_news_value"/>
                <w:text/>
              </w:sdtPr>
              <w:sdtContent>
                <w:r>
                  <w:rPr>
                    <w:color w:val="5F6662"/>
                  </w:rPr>
                  <w:t xml:space="preserve">[Purpose / news value]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Media access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Accreditation, arrival time, photo/interview opportunities"/>
                <w:tag w:val="accreditation,_arrival_time,_photo/interview_opportunities"/>
                <w:text/>
              </w:sdtPr>
              <w:sdtContent>
                <w:r>
                  <w:rPr>
                    <w:color w:val="5F6662"/>
                  </w:rPr>
                  <w:t xml:space="preserve">[Accreditation, arrival time, photo/interview opportunities]</w:t>
                </w:r>
              </w:sdtContent>
            </w:sdt>
          </w:p>
        </w:tc>
      </w:tr>
      <w:tr>
        <w:tc>
          <w:tcPr>
            <w:tcW w:type="dxa" w:w="2154"/>
          </w:tcPr>
          <w:p>
            <w:pPr>
              <w:pStyle w:val="TableHead"/>
            </w:pPr>
            <w:r>
              <w:rPr>
                <w:b w:val="0"/>
                <w:i w:val="0"/>
              </w:rPr>
              <w:t>RSVP</w:t>
            </w:r>
          </w:p>
        </w:tc>
        <w:tc>
          <w:tcPr>
            <w:tcW w:type="dxa" w:w="7257"/>
          </w:tcPr>
          <w:p>
            <w:pPr>
              <w:pStyle w:val="TableText"/>
            </w:pPr>
            <w:sdt>
              <w:sdtPr>
                <w:alias w:val="Name · email · deadline"/>
                <w:tag w:val="name_·_email_·_deadline"/>
                <w:text/>
              </w:sdtPr>
              <w:sdtContent>
                <w:r>
                  <w:rPr>
                    <w:color w:val="5F6662"/>
                  </w:rPr>
                  <w:t xml:space="preserve">[Name · email · deadline]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103428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Media advisory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advisory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