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i w:val="0"/>
        </w:rPr>
        <w:t>Invoice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0" w:color="FFFFFF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pStyle w:val="Overline"/>
            </w:pPr>
            <w:r>
              <w:rPr>
                <w:b w:val="0"/>
                <w:i w:val="0"/>
              </w:rPr>
              <w:t>From (supplier)</w:t>
            </w:r>
          </w:p>
          <w:p>
            <w:pPr>
              <w:pStyle w:val="TableText"/>
            </w:pPr>
            <w:sdt>
              <w:sdtPr>
                <w:alias w:val="Registered business name"/>
                <w:tag w:val="registered_business_name"/>
                <w:text/>
              </w:sdtPr>
              <w:sdtContent>
                <w:r>
                  <w:rPr>
                    <w:color w:val="5F6662"/>
                  </w:rPr>
                  <w:t xml:space="preserve">[Registered business name]</w:t>
                </w:r>
              </w:sdtContent>
            </w:sdt>
          </w:p>
          <w:p>
            <w:pPr>
              <w:pStyle w:val="TableText"/>
            </w:pPr>
            <w:sdt>
              <w:sdtPr>
                <w:alias w:val="Verified address"/>
                <w:tag w:val="verified_address"/>
                <w:text/>
              </w:sdtPr>
              <w:sdtContent>
                <w:r>
                  <w:rPr>
                    <w:color w:val="5F6662"/>
                  </w:rPr>
                  <w:t xml:space="preserve">[Verified address]</w:t>
                </w:r>
              </w:sdtContent>
            </w:sdt>
          </w:p>
          <w:p>
            <w:pPr>
              <w:pStyle w:val="TableText"/>
            </w:pPr>
            <w:sdt>
              <w:sdtPr>
                <w:alias w:val="Email · Telephone"/>
                <w:tag w:val="email_·_telephone"/>
                <w:text/>
              </w:sdtPr>
              <w:sdtContent>
                <w:r>
                  <w:rPr>
                    <w:color w:val="5F6662"/>
                  </w:rPr>
                  <w:t xml:space="preserve">[Email · Telephone]</w:t>
                </w:r>
              </w:sdtContent>
            </w:sdt>
          </w:p>
          <w:p>
            <w:pPr>
              <w:pStyle w:val="TableText"/>
            </w:pPr>
            <w:sdt>
              <w:sdtPr>
                <w:alias w:val="Tax ID (TIN) — if applicable"/>
                <w:tag w:val="tax_id_(tin)_—_if_applicable"/>
                <w:text/>
              </w:sdtPr>
              <w:sdtContent>
                <w:r>
                  <w:rPr>
                    <w:color w:val="5F6662"/>
                  </w:rPr>
                  <w:t xml:space="preserve">[Tax ID (TIN) — if applicable]</w:t>
                </w:r>
              </w:sdtContent>
            </w:sdt>
          </w:p>
        </w:tc>
        <w:tc>
          <w:tcPr>
            <w:tcW w:type="dxa" w:w="4706"/>
          </w:tcPr>
          <w:p>
            <w:pPr>
              <w:pStyle w:val="Overline"/>
            </w:pPr>
            <w:r>
              <w:rPr>
                <w:b w:val="0"/>
                <w:i w:val="0"/>
              </w:rPr>
              <w:t>Bill to (client)</w:t>
            </w:r>
          </w:p>
          <w:p>
            <w:pPr>
              <w:pStyle w:val="TableText"/>
            </w:pPr>
            <w:sdt>
              <w:sdtPr>
                <w:alias w:val="Client name"/>
                <w:tag w:val="client_name"/>
                <w:text/>
              </w:sdtPr>
              <w:sdtContent>
                <w:r>
                  <w:rPr>
                    <w:color w:val="5F6662"/>
                  </w:rPr>
                  <w:t xml:space="preserve">[Client name]</w:t>
                </w:r>
              </w:sdtContent>
            </w:sdt>
          </w:p>
          <w:p>
            <w:pPr>
              <w:pStyle w:val="TableText"/>
            </w:pPr>
            <w:sdt>
              <w:sdtPr>
                <w:alias w:val="Organisation"/>
                <w:tag w:val="organisation"/>
                <w:text/>
              </w:sdtPr>
              <w:sdtContent>
                <w:r>
                  <w:rPr>
                    <w:color w:val="5F6662"/>
                  </w:rPr>
                  <w:t xml:space="preserve">[Organisation]</w:t>
                </w:r>
              </w:sdtContent>
            </w:sdt>
          </w:p>
          <w:p>
            <w:pPr>
              <w:pStyle w:val="TableText"/>
            </w:pPr>
            <w:sdt>
              <w:sdtPr>
                <w:alias w:val="Address"/>
                <w:tag w:val="address"/>
                <w:text/>
              </w:sdtPr>
              <w:sdtContent>
                <w:r>
                  <w:rPr>
                    <w:color w:val="5F6662"/>
                  </w:rPr>
                  <w:t xml:space="preserve">[Address]</w:t>
                </w:r>
              </w:sdtContent>
            </w:sdt>
          </w:p>
          <w:p>
            <w:pPr>
              <w:pStyle w:val="TableText"/>
            </w:pPr>
            <w:sdt>
              <w:sdtPr>
                <w:alias w:val="Email"/>
                <w:tag w:val="email"/>
                <w:text/>
              </w:sdtPr>
              <w:sdtContent>
                <w:r>
                  <w:rPr>
                    <w:color w:val="5F6662"/>
                  </w:rPr>
                  <w:t xml:space="preserve">[Email]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268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Number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INV-YYYY-0001"/>
                <w:tag w:val="inv-yyyy-0001"/>
                <w:text/>
              </w:sdtPr>
              <w:sdtContent>
                <w:r>
                  <w:rPr>
                    <w:color w:val="5F6662"/>
                  </w:rPr>
                  <w:t xml:space="preserve">[INV-YYYY-0001]</w:t>
                </w:r>
              </w:sdtContent>
            </w:sdt>
          </w:p>
        </w:tc>
      </w:tr>
      <w:tr>
        <w:tc>
          <w:tcPr>
            <w:tcW w:type="dxa" w:w="2268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Issue date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  <w:tr>
        <w:tc>
          <w:tcPr>
            <w:tcW w:type="dxa" w:w="2268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Due date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  <w:tr>
        <w:tc>
          <w:tcPr>
            <w:tcW w:type="dxa" w:w="2268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Reference / PO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Reference"/>
                <w:tag w:val="reference"/>
                <w:text/>
              </w:sdtPr>
              <w:sdtContent>
                <w:r>
                  <w:rPr>
                    <w:color w:val="5F6662"/>
                  </w:rPr>
                  <w:t xml:space="preserve">[Reference]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4876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Description of service</w:t>
            </w:r>
          </w:p>
        </w:tc>
        <w:tc>
          <w:tcPr>
            <w:tcW w:type="dxa" w:w="907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Qty</w:t>
            </w:r>
          </w:p>
        </w:tc>
        <w:tc>
          <w:tcPr>
            <w:tcW w:type="dxa" w:w="1814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Unit price (₦)</w:t>
            </w:r>
          </w:p>
        </w:tc>
        <w:tc>
          <w:tcPr>
            <w:tcW w:type="dxa" w:w="1814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Amount (₦)</w:t>
            </w:r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  <w:shd w:val="clear" w:color="auto" w:fill="F5F0E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  <w:shd w:val="clear" w:color="auto" w:fill="F5F0E6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  <w:shd w:val="clear" w:color="auto" w:fill="F5F0E6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  <w:shd w:val="clear" w:color="auto" w:fill="F5F0E6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  <w:shd w:val="clear" w:color="auto" w:fill="F5F0E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  <w:shd w:val="clear" w:color="auto" w:fill="F5F0E6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  <w:shd w:val="clear" w:color="auto" w:fill="F5F0E6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  <w:shd w:val="clear" w:color="auto" w:fill="F5F0E6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7597"/>
          </w:tcPr>
          <w:p>
            <w:pPr>
              <w:pStyle w:val="TableText"/>
            </w:pPr>
            <w:r>
              <w:rPr>
                <w:b w:val="0"/>
                <w:i w:val="0"/>
              </w:rPr>
              <w:t>Subtotal</w:t>
            </w:r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7597"/>
          </w:tcPr>
          <w:p>
            <w:pPr>
              <w:pStyle w:val="TableText"/>
            </w:pPr>
            <w:r>
              <w:rPr>
                <w:b w:val="0"/>
                <w:i w:val="0"/>
              </w:rPr>
              <w:t>VAT ([rate]% — if applicable)</w:t>
            </w:r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7597"/>
          </w:tcPr>
          <w:p>
            <w:pPr>
              <w:pStyle w:val="TableText"/>
            </w:pPr>
            <w:r>
              <w:rPr>
                <w:b w:val="0"/>
                <w:i w:val="0"/>
              </w:rPr>
              <w:t>Other applicable taxes / levies</w:t>
            </w:r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7597"/>
            <w:shd w:val="clear" w:color="auto" w:fill="E7DFCF"/>
          </w:tcPr>
          <w:p>
            <w:pPr>
              <w:pStyle w:val="TableHead"/>
            </w:pPr>
            <w:r>
              <w:rPr>
                <w:b w:val="0"/>
                <w:i w:val="0"/>
              </w:rPr>
              <w:t>Total (₦)</w:t>
            </w:r>
          </w:p>
        </w:tc>
        <w:tc>
          <w:tcPr>
            <w:tcW w:type="dxa" w:w="1814"/>
            <w:shd w:val="clear" w:color="auto" w:fill="E7DFCF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b/>
                    <w:color w:val="103428"/>
                  </w:rPr>
                  <w:t xml:space="preserve">[0.00]</w:t>
                </w:r>
              </w:sdtContent>
            </w:sdt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2" w:color="F5F0E6"/>
          <w:insideV w:val="nil"/>
        </w:tblBorders>
        <w:tblCellMar>
          <w:top w:w="160" w:type="dxa"/>
          <w:left w:w="220" w:type="dxa"/>
          <w:bottom w:w="160" w:type="dxa"/>
          <w:right w:w="220" w:type="dxa"/>
        </w:tblCellMar>
      </w:tblPr>
      <w:tblGrid>
        <w:gridCol w:w="9412"/>
      </w:tblGrid>
      <w:tr>
        <w:tc>
          <w:tcPr>
            <w:tcW w:type="dxa" w:w="9412"/>
            <w:shd w:val="clear" w:color="auto" w:fill="F5F0E6"/>
            <w:tcBorders>
              <w:left w:val="single" w:sz="24" w:color="E8A432"/>
            </w:tcBorders>
          </w:tcPr>
          <w:p>
            <w:pPr>
              <w:pStyle w:val="Overline"/>
            </w:pPr>
            <w:r>
              <w:rPr>
                <w:b w:val="0"/>
                <w:i w:val="0"/>
              </w:rPr>
              <w:t>Payment terms</w:t>
            </w:r>
          </w:p>
          <w:p>
            <w:pPr/>
            <w:sdt>
              <w:sdtPr>
                <w:alias w:val="e.g. Payment due within 30 days of invoice date"/>
                <w:tag w:val="e.g._payment_due_within_30_days_of_invoice_date"/>
                <w:text/>
              </w:sdtPr>
              <w:sdtContent>
                <w:r>
                  <w:rPr>
                    <w:color w:val="5F6662"/>
                  </w:rPr>
                  <w:t xml:space="preserve">[e.g. Payment due within 30 days of invoice date]</w:t>
                </w:r>
              </w:sdtContent>
            </w:sdt>
          </w:p>
          <w:p>
            <w:pPr/>
            <w:sdt>
              <w:sdtPr>
                <w:alias w:val="Payment details are issued separately on official letterhead and must be verified by phone before transfer."/>
                <w:tag w:val="payment_details_are_issued_separately_on_official_letterhead_and_must_be_verified_by_phone_before_transfer."/>
                <w:text/>
              </w:sdtPr>
              <w:sdtContent>
                <w:r>
                  <w:rPr>
                    <w:color w:val="5F6662"/>
                  </w:rPr>
                  <w:t xml:space="preserve">[Payment details are issued separately on official letterhead and must be verified by phone before transfer.]</w:t>
                </w:r>
              </w:sdtContent>
            </w:sdt>
          </w:p>
        </w:tc>
      </w:tr>
    </w:tbl>
    <w:p>
      <w:pPr>
        <w:pStyle w:val="Small"/>
      </w:pPr>
    </w:p>
    <w:p>
      <w:pPr>
        <w:pStyle w:val="Caption"/>
      </w:pPr>
      <w:r>
        <w:rPr>
          <w:b w:val="0"/>
          <w:i w:val="0"/>
        </w:rPr>
        <w:t>Do not pay into any account that is not confirmed directly with Destination Nigeria’s finance contact.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A9BFA9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·  </w:t>
    </w:r>
    <w:r>
      <w:rPr>
        <w:b w:val="0"/>
        <w:i w:val="0"/>
        <w:color w:val="5F6662"/>
        <w:sz w:val="15"/>
      </w:rPr>
      <w:t>Invoice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584000" cy="6225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84000" cy="62251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bCs/>
      <w:i w:val="0"/>
      <w:color w:val="10342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1034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2C5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52" w:lineRule="auto" w:before="0"/>
      <w:contextualSpacing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i w:val="0"/>
      <w:color w:val="10342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Theme="majorHAnsi" w:eastAsiaTheme="majorEastAsia" w:hAnsiTheme="majorHAnsi" w:cstheme="majorBidi" w:ascii="Source Serif 4" w:hAnsi="Source Serif 4" w:cs="Source Serif 4" w:eastAsia="Source Serif 4"/>
      <w:b w:val="0"/>
      <w:i w:val="0"/>
      <w:iCs/>
      <w:color w:val="2C504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Source Serif 4" w:hAnsi="Source Serif 4" w:cs="Source Serif 4" w:eastAsia="Source Serif 4"/>
      <w:b w:val="0"/>
      <w:i/>
      <w:iCs/>
      <w:color w:val="103428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Inter" w:hAnsi="Inter" w:cs="Inter" w:eastAsia="Inter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Inter" w:hAnsi="Inter" w:cs="Inter" w:eastAsia="Inter"/>
      <w:b/>
      <w:i w:val="0"/>
      <w:caps/>
      <w:color w:val="9A6510"/>
      <w:sz w:val="16"/>
      <w:spacing w:val="32"/>
    </w:rPr>
  </w:style>
  <w:style w:type="paragraph" w:customStyle="1" w:styleId="Lead">
    <w:name w:val="Lead"/>
    <w:basedOn w:val="Normal"/>
    <w:pPr>
      <w:spacing w:before="0" w:after="200" w:line="336" w:lineRule="auto"/>
    </w:pPr>
    <w:rPr>
      <w:rFonts w:ascii="Source Serif 4" w:hAnsi="Source Serif 4" w:cs="Source Serif 4" w:eastAsia="Source Serif 4"/>
      <w:b w:val="0"/>
      <w:i w:val="0"/>
      <w:color w:val="103428"/>
      <w:sz w:val="25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Inter" w:hAnsi="Inter" w:cs="Inter" w:eastAsia="Inter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Inter" w:hAnsi="Inter" w:cs="Inter" w:eastAsia="Inter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Inter" w:hAnsi="Inter" w:cs="Inter" w:eastAsia="Inter"/>
      <w:b/>
      <w:i w:val="0"/>
      <w:caps/>
      <w:color w:val="103428"/>
      <w:sz w:val="16"/>
      <w:spacing w:val="1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</dc:title>
  <dc:subject/>
  <dc:creator>Destination Nigeria</dc:creator>
  <cp:keywords>Destination Nigeria; template</cp:keywords>
  <dc:description>Destination Nigeria brand kit v1.0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