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36" w:rsidRDefault="00032151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EE2436" w:rsidRDefault="00032151">
      <w:pPr>
        <w:jc w:val="center"/>
      </w:pPr>
      <w:r>
        <w:t>Факультет «Информатика и системы управления»</w:t>
      </w:r>
    </w:p>
    <w:p w:rsidR="00EE2436" w:rsidRDefault="00032151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EE2436" w:rsidRDefault="00EE2436">
      <w:pPr>
        <w:rPr>
          <w:b/>
          <w:sz w:val="36"/>
          <w:szCs w:val="36"/>
        </w:rPr>
      </w:pPr>
    </w:p>
    <w:p w:rsidR="00EE2436" w:rsidRDefault="00EE2436">
      <w:pPr>
        <w:jc w:val="center"/>
        <w:rPr>
          <w:b/>
          <w:sz w:val="36"/>
          <w:szCs w:val="36"/>
        </w:rPr>
      </w:pPr>
    </w:p>
    <w:p w:rsidR="00EE2436" w:rsidRDefault="00032151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36" w:rsidRDefault="00EE2436">
      <w:pPr>
        <w:jc w:val="center"/>
        <w:rPr>
          <w:b/>
          <w:sz w:val="36"/>
          <w:szCs w:val="36"/>
        </w:rPr>
      </w:pPr>
    </w:p>
    <w:p w:rsidR="00EE2436" w:rsidRDefault="00EE2436">
      <w:pPr>
        <w:jc w:val="center"/>
        <w:rPr>
          <w:b/>
          <w:sz w:val="32"/>
          <w:szCs w:val="32"/>
        </w:rPr>
      </w:pPr>
    </w:p>
    <w:p w:rsidR="00EE2436" w:rsidRDefault="00032151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EE2436" w:rsidRDefault="00032151">
      <w:pPr>
        <w:spacing w:before="120" w:after="360"/>
        <w:jc w:val="center"/>
      </w:pPr>
      <w:r>
        <w:rPr>
          <w:b/>
          <w:sz w:val="36"/>
          <w:szCs w:val="36"/>
        </w:rPr>
        <w:t>Рубежный контроль № 2</w:t>
      </w:r>
    </w:p>
    <w:p w:rsidR="00EE2436" w:rsidRDefault="00032151">
      <w:pPr>
        <w:spacing w:before="120" w:after="360"/>
        <w:jc w:val="center"/>
        <w:rPr>
          <w:b/>
          <w:sz w:val="32"/>
          <w:szCs w:val="32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EE2436" w:rsidRDefault="00EE2436">
      <w:pPr>
        <w:rPr>
          <w:b/>
          <w:sz w:val="32"/>
          <w:szCs w:val="32"/>
        </w:rPr>
      </w:pPr>
    </w:p>
    <w:p w:rsidR="00EE2436" w:rsidRDefault="00EE2436">
      <w:pPr>
        <w:rPr>
          <w:b/>
          <w:sz w:val="32"/>
          <w:szCs w:val="32"/>
        </w:rPr>
      </w:pPr>
    </w:p>
    <w:p w:rsidR="00EE2436" w:rsidRDefault="00EE2436">
      <w:pPr>
        <w:rPr>
          <w:b/>
          <w:sz w:val="32"/>
          <w:szCs w:val="32"/>
        </w:rPr>
      </w:pPr>
    </w:p>
    <w:p w:rsidR="00EE2436" w:rsidRDefault="00032151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EE2436" w:rsidRPr="00032151" w:rsidRDefault="00032151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EE2436" w:rsidRDefault="00032151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ИУ5-52</w:t>
      </w:r>
      <w:bookmarkStart w:id="0" w:name="_GoBack"/>
      <w:bookmarkEnd w:id="0"/>
    </w:p>
    <w:p w:rsidR="00EE2436" w:rsidRDefault="00032151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EE2436" w:rsidRDefault="00EE2436">
      <w:pPr>
        <w:spacing w:line="276" w:lineRule="auto"/>
        <w:jc w:val="right"/>
        <w:rPr>
          <w:szCs w:val="20"/>
        </w:rPr>
      </w:pPr>
    </w:p>
    <w:p w:rsidR="00EE2436" w:rsidRDefault="00032151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EE2436" w:rsidRDefault="00EE2436">
      <w:pPr>
        <w:spacing w:line="276" w:lineRule="auto"/>
        <w:jc w:val="right"/>
        <w:rPr>
          <w:szCs w:val="20"/>
        </w:rPr>
      </w:pPr>
    </w:p>
    <w:p w:rsidR="00EE2436" w:rsidRDefault="00032151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EE2436" w:rsidRDefault="00032151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EE2436" w:rsidRDefault="00032151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EE2436" w:rsidRDefault="00EE2436">
      <w:pPr>
        <w:spacing w:line="276" w:lineRule="auto"/>
        <w:jc w:val="right"/>
        <w:rPr>
          <w:szCs w:val="20"/>
        </w:rPr>
      </w:pPr>
    </w:p>
    <w:p w:rsidR="00EE2436" w:rsidRDefault="00032151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EE2436" w:rsidRDefault="00EE2436">
      <w:pPr>
        <w:rPr>
          <w:sz w:val="28"/>
          <w:szCs w:val="28"/>
        </w:rPr>
      </w:pPr>
    </w:p>
    <w:p w:rsidR="00EE2436" w:rsidRDefault="00EE2436">
      <w:pPr>
        <w:rPr>
          <w:sz w:val="28"/>
          <w:szCs w:val="28"/>
        </w:rPr>
      </w:pPr>
    </w:p>
    <w:p w:rsidR="00EE2436" w:rsidRDefault="00EE2436">
      <w:pPr>
        <w:rPr>
          <w:sz w:val="28"/>
          <w:szCs w:val="28"/>
        </w:rPr>
      </w:pPr>
    </w:p>
    <w:p w:rsidR="00EE2436" w:rsidRDefault="00EE2436">
      <w:pPr>
        <w:rPr>
          <w:sz w:val="28"/>
          <w:szCs w:val="28"/>
        </w:rPr>
      </w:pPr>
    </w:p>
    <w:p w:rsidR="00EE2436" w:rsidRDefault="00EE2436">
      <w:pPr>
        <w:rPr>
          <w:sz w:val="28"/>
          <w:szCs w:val="28"/>
        </w:rPr>
      </w:pPr>
    </w:p>
    <w:p w:rsidR="00EE2436" w:rsidRDefault="00032151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EE2436" w:rsidRDefault="00032151">
      <w:pPr>
        <w:pStyle w:val="af1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1" w:name="docs-internal-guid-9c1496ad-7fff-18d5-e9"/>
      <w:bookmarkEnd w:id="1"/>
      <w:r>
        <w:rPr>
          <w:rFonts w:ascii="Arial" w:hAnsi="Arial"/>
          <w:bCs/>
          <w:color w:val="000000"/>
          <w:sz w:val="24"/>
          <w:szCs w:val="28"/>
        </w:rPr>
        <w:t>Рубежный контроль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/>
          <w:bCs/>
          <w:color w:val="000000"/>
          <w:sz w:val="24"/>
          <w:szCs w:val="28"/>
        </w:rPr>
        <w:t xml:space="preserve">представляет собой </w:t>
      </w:r>
      <w:r>
        <w:rPr>
          <w:rFonts w:ascii="Arial" w:hAnsi="Arial"/>
          <w:bCs/>
          <w:color w:val="000000"/>
          <w:sz w:val="24"/>
          <w:szCs w:val="28"/>
        </w:rPr>
        <w:t>разработку веб-приложения, которое должно выполнять следующие функции.</w:t>
      </w:r>
    </w:p>
    <w:p w:rsidR="00EE2436" w:rsidRDefault="00032151">
      <w:pPr>
        <w:pStyle w:val="a9"/>
        <w:numPr>
          <w:ilvl w:val="0"/>
          <w:numId w:val="2"/>
        </w:numPr>
        <w:tabs>
          <w:tab w:val="clear" w:pos="707"/>
          <w:tab w:val="left" w:pos="0"/>
        </w:tabs>
        <w:spacing w:before="240" w:after="0" w:line="331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Создайте проект </w:t>
      </w:r>
      <w:proofErr w:type="spellStart"/>
      <w:r>
        <w:rPr>
          <w:rFonts w:ascii="Arial" w:hAnsi="Arial"/>
          <w:color w:val="000000"/>
        </w:rPr>
        <w:t>Python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Django</w:t>
      </w:r>
      <w:proofErr w:type="spellEnd"/>
      <w:r>
        <w:rPr>
          <w:rFonts w:ascii="Arial" w:hAnsi="Arial"/>
          <w:color w:val="000000"/>
        </w:rPr>
        <w:t xml:space="preserve"> с использованием стандартных средств </w:t>
      </w:r>
      <w:proofErr w:type="spellStart"/>
      <w:r>
        <w:rPr>
          <w:rFonts w:ascii="Arial" w:hAnsi="Arial"/>
          <w:color w:val="000000"/>
        </w:rPr>
        <w:t>Django</w:t>
      </w:r>
      <w:proofErr w:type="spellEnd"/>
      <w:r>
        <w:rPr>
          <w:rFonts w:ascii="Arial" w:hAnsi="Arial"/>
          <w:color w:val="000000"/>
        </w:rPr>
        <w:t>.</w:t>
      </w:r>
    </w:p>
    <w:p w:rsidR="00EE2436" w:rsidRDefault="00032151">
      <w:pPr>
        <w:pStyle w:val="a9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Создайте модель </w:t>
      </w:r>
      <w:proofErr w:type="spellStart"/>
      <w:r>
        <w:rPr>
          <w:rFonts w:ascii="Arial" w:hAnsi="Arial"/>
          <w:color w:val="000000"/>
          <w:sz w:val="22"/>
        </w:rPr>
        <w:t>Django</w:t>
      </w:r>
      <w:proofErr w:type="spellEnd"/>
      <w:r>
        <w:rPr>
          <w:rFonts w:ascii="Arial" w:hAnsi="Arial"/>
          <w:color w:val="000000"/>
          <w:sz w:val="22"/>
        </w:rPr>
        <w:t xml:space="preserve"> ORM, содержащую две сущности, связанные соотношением один-ко-многим в соответствии с ва</w:t>
      </w:r>
      <w:r>
        <w:rPr>
          <w:rFonts w:ascii="Arial" w:hAnsi="Arial"/>
          <w:color w:val="000000"/>
          <w:sz w:val="22"/>
        </w:rPr>
        <w:t xml:space="preserve">риантом из таблицы. </w:t>
      </w:r>
      <w:r>
        <w:rPr>
          <w:rFonts w:ascii="Arial" w:hAnsi="Arial"/>
          <w:color w:val="000000"/>
        </w:rPr>
        <w:t>По согласованию с преподавателем предметная область может быть изменена.</w:t>
      </w:r>
    </w:p>
    <w:p w:rsidR="00EE2436" w:rsidRDefault="00032151">
      <w:pPr>
        <w:pStyle w:val="a9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С использованием стандартного механизма </w:t>
      </w:r>
      <w:proofErr w:type="spellStart"/>
      <w:r>
        <w:rPr>
          <w:rFonts w:ascii="Arial" w:hAnsi="Arial"/>
          <w:color w:val="000000"/>
          <w:sz w:val="22"/>
        </w:rPr>
        <w:t>Django</w:t>
      </w:r>
      <w:proofErr w:type="spellEnd"/>
      <w:r>
        <w:rPr>
          <w:rFonts w:ascii="Arial" w:hAnsi="Arial"/>
          <w:color w:val="000000"/>
          <w:sz w:val="22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EE2436" w:rsidRDefault="00032151">
      <w:pPr>
        <w:pStyle w:val="a9"/>
        <w:numPr>
          <w:ilvl w:val="0"/>
          <w:numId w:val="2"/>
        </w:numPr>
        <w:tabs>
          <w:tab w:val="clear" w:pos="707"/>
          <w:tab w:val="left" w:pos="0"/>
        </w:tabs>
        <w:spacing w:before="240" w:after="0" w:line="331" w:lineRule="auto"/>
        <w:jc w:val="both"/>
      </w:pPr>
      <w:r>
        <w:rPr>
          <w:rFonts w:ascii="Arial" w:hAnsi="Arial"/>
          <w:color w:val="000000"/>
          <w:sz w:val="22"/>
        </w:rPr>
        <w:t>Создайте предста</w:t>
      </w:r>
      <w:r>
        <w:rPr>
          <w:rFonts w:ascii="Arial" w:hAnsi="Arial"/>
          <w:color w:val="000000"/>
          <w:sz w:val="22"/>
        </w:rPr>
        <w:t>вление и шаблон, формирующий отчет, который содержит соединение данных из двух таблиц.</w:t>
      </w:r>
    </w:p>
    <w:p w:rsidR="00EE2436" w:rsidRDefault="00EE2436">
      <w:pPr>
        <w:pStyle w:val="a9"/>
        <w:spacing w:before="240" w:after="0" w:line="331" w:lineRule="auto"/>
        <w:ind w:left="707"/>
        <w:jc w:val="both"/>
        <w:rPr>
          <w:sz w:val="28"/>
          <w:szCs w:val="28"/>
        </w:rPr>
      </w:pPr>
    </w:p>
    <w:tbl>
      <w:tblPr>
        <w:tblStyle w:val="af2"/>
        <w:tblW w:w="9736" w:type="dxa"/>
        <w:tblInd w:w="720" w:type="dxa"/>
        <w:tblLook w:val="04A0" w:firstRow="1" w:lastRow="0" w:firstColumn="1" w:lastColumn="0" w:noHBand="0" w:noVBand="1"/>
      </w:tblPr>
      <w:tblGrid>
        <w:gridCol w:w="3254"/>
        <w:gridCol w:w="3240"/>
        <w:gridCol w:w="3242"/>
      </w:tblGrid>
      <w:tr w:rsidR="00EE2436">
        <w:tc>
          <w:tcPr>
            <w:tcW w:w="3254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3240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Объект 1</w:t>
            </w:r>
          </w:p>
        </w:tc>
        <w:tc>
          <w:tcPr>
            <w:tcW w:w="3242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Объект 2</w:t>
            </w:r>
          </w:p>
        </w:tc>
      </w:tr>
      <w:tr w:rsidR="00EE2436">
        <w:tc>
          <w:tcPr>
            <w:tcW w:w="3254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40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3242" w:type="dxa"/>
            <w:shd w:val="clear" w:color="auto" w:fill="auto"/>
          </w:tcPr>
          <w:p w:rsidR="00EE2436" w:rsidRDefault="00032151">
            <w:pPr>
              <w:pStyle w:val="af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Улица</w:t>
            </w:r>
          </w:p>
        </w:tc>
      </w:tr>
    </w:tbl>
    <w:p w:rsidR="00EE2436" w:rsidRDefault="00EE2436">
      <w:pPr>
        <w:pStyle w:val="af1"/>
        <w:rPr>
          <w:rFonts w:ascii="Times New Roman" w:hAnsi="Times New Roman"/>
          <w:sz w:val="28"/>
          <w:szCs w:val="28"/>
        </w:rPr>
      </w:pPr>
    </w:p>
    <w:p w:rsidR="00EE2436" w:rsidRPr="00032151" w:rsidRDefault="00032151">
      <w:pPr>
        <w:pStyle w:val="af1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Модель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дома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032151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r w:rsidRPr="00032151">
        <w:rPr>
          <w:rFonts w:ascii="DejaVu Sans Mono" w:hAnsi="DejaVu Sans Mono"/>
          <w:color w:val="000000"/>
          <w:sz w:val="18"/>
          <w:lang w:val="en-US"/>
        </w:rPr>
        <w:t>Building(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):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street =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b/>
          <w:color w:val="008080"/>
          <w:sz w:val="18"/>
          <w:lang w:val="en-US"/>
        </w:rPr>
        <w:t>'Street'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032151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number_of_flats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color w:val="660099"/>
          <w:sz w:val="18"/>
          <w:lang w:val="en-US"/>
        </w:rPr>
        <w:t>null</w:t>
      </w:r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house_number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color w:val="660099"/>
          <w:sz w:val="18"/>
          <w:lang w:val="en-US"/>
        </w:rPr>
        <w:t>null</w:t>
      </w:r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032151">
        <w:rPr>
          <w:rFonts w:ascii="DejaVu Sans Mono" w:hAnsi="DejaVu Sans Mono"/>
          <w:color w:val="B200B2"/>
          <w:sz w:val="18"/>
          <w:lang w:val="en-US"/>
        </w:rPr>
        <w:t>__str__</w:t>
      </w:r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color w:val="94558D"/>
          <w:sz w:val="18"/>
          <w:lang w:val="en-US"/>
        </w:rPr>
        <w:t>self</w:t>
      </w:r>
      <w:r w:rsidRPr="00032151">
        <w:rPr>
          <w:rFonts w:ascii="DejaVu Sans Mono" w:hAnsi="DejaVu Sans Mono"/>
          <w:color w:val="000000"/>
          <w:sz w:val="18"/>
          <w:lang w:val="en-US"/>
        </w:rPr>
        <w:t>):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032151">
        <w:rPr>
          <w:rFonts w:ascii="DejaVu Sans Mono" w:hAnsi="DejaVu Sans Mono"/>
          <w:b/>
          <w:color w:val="008080"/>
          <w:sz w:val="18"/>
          <w:lang w:val="en-US"/>
        </w:rPr>
        <w:t>"House number: {0}"</w:t>
      </w:r>
      <w:r w:rsidRPr="00032151">
        <w:rPr>
          <w:rFonts w:ascii="DejaVu Sans Mono" w:hAnsi="DejaVu Sans Mono"/>
          <w:color w:val="000000"/>
          <w:sz w:val="18"/>
          <w:lang w:val="en-US"/>
        </w:rPr>
        <w:t>.format(</w:t>
      </w:r>
      <w:proofErr w:type="spellStart"/>
      <w:r w:rsidRPr="00032151">
        <w:rPr>
          <w:rFonts w:ascii="DejaVu Sans Mono" w:hAnsi="DejaVu Sans Mono"/>
          <w:color w:val="94558D"/>
          <w:sz w:val="18"/>
          <w:lang w:val="en-US"/>
        </w:rPr>
        <w:t>self</w:t>
      </w:r>
      <w:r w:rsidRPr="00032151">
        <w:rPr>
          <w:rFonts w:ascii="DejaVu Sans Mono" w:hAnsi="DejaVu Sans Mono"/>
          <w:color w:val="000000"/>
          <w:sz w:val="18"/>
          <w:lang w:val="en-US"/>
        </w:rPr>
        <w:t>.house_number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);</w:t>
      </w:r>
    </w:p>
    <w:p w:rsidR="00EE2436" w:rsidRPr="00032151" w:rsidRDefault="00032151">
      <w:pPr>
        <w:pStyle w:val="af1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Модель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улицы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032151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r w:rsidRPr="00032151">
        <w:rPr>
          <w:rFonts w:ascii="DejaVu Sans Mono" w:hAnsi="DejaVu Sans Mono"/>
          <w:color w:val="000000"/>
          <w:sz w:val="18"/>
          <w:lang w:val="en-US"/>
        </w:rPr>
        <w:t>Street(</w:t>
      </w:r>
      <w:proofErr w:type="spellStart"/>
      <w:proofErr w:type="gramStart"/>
      <w:r w:rsidRPr="00032151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proofErr w:type="gramEnd"/>
      <w:r w:rsidRPr="00032151">
        <w:rPr>
          <w:rFonts w:ascii="DejaVu Sans Mono" w:hAnsi="DejaVu Sans Mono"/>
          <w:color w:val="000000"/>
          <w:sz w:val="18"/>
          <w:lang w:val="en-US"/>
        </w:rPr>
        <w:t>):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name =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models.CharField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032151">
        <w:rPr>
          <w:rFonts w:ascii="DejaVu Sans Mono" w:hAnsi="DejaVu Sans Mono"/>
          <w:color w:val="660099"/>
          <w:sz w:val="18"/>
          <w:lang w:val="en-US"/>
        </w:rPr>
        <w:t>max_length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color w:val="0000FF"/>
          <w:sz w:val="18"/>
          <w:lang w:val="en-US"/>
        </w:rPr>
        <w:t>128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032151">
        <w:rPr>
          <w:rFonts w:ascii="DejaVu Sans Mono" w:hAnsi="DejaVu Sans Mono"/>
          <w:color w:val="660099"/>
          <w:sz w:val="18"/>
          <w:lang w:val="en-US"/>
        </w:rPr>
        <w:t>null</w:t>
      </w:r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032151">
        <w:rPr>
          <w:rFonts w:ascii="DejaVu Sans Mono" w:hAnsi="DejaVu Sans Mono"/>
          <w:color w:val="660099"/>
          <w:sz w:val="18"/>
          <w:lang w:val="en-US"/>
        </w:rPr>
        <w:t>unique</w:t>
      </w:r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>True</w:t>
      </w:r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index = </w:t>
      </w:r>
      <w:proofErr w:type="spellStart"/>
      <w:r w:rsidRPr="00032151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color w:val="660099"/>
          <w:sz w:val="18"/>
          <w:lang w:val="en-US"/>
        </w:rPr>
        <w:t>null</w:t>
      </w:r>
      <w:r w:rsidRPr="00032151">
        <w:rPr>
          <w:rFonts w:ascii="DejaVu Sans Mono" w:hAnsi="DejaVu Sans Mono"/>
          <w:color w:val="000000"/>
          <w:sz w:val="18"/>
          <w:lang w:val="en-US"/>
        </w:rPr>
        <w:t>=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032151">
        <w:rPr>
          <w:rFonts w:ascii="DejaVu Sans Mono" w:hAnsi="DejaVu Sans Mono"/>
          <w:color w:val="B200B2"/>
          <w:sz w:val="18"/>
          <w:lang w:val="en-US"/>
        </w:rPr>
        <w:t>__str__</w:t>
      </w:r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r w:rsidRPr="00032151">
        <w:rPr>
          <w:rFonts w:ascii="DejaVu Sans Mono" w:hAnsi="DejaVu Sans Mono"/>
          <w:color w:val="94558D"/>
          <w:sz w:val="18"/>
          <w:lang w:val="en-US"/>
        </w:rPr>
        <w:t>self</w:t>
      </w:r>
      <w:r w:rsidRPr="00032151">
        <w:rPr>
          <w:rFonts w:ascii="DejaVu Sans Mono" w:hAnsi="DejaVu Sans Mono"/>
          <w:color w:val="000000"/>
          <w:sz w:val="18"/>
          <w:lang w:val="en-US"/>
        </w:rPr>
        <w:t>):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032151">
        <w:rPr>
          <w:rFonts w:ascii="DejaVu Sans Mono" w:hAnsi="DejaVu Sans Mono"/>
          <w:color w:val="94558D"/>
          <w:sz w:val="18"/>
          <w:lang w:val="en-US"/>
        </w:rPr>
        <w:t>self</w:t>
      </w:r>
      <w:r w:rsidRPr="00032151">
        <w:rPr>
          <w:rFonts w:ascii="DejaVu Sans Mono" w:hAnsi="DejaVu Sans Mono"/>
          <w:color w:val="000000"/>
          <w:sz w:val="18"/>
          <w:lang w:val="en-US"/>
        </w:rPr>
        <w:t>.name</w:t>
      </w:r>
    </w:p>
    <w:p w:rsidR="00EE2436" w:rsidRDefault="00032151">
      <w:pPr>
        <w:pStyle w:val="af1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133350</wp:posOffset>
            </wp:positionV>
            <wp:extent cx="6417310" cy="113474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Добавление улицы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:rsidR="00EE2436" w:rsidRDefault="00032151">
      <w:pPr>
        <w:pStyle w:val="af1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295275</wp:posOffset>
            </wp:positionV>
            <wp:extent cx="6417310" cy="137287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Добавление дома</w:t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:rsidR="00EE2436" w:rsidRPr="00032151" w:rsidRDefault="00032151">
      <w:pPr>
        <w:pStyle w:val="af1"/>
        <w:numPr>
          <w:ilvl w:val="0"/>
          <w:numId w:val="1"/>
        </w:numPr>
        <w:rPr>
          <w:lang w:val="en-US"/>
        </w:rPr>
      </w:pP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t>View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для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отображения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данных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032151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def </w:t>
      </w:r>
      <w:r w:rsidRPr="00032151">
        <w:rPr>
          <w:rFonts w:ascii="DejaVu Sans Mono" w:hAnsi="DejaVu Sans Mono"/>
          <w:color w:val="000000"/>
          <w:sz w:val="18"/>
          <w:lang w:val="en-US"/>
        </w:rPr>
        <w:t>buildings(request):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c</w:t>
      </w:r>
      <w:r w:rsidRPr="00032151">
        <w:rPr>
          <w:rFonts w:ascii="DejaVu Sans Mono" w:hAnsi="DejaVu Sans Mono"/>
          <w:color w:val="000000"/>
          <w:sz w:val="18"/>
          <w:lang w:val="en-US"/>
        </w:rPr>
        <w:t>ontext = {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b/>
          <w:color w:val="008080"/>
          <w:sz w:val="18"/>
          <w:lang w:val="en-US"/>
        </w:rPr>
        <w:t>'buildings'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: </w:t>
      </w:r>
      <w:proofErr w:type="spellStart"/>
      <w:proofErr w:type="gramStart"/>
      <w:r w:rsidRPr="00032151">
        <w:rPr>
          <w:rFonts w:ascii="DejaVu Sans Mono" w:hAnsi="DejaVu Sans Mono"/>
          <w:color w:val="000000"/>
          <w:sz w:val="18"/>
          <w:lang w:val="en-US"/>
        </w:rPr>
        <w:t>Building.objects.all</w:t>
      </w:r>
      <w:proofErr w:type="spellEnd"/>
      <w:r w:rsidRPr="00032151">
        <w:rPr>
          <w:rFonts w:ascii="DejaVu Sans Mono" w:hAnsi="DejaVu Sans Mono"/>
          <w:color w:val="000000"/>
          <w:sz w:val="18"/>
          <w:lang w:val="en-US"/>
        </w:rPr>
        <w:t>(</w:t>
      </w:r>
      <w:proofErr w:type="gramEnd"/>
      <w:r w:rsidRPr="00032151">
        <w:rPr>
          <w:rFonts w:ascii="DejaVu Sans Mono" w:hAnsi="DejaVu Sans Mono"/>
          <w:color w:val="000000"/>
          <w:sz w:val="18"/>
          <w:lang w:val="en-US"/>
        </w:rPr>
        <w:t>)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render(request, </w:t>
      </w:r>
      <w:r w:rsidRPr="00032151">
        <w:rPr>
          <w:rFonts w:ascii="DejaVu Sans Mono" w:hAnsi="DejaVu Sans Mono"/>
          <w:b/>
          <w:color w:val="008080"/>
          <w:sz w:val="18"/>
          <w:lang w:val="en-US"/>
        </w:rPr>
        <w:t>'buildings.html'</w:t>
      </w:r>
      <w:r w:rsidRPr="00032151">
        <w:rPr>
          <w:rFonts w:ascii="DejaVu Sans Mono" w:hAnsi="DejaVu Sans Mono"/>
          <w:color w:val="000000"/>
          <w:sz w:val="18"/>
          <w:lang w:val="en-US"/>
        </w:rPr>
        <w:t>, context)</w:t>
      </w:r>
    </w:p>
    <w:p w:rsidR="00EE2436" w:rsidRPr="00032151" w:rsidRDefault="00032151">
      <w:pPr>
        <w:pStyle w:val="af1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Шаблон</w:t>
      </w:r>
      <w:r w:rsidRPr="00032151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032151">
        <w:rPr>
          <w:rFonts w:ascii="DejaVu Sans Mono" w:hAnsi="DejaVu Sans Mono"/>
          <w:bCs/>
          <w:color w:val="000000"/>
          <w:sz w:val="18"/>
          <w:szCs w:val="28"/>
          <w:lang w:val="en-US"/>
        </w:rPr>
        <w:t>{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%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extends </w:t>
      </w:r>
      <w:r w:rsidRPr="00032151">
        <w:rPr>
          <w:rFonts w:ascii="DejaVu Sans Mono" w:hAnsi="DejaVu Sans Mono"/>
          <w:b/>
          <w:color w:val="008000"/>
          <w:sz w:val="18"/>
          <w:lang w:val="en-US"/>
        </w:rPr>
        <w:t xml:space="preserve">"extends/base.html" </w:t>
      </w:r>
      <w:r w:rsidRPr="00032151">
        <w:rPr>
          <w:rFonts w:ascii="DejaVu Sans Mono" w:hAnsi="DejaVu Sans Mono"/>
          <w:color w:val="000000"/>
          <w:sz w:val="18"/>
          <w:lang w:val="en-US"/>
        </w:rPr>
        <w:t>%}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{%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block 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content </w:t>
      </w:r>
      <w:r w:rsidRPr="00032151">
        <w:rPr>
          <w:rFonts w:ascii="DejaVu Sans Mono" w:hAnsi="DejaVu Sans Mono"/>
          <w:color w:val="000000"/>
          <w:sz w:val="18"/>
          <w:lang w:val="en-US"/>
        </w:rPr>
        <w:t>%}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{%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for 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building </w:t>
      </w:r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in 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buildings </w:t>
      </w:r>
      <w:r w:rsidRPr="00032151">
        <w:rPr>
          <w:rFonts w:ascii="DejaVu Sans Mono" w:hAnsi="DejaVu Sans Mono"/>
          <w:color w:val="000000"/>
          <w:sz w:val="18"/>
          <w:lang w:val="en-US"/>
        </w:rPr>
        <w:t>%}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    Street: {{ 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building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street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name </w:t>
      </w:r>
      <w:r w:rsidRPr="00032151">
        <w:rPr>
          <w:rFonts w:ascii="DejaVu Sans Mono" w:hAnsi="DejaVu Sans Mono"/>
          <w:color w:val="000000"/>
          <w:sz w:val="18"/>
          <w:lang w:val="en-US"/>
        </w:rPr>
        <w:t>}}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    Index: {{ </w:t>
      </w:r>
      <w:proofErr w:type="spellStart"/>
      <w:r w:rsidRPr="00032151">
        <w:rPr>
          <w:rFonts w:ascii="DejaVu Sans Mono" w:hAnsi="DejaVu Sans Mono"/>
          <w:b/>
          <w:color w:val="0000FF"/>
          <w:sz w:val="18"/>
          <w:lang w:val="en-US"/>
        </w:rPr>
        <w:t>building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street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index</w:t>
      </w:r>
      <w:proofErr w:type="spellEnd"/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032151">
        <w:rPr>
          <w:rFonts w:ascii="DejaVu Sans Mono" w:hAnsi="DejaVu Sans Mono"/>
          <w:color w:val="000000"/>
          <w:sz w:val="18"/>
          <w:lang w:val="en-US"/>
        </w:rPr>
        <w:t>}}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    House number: {{ </w:t>
      </w:r>
      <w:proofErr w:type="spellStart"/>
      <w:r w:rsidRPr="00032151">
        <w:rPr>
          <w:rFonts w:ascii="DejaVu Sans Mono" w:hAnsi="DejaVu Sans Mono"/>
          <w:b/>
          <w:color w:val="0000FF"/>
          <w:sz w:val="18"/>
          <w:lang w:val="en-US"/>
        </w:rPr>
        <w:t>building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house_number</w:t>
      </w:r>
      <w:proofErr w:type="spellEnd"/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032151">
        <w:rPr>
          <w:rFonts w:ascii="DejaVu Sans Mono" w:hAnsi="DejaVu Sans Mono"/>
          <w:color w:val="000000"/>
          <w:sz w:val="18"/>
          <w:lang w:val="en-US"/>
        </w:rPr>
        <w:t>}}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    Number of flats: {{ </w:t>
      </w:r>
      <w:proofErr w:type="spellStart"/>
      <w:r w:rsidRPr="00032151">
        <w:rPr>
          <w:rFonts w:ascii="DejaVu Sans Mono" w:hAnsi="DejaVu Sans Mono"/>
          <w:b/>
          <w:color w:val="0000FF"/>
          <w:sz w:val="18"/>
          <w:lang w:val="en-US"/>
        </w:rPr>
        <w:t>building</w:t>
      </w:r>
      <w:r w:rsidRPr="00032151">
        <w:rPr>
          <w:rFonts w:ascii="DejaVu Sans Mono" w:hAnsi="DejaVu Sans Mono"/>
          <w:color w:val="000000"/>
          <w:sz w:val="18"/>
          <w:lang w:val="en-US"/>
        </w:rPr>
        <w:t>.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number_of_flats</w:t>
      </w:r>
      <w:proofErr w:type="spellEnd"/>
      <w:r w:rsidRPr="00032151">
        <w:rPr>
          <w:rFonts w:ascii="DejaVu Sans Mono" w:hAnsi="DejaVu Sans Mono"/>
          <w:b/>
          <w:color w:val="0000FF"/>
          <w:sz w:val="18"/>
          <w:lang w:val="en-US"/>
        </w:rPr>
        <w:t xml:space="preserve"> </w:t>
      </w:r>
      <w:r w:rsidRPr="00032151">
        <w:rPr>
          <w:rFonts w:ascii="DejaVu Sans Mono" w:hAnsi="DejaVu Sans Mono"/>
          <w:color w:val="000000"/>
          <w:sz w:val="18"/>
          <w:lang w:val="en-US"/>
        </w:rPr>
        <w:t>}}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&lt;/</w:t>
      </w:r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div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&lt;</w:t>
      </w:r>
      <w:proofErr w:type="spellStart"/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>hr</w:t>
      </w:r>
      <w:proofErr w:type="spellEnd"/>
      <w:r w:rsidRPr="00032151">
        <w:rPr>
          <w:rFonts w:ascii="DejaVu Sans Mono" w:hAnsi="DejaVu Sans Mono"/>
          <w:b/>
          <w:color w:val="000080"/>
          <w:sz w:val="18"/>
          <w:shd w:val="clear" w:color="auto" w:fill="EFEFEF"/>
          <w:lang w:val="en-US"/>
        </w:rPr>
        <w:t xml:space="preserve"> </w:t>
      </w:r>
      <w:r w:rsidRPr="00032151">
        <w:rPr>
          <w:rFonts w:ascii="DejaVu Sans Mono" w:hAnsi="DejaVu Sans Mono"/>
          <w:b/>
          <w:color w:val="0000FF"/>
          <w:sz w:val="18"/>
          <w:shd w:val="clear" w:color="auto" w:fill="EFEFEF"/>
          <w:lang w:val="en-US"/>
        </w:rPr>
        <w:t>style</w:t>
      </w:r>
      <w:r w:rsidRPr="00032151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="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height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032151">
        <w:rPr>
          <w:rFonts w:ascii="DejaVu Sans Mono" w:hAnsi="DejaVu Sans Mono"/>
          <w:color w:val="0000FF"/>
          <w:sz w:val="18"/>
          <w:lang w:val="en-US"/>
        </w:rPr>
        <w:t>2</w:t>
      </w:r>
      <w:r w:rsidRPr="00032151">
        <w:rPr>
          <w:rFonts w:ascii="DejaVu Sans Mono" w:hAnsi="DejaVu Sans Mono"/>
          <w:b/>
          <w:color w:val="008000"/>
          <w:sz w:val="18"/>
          <w:lang w:val="en-US"/>
        </w:rPr>
        <w:t>px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; </w:t>
      </w:r>
      <w:r w:rsidRPr="00032151">
        <w:rPr>
          <w:rFonts w:ascii="DejaVu Sans Mono" w:hAnsi="DejaVu Sans Mono"/>
          <w:b/>
          <w:color w:val="0000FF"/>
          <w:sz w:val="18"/>
          <w:lang w:val="en-US"/>
        </w:rPr>
        <w:t>background-color</w:t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: </w:t>
      </w:r>
      <w:r w:rsidRPr="00032151">
        <w:rPr>
          <w:rFonts w:ascii="DejaVu Sans Mono" w:hAnsi="DejaVu Sans Mono"/>
          <w:b/>
          <w:color w:val="008000"/>
          <w:sz w:val="18"/>
          <w:lang w:val="en-US"/>
        </w:rPr>
        <w:t>black</w:t>
      </w:r>
      <w:r w:rsidRPr="00032151">
        <w:rPr>
          <w:rFonts w:ascii="DejaVu Sans Mono" w:hAnsi="DejaVu Sans Mono"/>
          <w:b/>
          <w:color w:val="008000"/>
          <w:sz w:val="18"/>
          <w:shd w:val="clear" w:color="auto" w:fill="EFEFEF"/>
          <w:lang w:val="en-US"/>
        </w:rPr>
        <w:t>"</w:t>
      </w:r>
      <w:r w:rsidRPr="00032151">
        <w:rPr>
          <w:rFonts w:ascii="DejaVu Sans Mono" w:hAnsi="DejaVu Sans Mono"/>
          <w:color w:val="000000"/>
          <w:sz w:val="18"/>
          <w:shd w:val="clear" w:color="auto" w:fill="EFEFEF"/>
          <w:lang w:val="en-US"/>
        </w:rPr>
        <w:t>&gt;</w:t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    {% </w:t>
      </w:r>
      <w:proofErr w:type="spellStart"/>
      <w:r w:rsidRPr="00032151">
        <w:rPr>
          <w:rFonts w:ascii="DejaVu Sans Mono" w:hAnsi="DejaVu Sans Mono"/>
          <w:b/>
          <w:color w:val="000080"/>
          <w:sz w:val="18"/>
          <w:lang w:val="en-US"/>
        </w:rPr>
        <w:t>endfor</w:t>
      </w:r>
      <w:proofErr w:type="spellEnd"/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032151">
        <w:rPr>
          <w:rFonts w:ascii="DejaVu Sans Mono" w:hAnsi="DejaVu Sans Mono"/>
          <w:color w:val="000000"/>
          <w:sz w:val="18"/>
          <w:lang w:val="en-US"/>
        </w:rPr>
        <w:t>%}</w:t>
      </w:r>
      <w:r w:rsidRPr="00032151">
        <w:rPr>
          <w:lang w:val="en-US"/>
        </w:rPr>
        <w:br/>
      </w:r>
      <w:r w:rsidRPr="00032151">
        <w:rPr>
          <w:lang w:val="en-US"/>
        </w:rPr>
        <w:br/>
      </w:r>
      <w:r w:rsidRPr="00032151">
        <w:rPr>
          <w:rFonts w:ascii="DejaVu Sans Mono" w:hAnsi="DejaVu Sans Mono"/>
          <w:color w:val="000000"/>
          <w:sz w:val="18"/>
          <w:lang w:val="en-US"/>
        </w:rPr>
        <w:t xml:space="preserve">{% </w:t>
      </w:r>
      <w:proofErr w:type="spellStart"/>
      <w:r w:rsidRPr="00032151">
        <w:rPr>
          <w:rFonts w:ascii="DejaVu Sans Mono" w:hAnsi="DejaVu Sans Mono"/>
          <w:b/>
          <w:color w:val="000080"/>
          <w:sz w:val="18"/>
          <w:lang w:val="en-US"/>
        </w:rPr>
        <w:t>endblock</w:t>
      </w:r>
      <w:proofErr w:type="spellEnd"/>
      <w:r w:rsidRPr="00032151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032151">
        <w:rPr>
          <w:rFonts w:ascii="DejaVu Sans Mono" w:hAnsi="DejaVu Sans Mono"/>
          <w:color w:val="000000"/>
          <w:sz w:val="18"/>
          <w:lang w:val="en-US"/>
        </w:rPr>
        <w:t>%}</w:t>
      </w:r>
    </w:p>
    <w:p w:rsidR="00EE2436" w:rsidRDefault="00032151">
      <w:pPr>
        <w:pStyle w:val="af1"/>
        <w:numPr>
          <w:ilvl w:val="0"/>
          <w:numId w:val="1"/>
        </w:num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454025</wp:posOffset>
            </wp:positionH>
            <wp:positionV relativeFrom="paragraph">
              <wp:posOffset>371475</wp:posOffset>
            </wp:positionV>
            <wp:extent cx="5185410" cy="407098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4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sz w:val="28"/>
          <w:szCs w:val="28"/>
        </w:rPr>
        <w:br/>
      </w:r>
    </w:p>
    <w:sectPr w:rsidR="00EE2436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1926"/>
    <w:multiLevelType w:val="multilevel"/>
    <w:tmpl w:val="FE1889A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D7A5F27"/>
    <w:multiLevelType w:val="multilevel"/>
    <w:tmpl w:val="28E418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808CA"/>
    <w:multiLevelType w:val="multilevel"/>
    <w:tmpl w:val="AAD89E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36"/>
    <w:rsid w:val="00032151"/>
    <w:rsid w:val="00E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E497"/>
  <w15:docId w15:val="{016A49D0-645D-47A7-BB54-7913D854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paragraph" w:styleId="a8">
    <w:name w:val="Title"/>
    <w:basedOn w:val="a"/>
    <w:next w:val="a9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c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d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f2">
    <w:name w:val="Table Grid"/>
    <w:basedOn w:val="a1"/>
    <w:uiPriority w:val="59"/>
    <w:rsid w:val="00795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4AB1-F380-48B5-8757-9C03FCFA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2018</Characters>
  <DocSecurity>0</DocSecurity>
  <Lines>16</Lines>
  <Paragraphs>4</Paragraphs>
  <ScaleCrop>false</ScaleCrop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2020-01-04T16:46:00Z</dcterms:created>
  <dcterms:modified xsi:type="dcterms:W3CDTF">2020-01-04T16:46:00Z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