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3" w:firstLineChars="2670"/>
        <w:rPr>
          <w:b/>
        </w:rPr>
      </w:pPr>
      <w:r>
        <w:rPr>
          <w:rFonts w:hint="eastAsia"/>
          <w:b/>
        </w:rPr>
        <w:drawing>
          <wp:anchor distT="0" distB="0" distL="114300" distR="114300" simplePos="0" relativeHeight="251659264" behindDoc="0" locked="0" layoutInCell="1" allowOverlap="1">
            <wp:simplePos x="0" y="0"/>
            <wp:positionH relativeFrom="column">
              <wp:posOffset>-140335</wp:posOffset>
            </wp:positionH>
            <wp:positionV relativeFrom="paragraph">
              <wp:posOffset>72390</wp:posOffset>
            </wp:positionV>
            <wp:extent cx="1143000" cy="1130300"/>
            <wp:effectExtent l="19050" t="0" r="0" b="0"/>
            <wp:wrapNone/>
            <wp:docPr id="10" name="图片 10" descr="校徽图片（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校徽图片（正）"/>
                    <pic:cNvPicPr>
                      <a:picLocks noChangeAspect="1" noChangeArrowheads="1"/>
                    </pic:cNvPicPr>
                  </pic:nvPicPr>
                  <pic:blipFill>
                    <a:blip r:embed="rId8" cstate="print"/>
                    <a:srcRect/>
                    <a:stretch>
                      <a:fillRect/>
                    </a:stretch>
                  </pic:blipFill>
                  <pic:spPr>
                    <a:xfrm>
                      <a:off x="0" y="0"/>
                      <a:ext cx="1143000" cy="1130300"/>
                    </a:xfrm>
                    <a:prstGeom prst="rect">
                      <a:avLst/>
                    </a:prstGeom>
                    <a:noFill/>
                    <a:ln w="9525">
                      <a:noFill/>
                      <a:miter lim="800000"/>
                      <a:headEnd/>
                      <a:tailEnd/>
                    </a:ln>
                  </pic:spPr>
                </pic:pic>
              </a:graphicData>
            </a:graphic>
          </wp:anchor>
        </w:drawing>
      </w:r>
    </w:p>
    <w:p>
      <w:pPr>
        <w:spacing w:line="100" w:lineRule="atLeast"/>
        <w:jc w:val="center"/>
        <w:rPr>
          <w:b/>
          <w:sz w:val="10"/>
          <w:szCs w:val="10"/>
        </w:rPr>
      </w:pPr>
      <w:r>
        <w:rPr>
          <w:rFonts w:hint="eastAsia"/>
        </w:rPr>
        <w:t xml:space="preserve">            </w:t>
      </w:r>
    </w:p>
    <w:p>
      <w:pPr>
        <w:spacing w:line="240" w:lineRule="atLeast"/>
        <w:ind w:left="-821" w:leftChars="-342" w:firstLine="357"/>
        <w:jc w:val="center"/>
      </w:pPr>
      <w:r>
        <w:rPr>
          <w:rFonts w:hint="eastAsia" w:hAnsi="宋体"/>
          <w:color w:val="FFFFFF"/>
          <w:sz w:val="52"/>
          <w:szCs w:val="52"/>
        </w:rPr>
        <w:t xml:space="preserve">       </w:t>
      </w:r>
      <w:r>
        <w:rPr>
          <w:rFonts w:hAnsi="宋体"/>
          <w:color w:val="FFFFFF"/>
          <w:sz w:val="52"/>
          <w:szCs w:val="52"/>
        </w:rPr>
        <w:pict>
          <v:shape id="_x0000_i1025" o:spt="136" type="#_x0000_t136" style="height:17.4pt;width:288pt;" fillcolor="#000000" filled="t" stroked="t" coordsize="21600,21600">
            <v:path/>
            <v:fill on="t" focussize="0,0"/>
            <v:stroke color="#969696"/>
            <v:imagedata o:title=""/>
            <o:lock v:ext="edit" text="f"/>
            <v:textpath on="t" fitshape="t" fitpath="t" trim="t" xscale="f" string="Beijing Institute of Petrochemical Technology" style="font-family:华文细黑;font-size:18pt;v-text-align:center;v-text-spacing:58985f;"/>
            <w10:wrap type="none"/>
            <w10:anchorlock/>
          </v:shape>
        </w:pict>
      </w:r>
    </w:p>
    <w:p>
      <w:pPr>
        <w:jc w:val="center"/>
        <w:rPr>
          <w:sz w:val="52"/>
          <w:szCs w:val="52"/>
        </w:rPr>
      </w:pPr>
      <w:r>
        <w:rPr>
          <w:rFonts w:hint="eastAsia"/>
          <w:b/>
        </w:rPr>
        <w:drawing>
          <wp:inline distT="0" distB="0" distL="0" distR="0">
            <wp:extent cx="3848100" cy="847725"/>
            <wp:effectExtent l="0" t="0" r="0" b="9525"/>
            <wp:docPr id="1" name="图片 7"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head"/>
                    <pic:cNvPicPr>
                      <a:picLocks noChangeAspect="1" noChangeArrowheads="1"/>
                    </pic:cNvPicPr>
                  </pic:nvPicPr>
                  <pic:blipFill>
                    <a:blip r:embed="rId9"/>
                    <a:srcRect/>
                    <a:stretch>
                      <a:fillRect/>
                    </a:stretch>
                  </pic:blipFill>
                  <pic:spPr>
                    <a:xfrm>
                      <a:off x="0" y="0"/>
                      <a:ext cx="3848100" cy="847725"/>
                    </a:xfrm>
                    <a:prstGeom prst="rect">
                      <a:avLst/>
                    </a:prstGeom>
                    <a:noFill/>
                    <a:ln w="9525">
                      <a:noFill/>
                      <a:miter lim="800000"/>
                      <a:headEnd/>
                      <a:tailEnd/>
                    </a:ln>
                  </pic:spPr>
                </pic:pic>
              </a:graphicData>
            </a:graphic>
          </wp:inline>
        </w:drawing>
      </w:r>
    </w:p>
    <w:p>
      <w:pPr>
        <w:spacing w:line="300" w:lineRule="auto"/>
        <w:jc w:val="center"/>
        <w:rPr>
          <w:rFonts w:ascii="楷体" w:hAnsi="楷体" w:eastAsia="楷体" w:cs="楷体"/>
          <w:b/>
          <w:sz w:val="52"/>
          <w:szCs w:val="52"/>
        </w:rPr>
      </w:pPr>
      <w:r>
        <w:rPr>
          <w:rFonts w:hint="eastAsia" w:ascii="楷体" w:hAnsi="楷体" w:eastAsia="楷体" w:cs="楷体"/>
          <w:b/>
          <w:sz w:val="52"/>
          <w:szCs w:val="52"/>
        </w:rPr>
        <w:t>短距离无线通信实践个人总结报告</w:t>
      </w:r>
    </w:p>
    <w:p>
      <w:pPr>
        <w:rPr>
          <w:b/>
          <w:sz w:val="72"/>
          <w:szCs w:val="72"/>
        </w:rPr>
      </w:pPr>
    </w:p>
    <w:p>
      <w:pPr>
        <w:rPr>
          <w:b/>
          <w:szCs w:val="21"/>
        </w:rPr>
      </w:pPr>
    </w:p>
    <w:p>
      <w:pPr>
        <w:rPr>
          <w:b/>
          <w:szCs w:val="21"/>
        </w:rPr>
      </w:pPr>
    </w:p>
    <w:p>
      <w:pPr>
        <w:rPr>
          <w:b/>
          <w:szCs w:val="21"/>
        </w:rPr>
      </w:pPr>
    </w:p>
    <w:p>
      <w:pPr>
        <w:rPr>
          <w:b/>
          <w:szCs w:val="21"/>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5"/>
        <w:gridCol w:w="5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5" w:type="dxa"/>
          </w:tcPr>
          <w:p>
            <w:pPr>
              <w:spacing w:line="300" w:lineRule="auto"/>
              <w:ind w:right="-108" w:rightChars="-45"/>
              <w:jc w:val="center"/>
              <w:rPr>
                <w:b/>
                <w:sz w:val="28"/>
              </w:rPr>
            </w:pPr>
            <w:r>
              <w:rPr>
                <w:rFonts w:hint="eastAsia"/>
                <w:b/>
                <w:sz w:val="28"/>
              </w:rPr>
              <w:t>学院</w:t>
            </w:r>
          </w:p>
        </w:tc>
        <w:tc>
          <w:tcPr>
            <w:tcW w:w="5437" w:type="dxa"/>
          </w:tcPr>
          <w:p>
            <w:pPr>
              <w:spacing w:line="300" w:lineRule="auto"/>
              <w:ind w:right="-58" w:rightChars="-24"/>
              <w:jc w:val="center"/>
              <w:rPr>
                <w:b/>
                <w:sz w:val="28"/>
              </w:rPr>
            </w:pPr>
            <w:r>
              <w:rPr>
                <w:rFonts w:hint="eastAsia"/>
                <w:b/>
                <w:sz w:val="28"/>
              </w:rPr>
              <w:t>信息工程学院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5" w:type="dxa"/>
          </w:tcPr>
          <w:p>
            <w:pPr>
              <w:spacing w:line="300" w:lineRule="auto"/>
              <w:ind w:right="-108" w:rightChars="-45"/>
              <w:jc w:val="center"/>
              <w:rPr>
                <w:b/>
                <w:sz w:val="28"/>
              </w:rPr>
            </w:pPr>
            <w:r>
              <w:rPr>
                <w:rFonts w:hint="eastAsia"/>
                <w:b/>
                <w:sz w:val="28"/>
              </w:rPr>
              <w:t>专业</w:t>
            </w:r>
          </w:p>
        </w:tc>
        <w:tc>
          <w:tcPr>
            <w:tcW w:w="5437" w:type="dxa"/>
          </w:tcPr>
          <w:p>
            <w:pPr>
              <w:spacing w:line="300" w:lineRule="auto"/>
              <w:ind w:right="-58" w:rightChars="-24"/>
              <w:jc w:val="center"/>
              <w:rPr>
                <w:b/>
                <w:sz w:val="28"/>
              </w:rPr>
            </w:pPr>
            <w:r>
              <w:rPr>
                <w:rFonts w:hint="eastAsia"/>
                <w:b/>
                <w:sz w:val="28"/>
              </w:rPr>
              <w:t>通信工程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5" w:type="dxa"/>
          </w:tcPr>
          <w:p>
            <w:pPr>
              <w:spacing w:line="300" w:lineRule="auto"/>
              <w:ind w:right="-108" w:rightChars="-45"/>
              <w:jc w:val="center"/>
              <w:rPr>
                <w:b/>
                <w:sz w:val="28"/>
              </w:rPr>
            </w:pPr>
            <w:r>
              <w:rPr>
                <w:rFonts w:hint="eastAsia"/>
                <w:b/>
                <w:sz w:val="28"/>
              </w:rPr>
              <w:t>项目名</w:t>
            </w:r>
          </w:p>
        </w:tc>
        <w:tc>
          <w:tcPr>
            <w:tcW w:w="5437" w:type="dxa"/>
          </w:tcPr>
          <w:p>
            <w:pPr>
              <w:spacing w:line="300" w:lineRule="auto"/>
              <w:ind w:right="-58" w:rightChars="-24"/>
              <w:jc w:val="center"/>
              <w:rPr>
                <w:rFonts w:hint="eastAsia"/>
                <w:b/>
                <w:sz w:val="28"/>
              </w:rPr>
            </w:pPr>
            <w:r>
              <w:rPr>
                <w:rFonts w:hint="eastAsia"/>
                <w:b/>
                <w:sz w:val="28"/>
              </w:rPr>
              <w:t>基于Zigbee工具的地下酒窖环境监测系统项目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5" w:type="dxa"/>
          </w:tcPr>
          <w:p>
            <w:pPr>
              <w:spacing w:line="300" w:lineRule="auto"/>
              <w:ind w:right="-108" w:rightChars="-45"/>
              <w:jc w:val="center"/>
              <w:rPr>
                <w:b/>
                <w:sz w:val="28"/>
              </w:rPr>
            </w:pPr>
            <w:r>
              <w:rPr>
                <w:rFonts w:hint="eastAsia"/>
                <w:b/>
                <w:sz w:val="28"/>
              </w:rPr>
              <w:t>班级</w:t>
            </w:r>
          </w:p>
        </w:tc>
        <w:tc>
          <w:tcPr>
            <w:tcW w:w="5437" w:type="dxa"/>
          </w:tcPr>
          <w:p>
            <w:pPr>
              <w:spacing w:line="300" w:lineRule="auto"/>
              <w:ind w:right="-58" w:rightChars="-24"/>
              <w:jc w:val="center"/>
              <w:rPr>
                <w:rFonts w:hint="eastAsia" w:eastAsia="宋体"/>
                <w:b/>
                <w:sz w:val="28"/>
                <w:lang w:eastAsia="zh-CN"/>
              </w:rPr>
            </w:pPr>
            <w:r>
              <w:rPr>
                <w:rFonts w:hint="eastAsia"/>
                <w:b/>
                <w:sz w:val="28"/>
              </w:rPr>
              <w:t>通1</w:t>
            </w:r>
            <w:r>
              <w:rPr>
                <w:b/>
                <w:sz w:val="28"/>
              </w:rPr>
              <w:t>9</w:t>
            </w:r>
            <w:r>
              <w:rPr>
                <w:rFonts w:hint="eastAsia"/>
                <w:b/>
                <w:sz w:val="28"/>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5" w:type="dxa"/>
          </w:tcPr>
          <w:p>
            <w:pPr>
              <w:spacing w:line="300" w:lineRule="auto"/>
              <w:ind w:right="-108" w:rightChars="-45"/>
              <w:jc w:val="center"/>
              <w:rPr>
                <w:b/>
                <w:sz w:val="28"/>
              </w:rPr>
            </w:pPr>
            <w:r>
              <w:rPr>
                <w:rFonts w:hint="eastAsia"/>
                <w:b/>
                <w:sz w:val="28"/>
              </w:rPr>
              <w:t>姓名</w:t>
            </w:r>
          </w:p>
        </w:tc>
        <w:tc>
          <w:tcPr>
            <w:tcW w:w="5437" w:type="dxa"/>
          </w:tcPr>
          <w:p>
            <w:pPr>
              <w:spacing w:line="300" w:lineRule="auto"/>
              <w:ind w:right="-58" w:rightChars="-24"/>
              <w:jc w:val="center"/>
              <w:rPr>
                <w:rFonts w:hint="eastAsia" w:eastAsia="宋体"/>
                <w:b/>
                <w:sz w:val="28"/>
                <w:lang w:eastAsia="zh-CN"/>
              </w:rPr>
            </w:pPr>
            <w:r>
              <w:rPr>
                <w:rFonts w:hint="eastAsia"/>
                <w:b/>
                <w:sz w:val="28"/>
                <w:lang w:val="en-US" w:eastAsia="zh-CN"/>
              </w:rPr>
              <w:t>张晓燕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5" w:type="dxa"/>
          </w:tcPr>
          <w:p>
            <w:pPr>
              <w:spacing w:line="300" w:lineRule="auto"/>
              <w:ind w:right="-108" w:rightChars="-45"/>
              <w:jc w:val="center"/>
              <w:rPr>
                <w:b/>
                <w:sz w:val="28"/>
              </w:rPr>
            </w:pPr>
            <w:r>
              <w:rPr>
                <w:rFonts w:hint="eastAsia"/>
                <w:b/>
                <w:sz w:val="28"/>
              </w:rPr>
              <w:t>学号</w:t>
            </w:r>
          </w:p>
        </w:tc>
        <w:tc>
          <w:tcPr>
            <w:tcW w:w="5437" w:type="dxa"/>
          </w:tcPr>
          <w:p>
            <w:pPr>
              <w:spacing w:line="300" w:lineRule="auto"/>
              <w:ind w:right="-58" w:rightChars="-24"/>
              <w:jc w:val="center"/>
              <w:rPr>
                <w:rFonts w:hint="default" w:eastAsia="宋体"/>
                <w:b/>
                <w:sz w:val="28"/>
                <w:lang w:val="en-US" w:eastAsia="zh-CN"/>
              </w:rPr>
            </w:pPr>
            <w:r>
              <w:rPr>
                <w:rFonts w:hint="eastAsia"/>
                <w:b/>
                <w:sz w:val="28"/>
                <w:lang w:val="en-US" w:eastAsia="zh-CN"/>
              </w:rPr>
              <w:t>2019311239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85" w:type="dxa"/>
          </w:tcPr>
          <w:p>
            <w:pPr>
              <w:spacing w:line="300" w:lineRule="auto"/>
              <w:ind w:right="-108" w:rightChars="-45"/>
              <w:jc w:val="center"/>
              <w:rPr>
                <w:b/>
                <w:sz w:val="28"/>
              </w:rPr>
            </w:pPr>
            <w:r>
              <w:rPr>
                <w:rFonts w:hint="eastAsia"/>
                <w:b/>
                <w:sz w:val="28"/>
              </w:rPr>
              <w:t>指导教师</w:t>
            </w:r>
          </w:p>
        </w:tc>
        <w:tc>
          <w:tcPr>
            <w:tcW w:w="5437" w:type="dxa"/>
          </w:tcPr>
          <w:p>
            <w:pPr>
              <w:spacing w:line="300" w:lineRule="auto"/>
              <w:ind w:right="-58" w:rightChars="-24"/>
              <w:jc w:val="center"/>
              <w:rPr>
                <w:b/>
                <w:sz w:val="28"/>
              </w:rPr>
            </w:pPr>
            <w:r>
              <w:rPr>
                <w:rFonts w:hint="eastAsia"/>
                <w:b/>
                <w:sz w:val="28"/>
              </w:rPr>
              <w:t>田小平</w:t>
            </w:r>
          </w:p>
        </w:tc>
      </w:tr>
    </w:tbl>
    <w:p>
      <w:pPr>
        <w:spacing w:line="300" w:lineRule="auto"/>
        <w:ind w:right="792" w:rightChars="330"/>
        <w:jc w:val="left"/>
        <w:rPr>
          <w:sz w:val="28"/>
          <w:u w:val="single"/>
        </w:rPr>
      </w:pPr>
    </w:p>
    <w:p/>
    <w:p/>
    <w:p/>
    <w:p>
      <w:pPr>
        <w:jc w:val="center"/>
        <w:rPr>
          <w:rFonts w:ascii="楷体" w:hAnsi="楷体" w:eastAsia="楷体" w:cs="楷体"/>
        </w:rPr>
        <w:sectPr>
          <w:footerReference r:id="rId3" w:type="first"/>
          <w:pgSz w:w="11906" w:h="16838"/>
          <w:pgMar w:top="1440" w:right="1800" w:bottom="1440" w:left="1800" w:header="851" w:footer="992" w:gutter="0"/>
          <w:cols w:space="720" w:num="1"/>
          <w:docGrid w:type="lines" w:linePitch="312" w:charSpace="0"/>
        </w:sectPr>
      </w:pPr>
      <w:r>
        <w:rPr>
          <w:rFonts w:hint="eastAsia" w:ascii="楷体" w:hAnsi="楷体" w:eastAsia="楷体" w:cs="楷体"/>
        </w:rPr>
        <w:t>202</w:t>
      </w:r>
      <w:r>
        <w:rPr>
          <w:rFonts w:ascii="楷体" w:hAnsi="楷体" w:eastAsia="楷体" w:cs="楷体"/>
        </w:rPr>
        <w:t>1</w:t>
      </w:r>
      <w:r>
        <w:rPr>
          <w:rFonts w:hint="eastAsia" w:ascii="楷体" w:hAnsi="楷体" w:eastAsia="楷体" w:cs="楷体"/>
        </w:rPr>
        <w:t>年</w:t>
      </w:r>
      <w:r>
        <w:rPr>
          <w:rFonts w:hint="eastAsia" w:ascii="楷体" w:hAnsi="楷体" w:eastAsia="楷体" w:cs="楷体"/>
          <w:lang w:val="en-US" w:eastAsia="zh-CN"/>
        </w:rPr>
        <w:t>9</w:t>
      </w:r>
      <w:r>
        <w:rPr>
          <w:rFonts w:hint="eastAsia" w:ascii="楷体" w:hAnsi="楷体" w:eastAsia="楷体" w:cs="楷体"/>
        </w:rPr>
        <w:t>月</w:t>
      </w:r>
      <w:r>
        <w:rPr>
          <w:rFonts w:hint="eastAsia" w:ascii="楷体" w:hAnsi="楷体" w:eastAsia="楷体" w:cs="楷体"/>
          <w:lang w:val="en-US" w:eastAsia="zh-CN"/>
        </w:rPr>
        <w:t>10</w:t>
      </w:r>
      <w:r>
        <w:rPr>
          <w:rFonts w:hint="eastAsia" w:ascii="楷体" w:hAnsi="楷体" w:eastAsia="楷体" w:cs="楷体"/>
        </w:rPr>
        <w:t>日</w:t>
      </w:r>
    </w:p>
    <w:p>
      <w:pPr>
        <w:pStyle w:val="2"/>
        <w:jc w:val="center"/>
      </w:pPr>
      <w:bookmarkStart w:id="27" w:name="_GoBack"/>
      <w:bookmarkEnd w:id="27"/>
      <w:bookmarkStart w:id="0" w:name="_Toc468547746"/>
      <w:bookmarkStart w:id="1" w:name="_Toc29743"/>
      <w:r>
        <w:rPr>
          <w:rFonts w:hint="eastAsia"/>
        </w:rPr>
        <w:t>目录</w:t>
      </w:r>
      <w:bookmarkEnd w:id="0"/>
      <w:bookmarkEnd w:id="1"/>
    </w:p>
    <w:p>
      <w:pPr>
        <w:pStyle w:val="6"/>
        <w:tabs>
          <w:tab w:val="right" w:leader="dot" w:pos="8306"/>
        </w:tabs>
      </w:pPr>
      <w:r>
        <w:fldChar w:fldCharType="begin"/>
      </w:r>
      <w:r>
        <w:instrText xml:space="preserve"> TOC \o "1-2" \h \z \u </w:instrText>
      </w:r>
      <w:r>
        <w:fldChar w:fldCharType="separate"/>
      </w:r>
      <w:r>
        <w:fldChar w:fldCharType="begin"/>
      </w:r>
      <w:r>
        <w:instrText xml:space="preserve"> HYPERLINK \l _Toc29743 </w:instrText>
      </w:r>
      <w:r>
        <w:fldChar w:fldCharType="separate"/>
      </w:r>
      <w:r>
        <w:rPr>
          <w:rFonts w:hint="eastAsia"/>
        </w:rPr>
        <w:t>目录</w:t>
      </w:r>
      <w:r>
        <w:tab/>
      </w:r>
      <w:r>
        <w:fldChar w:fldCharType="begin"/>
      </w:r>
      <w:r>
        <w:instrText xml:space="preserve"> PAGEREF _Toc29743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_Toc18618 </w:instrText>
      </w:r>
      <w:r>
        <w:fldChar w:fldCharType="separate"/>
      </w:r>
      <w:r>
        <w:rPr>
          <w:rFonts w:hint="eastAsia"/>
        </w:rPr>
        <w:t>1 基于Zigbee工具的地下酒窖环境监测系统项目实践环节</w:t>
      </w:r>
      <w:r>
        <w:tab/>
      </w:r>
      <w:r>
        <w:fldChar w:fldCharType="begin"/>
      </w:r>
      <w:r>
        <w:instrText xml:space="preserve"> PAGEREF _Toc18618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_Toc1748 </w:instrText>
      </w:r>
      <w:r>
        <w:fldChar w:fldCharType="separate"/>
      </w:r>
      <w:r>
        <w:rPr>
          <w:rFonts w:hint="eastAsia"/>
        </w:rPr>
        <w:t>1.1 项目目标</w:t>
      </w:r>
      <w:r>
        <w:tab/>
      </w:r>
      <w:r>
        <w:fldChar w:fldCharType="begin"/>
      </w:r>
      <w:r>
        <w:instrText xml:space="preserve"> PAGEREF _Toc1748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_Toc31811 </w:instrText>
      </w:r>
      <w:r>
        <w:fldChar w:fldCharType="separate"/>
      </w:r>
      <w:r>
        <w:rPr>
          <w:rFonts w:hint="eastAsia"/>
        </w:rPr>
        <w:t>1.2 项目方案</w:t>
      </w:r>
      <w:r>
        <w:tab/>
      </w:r>
      <w:r>
        <w:fldChar w:fldCharType="begin"/>
      </w:r>
      <w:r>
        <w:instrText xml:space="preserve"> PAGEREF _Toc31811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_Toc9202 </w:instrText>
      </w:r>
      <w:r>
        <w:fldChar w:fldCharType="separate"/>
      </w:r>
      <w:r>
        <w:rPr>
          <w:rFonts w:hint="eastAsia"/>
        </w:rPr>
        <w:t>1.3 项目协议设计</w:t>
      </w:r>
      <w:r>
        <w:tab/>
      </w:r>
      <w:r>
        <w:fldChar w:fldCharType="begin"/>
      </w:r>
      <w:r>
        <w:instrText xml:space="preserve"> PAGEREF _Toc9202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_Toc3936 </w:instrText>
      </w:r>
      <w:r>
        <w:fldChar w:fldCharType="separate"/>
      </w:r>
      <w:r>
        <w:rPr>
          <w:rFonts w:hint="eastAsia"/>
        </w:rPr>
        <w:t>1.4 项目实现效果</w:t>
      </w:r>
      <w:r>
        <w:tab/>
      </w:r>
      <w:r>
        <w:fldChar w:fldCharType="begin"/>
      </w:r>
      <w:r>
        <w:instrText xml:space="preserve"> PAGEREF _Toc3936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_Toc30291 </w:instrText>
      </w:r>
      <w:r>
        <w:fldChar w:fldCharType="separate"/>
      </w:r>
      <w:r>
        <w:rPr>
          <w:rFonts w:hint="eastAsia"/>
        </w:rPr>
        <w:t>1.5 本人在项目中的贡献及收获</w:t>
      </w:r>
      <w:r>
        <w:tab/>
      </w:r>
      <w:r>
        <w:fldChar w:fldCharType="begin"/>
      </w:r>
      <w:r>
        <w:instrText xml:space="preserve"> PAGEREF _Toc30291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_Toc5049 </w:instrText>
      </w:r>
      <w:r>
        <w:fldChar w:fldCharType="separate"/>
      </w:r>
      <w:r>
        <w:rPr>
          <w:rFonts w:hint="eastAsia"/>
        </w:rPr>
        <w:t>2 实验</w:t>
      </w:r>
      <w:r>
        <w:rPr>
          <w:rFonts w:hint="eastAsia"/>
          <w:lang w:val="en-US" w:eastAsia="zh-CN"/>
        </w:rPr>
        <w:t>三</w:t>
      </w:r>
      <w:r>
        <w:rPr>
          <w:rFonts w:hint="eastAsia"/>
        </w:rPr>
        <w:t>实践环节</w:t>
      </w:r>
      <w:r>
        <w:tab/>
      </w:r>
      <w:r>
        <w:fldChar w:fldCharType="begin"/>
      </w:r>
      <w:r>
        <w:instrText xml:space="preserve"> PAGEREF _Toc5049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_Toc6902 </w:instrText>
      </w:r>
      <w:r>
        <w:fldChar w:fldCharType="separate"/>
      </w:r>
      <w:r>
        <w:rPr>
          <w:rFonts w:hint="eastAsia"/>
        </w:rPr>
        <w:t>2.1 考核要求</w:t>
      </w:r>
      <w:r>
        <w:tab/>
      </w:r>
      <w:r>
        <w:fldChar w:fldCharType="begin"/>
      </w:r>
      <w:r>
        <w:instrText xml:space="preserve"> PAGEREF _Toc6902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_Toc9310 </w:instrText>
      </w:r>
      <w:r>
        <w:fldChar w:fldCharType="separate"/>
      </w:r>
      <w:r>
        <w:rPr>
          <w:rFonts w:hint="eastAsia"/>
        </w:rPr>
        <w:t>2.2 比较实验设计</w:t>
      </w:r>
      <w:r>
        <w:tab/>
      </w:r>
      <w:r>
        <w:fldChar w:fldCharType="begin"/>
      </w:r>
      <w:r>
        <w:instrText xml:space="preserve"> PAGEREF _Toc9310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_Toc12925 </w:instrText>
      </w:r>
      <w:r>
        <w:fldChar w:fldCharType="separate"/>
      </w:r>
      <w:r>
        <w:rPr>
          <w:rFonts w:hint="eastAsia"/>
        </w:rPr>
        <w:t>2.3 原始实验效果</w:t>
      </w:r>
      <w:r>
        <w:tab/>
      </w:r>
      <w:r>
        <w:fldChar w:fldCharType="begin"/>
      </w:r>
      <w:r>
        <w:instrText xml:space="preserve"> PAGEREF _Toc12925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_Toc12814 </w:instrText>
      </w:r>
      <w:r>
        <w:fldChar w:fldCharType="separate"/>
      </w:r>
      <w:r>
        <w:rPr>
          <w:rFonts w:hint="eastAsia"/>
        </w:rPr>
        <w:t>2.4 修改参数后的实验效果</w:t>
      </w:r>
      <w:r>
        <w:tab/>
      </w:r>
      <w:r>
        <w:fldChar w:fldCharType="begin"/>
      </w:r>
      <w:r>
        <w:instrText xml:space="preserve"> PAGEREF _Toc12814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_Toc31422 </w:instrText>
      </w:r>
      <w:r>
        <w:fldChar w:fldCharType="separate"/>
      </w:r>
      <w:r>
        <w:rPr>
          <w:rFonts w:hint="eastAsia"/>
        </w:rPr>
        <w:t>2.5 本人在实验</w:t>
      </w:r>
      <w:r>
        <w:rPr>
          <w:rFonts w:hint="eastAsia"/>
          <w:lang w:val="en-US" w:eastAsia="zh-CN"/>
        </w:rPr>
        <w:t>三</w:t>
      </w:r>
      <w:r>
        <w:rPr>
          <w:rFonts w:hint="eastAsia"/>
        </w:rPr>
        <w:t>实践环节中的收获</w:t>
      </w:r>
      <w:r>
        <w:tab/>
      </w:r>
      <w:r>
        <w:fldChar w:fldCharType="begin"/>
      </w:r>
      <w:r>
        <w:instrText xml:space="preserve"> PAGEREF _Toc31422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_Toc15097 </w:instrText>
      </w:r>
      <w:r>
        <w:fldChar w:fldCharType="separate"/>
      </w:r>
      <w:r>
        <w:rPr>
          <w:rFonts w:hint="eastAsia"/>
        </w:rPr>
        <w:t>3 实验</w:t>
      </w:r>
      <w:r>
        <w:rPr>
          <w:rFonts w:hint="eastAsia"/>
          <w:lang w:val="en-US" w:eastAsia="zh-CN"/>
        </w:rPr>
        <w:t>九</w:t>
      </w:r>
      <w:r>
        <w:rPr>
          <w:rFonts w:hint="eastAsia"/>
        </w:rPr>
        <w:t>实践环节</w:t>
      </w:r>
      <w:r>
        <w:tab/>
      </w:r>
      <w:r>
        <w:fldChar w:fldCharType="begin"/>
      </w:r>
      <w:r>
        <w:instrText xml:space="preserve"> PAGEREF _Toc15097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_Toc6677 </w:instrText>
      </w:r>
      <w:r>
        <w:fldChar w:fldCharType="separate"/>
      </w:r>
      <w:r>
        <w:rPr>
          <w:rFonts w:hint="eastAsia"/>
        </w:rPr>
        <w:t>3.1 考核要求</w:t>
      </w:r>
      <w:r>
        <w:tab/>
      </w:r>
      <w:r>
        <w:fldChar w:fldCharType="begin"/>
      </w:r>
      <w:r>
        <w:instrText xml:space="preserve"> PAGEREF _Toc6677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_Toc4428 </w:instrText>
      </w:r>
      <w:r>
        <w:fldChar w:fldCharType="separate"/>
      </w:r>
      <w:r>
        <w:rPr>
          <w:rFonts w:hint="eastAsia"/>
        </w:rPr>
        <w:t>3.2 比较实验设计</w:t>
      </w:r>
      <w:r>
        <w:tab/>
      </w:r>
      <w:r>
        <w:fldChar w:fldCharType="begin"/>
      </w:r>
      <w:r>
        <w:instrText xml:space="preserve"> PAGEREF _Toc4428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_Toc21046 </w:instrText>
      </w:r>
      <w:r>
        <w:fldChar w:fldCharType="separate"/>
      </w:r>
      <w:r>
        <w:rPr>
          <w:rFonts w:hint="eastAsia"/>
        </w:rPr>
        <w:t>3.3 原始实验效果</w:t>
      </w:r>
      <w:r>
        <w:tab/>
      </w:r>
      <w:r>
        <w:fldChar w:fldCharType="begin"/>
      </w:r>
      <w:r>
        <w:instrText xml:space="preserve"> PAGEREF _Toc21046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_Toc12093 </w:instrText>
      </w:r>
      <w:r>
        <w:fldChar w:fldCharType="separate"/>
      </w:r>
      <w:r>
        <w:rPr>
          <w:rFonts w:hint="eastAsia"/>
        </w:rPr>
        <w:t>3.4 修改参数后的实验效果</w:t>
      </w:r>
      <w:r>
        <w:tab/>
      </w:r>
      <w:r>
        <w:fldChar w:fldCharType="begin"/>
      </w:r>
      <w:r>
        <w:instrText xml:space="preserve"> PAGEREF _Toc12093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_Toc16005 </w:instrText>
      </w:r>
      <w:r>
        <w:fldChar w:fldCharType="separate"/>
      </w:r>
      <w:r>
        <w:rPr>
          <w:rFonts w:hint="eastAsia"/>
        </w:rPr>
        <w:t>3.5 本人在实验</w:t>
      </w:r>
      <w:r>
        <w:rPr>
          <w:rFonts w:hint="eastAsia"/>
          <w:lang w:val="en-US" w:eastAsia="zh-CN"/>
        </w:rPr>
        <w:t>九</w:t>
      </w:r>
      <w:r>
        <w:rPr>
          <w:rFonts w:hint="eastAsia"/>
        </w:rPr>
        <w:t>实践环节中的收获</w:t>
      </w:r>
      <w:r>
        <w:tab/>
      </w:r>
      <w:r>
        <w:fldChar w:fldCharType="begin"/>
      </w:r>
      <w:r>
        <w:instrText xml:space="preserve"> PAGEREF _Toc16005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_Toc19585 </w:instrText>
      </w:r>
      <w:r>
        <w:fldChar w:fldCharType="separate"/>
      </w:r>
      <w:r>
        <w:rPr>
          <w:rFonts w:hint="eastAsia"/>
        </w:rPr>
        <w:t>4 实验</w:t>
      </w:r>
      <w:r>
        <w:rPr>
          <w:rFonts w:hint="eastAsia"/>
          <w:lang w:val="en-US" w:eastAsia="zh-CN"/>
        </w:rPr>
        <w:t>十三</w:t>
      </w:r>
      <w:r>
        <w:rPr>
          <w:rFonts w:hint="eastAsia"/>
        </w:rPr>
        <w:t>实践环节</w:t>
      </w:r>
      <w:r>
        <w:tab/>
      </w:r>
      <w:r>
        <w:fldChar w:fldCharType="begin"/>
      </w:r>
      <w:r>
        <w:instrText xml:space="preserve"> PAGEREF _Toc19585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_Toc8773 </w:instrText>
      </w:r>
      <w:r>
        <w:fldChar w:fldCharType="separate"/>
      </w:r>
      <w:r>
        <w:rPr>
          <w:rFonts w:hint="eastAsia"/>
        </w:rPr>
        <w:t>4.1 考核要求</w:t>
      </w:r>
      <w:r>
        <w:tab/>
      </w:r>
      <w:r>
        <w:fldChar w:fldCharType="begin"/>
      </w:r>
      <w:r>
        <w:instrText xml:space="preserve"> PAGEREF _Toc8773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_Toc18499 </w:instrText>
      </w:r>
      <w:r>
        <w:fldChar w:fldCharType="separate"/>
      </w:r>
      <w:r>
        <w:rPr>
          <w:rFonts w:hint="eastAsia"/>
        </w:rPr>
        <w:t>4.2 比较实验设计</w:t>
      </w:r>
      <w:r>
        <w:tab/>
      </w:r>
      <w:r>
        <w:fldChar w:fldCharType="begin"/>
      </w:r>
      <w:r>
        <w:instrText xml:space="preserve"> PAGEREF _Toc18499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_Toc11544 </w:instrText>
      </w:r>
      <w:r>
        <w:fldChar w:fldCharType="separate"/>
      </w:r>
      <w:r>
        <w:rPr>
          <w:rFonts w:hint="eastAsia"/>
        </w:rPr>
        <w:t>4.3 原始实验效果</w:t>
      </w:r>
      <w:r>
        <w:tab/>
      </w:r>
      <w:r>
        <w:fldChar w:fldCharType="begin"/>
      </w:r>
      <w:r>
        <w:instrText xml:space="preserve"> PAGEREF _Toc11544 \h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_Toc21535 </w:instrText>
      </w:r>
      <w:r>
        <w:fldChar w:fldCharType="separate"/>
      </w:r>
      <w:r>
        <w:rPr>
          <w:rFonts w:hint="eastAsia"/>
        </w:rPr>
        <w:t>4.4 修改参数后的实验效果</w:t>
      </w:r>
      <w:r>
        <w:tab/>
      </w:r>
      <w:r>
        <w:fldChar w:fldCharType="begin"/>
      </w:r>
      <w:r>
        <w:instrText xml:space="preserve"> PAGEREF _Toc21535 \h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_Toc4261 </w:instrText>
      </w:r>
      <w:r>
        <w:fldChar w:fldCharType="separate"/>
      </w:r>
      <w:r>
        <w:rPr>
          <w:rFonts w:hint="eastAsia"/>
        </w:rPr>
        <w:t>4.5 本人在实验</w:t>
      </w:r>
      <w:r>
        <w:rPr>
          <w:rFonts w:hint="eastAsia"/>
          <w:lang w:val="en-US" w:eastAsia="zh-CN"/>
        </w:rPr>
        <w:t>十三</w:t>
      </w:r>
      <w:r>
        <w:rPr>
          <w:rFonts w:hint="eastAsia"/>
        </w:rPr>
        <w:t>实践环节中的收获</w:t>
      </w:r>
      <w:r>
        <w:tab/>
      </w:r>
      <w:r>
        <w:fldChar w:fldCharType="begin"/>
      </w:r>
      <w:r>
        <w:instrText xml:space="preserve"> PAGEREF _Toc4261 \h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_Toc28592 </w:instrText>
      </w:r>
      <w:r>
        <w:fldChar w:fldCharType="separate"/>
      </w:r>
      <w:r>
        <w:rPr>
          <w:rFonts w:hint="eastAsia"/>
        </w:rPr>
        <w:t>5 建议</w:t>
      </w:r>
      <w:r>
        <w:tab/>
      </w:r>
      <w:r>
        <w:fldChar w:fldCharType="begin"/>
      </w:r>
      <w:r>
        <w:instrText xml:space="preserve"> PAGEREF _Toc28592 \h </w:instrText>
      </w:r>
      <w:r>
        <w:fldChar w:fldCharType="separate"/>
      </w:r>
      <w:r>
        <w:t>19</w:t>
      </w:r>
      <w:r>
        <w:fldChar w:fldCharType="end"/>
      </w:r>
      <w:r>
        <w:fldChar w:fldCharType="end"/>
      </w:r>
    </w:p>
    <w:p>
      <w:pPr>
        <w:pStyle w:val="7"/>
        <w:sectPr>
          <w:footerReference r:id="rId5" w:type="first"/>
          <w:footerReference r:id="rId4" w:type="default"/>
          <w:pgSz w:w="11906" w:h="16838"/>
          <w:pgMar w:top="1440" w:right="1800" w:bottom="1440" w:left="1800" w:header="851" w:footer="992" w:gutter="0"/>
          <w:cols w:space="720" w:num="1"/>
          <w:titlePg/>
          <w:docGrid w:type="lines" w:linePitch="326" w:charSpace="0"/>
        </w:sectPr>
      </w:pPr>
      <w:r>
        <w:fldChar w:fldCharType="end"/>
      </w:r>
    </w:p>
    <w:p>
      <w:pPr>
        <w:pStyle w:val="7"/>
      </w:pPr>
      <w:bookmarkStart w:id="2" w:name="_Toc18618"/>
      <w:r>
        <w:rPr>
          <w:rFonts w:hint="eastAsia"/>
        </w:rPr>
        <w:t>1 基于Zigbee工具的地下酒窖环境监测系统项目实践环节</w:t>
      </w:r>
      <w:bookmarkEnd w:id="2"/>
    </w:p>
    <w:p>
      <w:pPr>
        <w:pStyle w:val="2"/>
      </w:pPr>
      <w:bookmarkStart w:id="3" w:name="_Toc1748"/>
      <w:r>
        <w:rPr>
          <w:rFonts w:hint="eastAsia"/>
        </w:rPr>
        <w:t>1.1 项目目标</w:t>
      </w:r>
      <w:bookmarkEnd w:id="3"/>
    </w:p>
    <w:p>
      <w:pPr>
        <w:spacing w:line="300" w:lineRule="auto"/>
        <w:ind w:firstLine="480" w:firstLineChars="200"/>
        <w:rPr>
          <w:rFonts w:hint="eastAsia"/>
          <w:bCs/>
          <w:sz w:val="24"/>
          <w:szCs w:val="24"/>
          <w:lang w:val="en-US" w:eastAsia="zh-CN"/>
        </w:rPr>
      </w:pPr>
      <w:r>
        <w:rPr>
          <w:rFonts w:hint="eastAsia"/>
          <w:bCs/>
          <w:sz w:val="24"/>
          <w:szCs w:val="24"/>
          <w:lang w:val="en-US" w:eastAsia="zh-CN"/>
        </w:rPr>
        <w:t>通过开发研究一套地下酒窖环境监测系统，利用气体传感器实时监测酒窖内二氧化碳和有害气体的浓度信息，当二氧化碳浓度达到上限值时系统自动发出灯光警示，从而警醒进入酒窖的人员，避免因酒窖内气体浓度过高引发中毒窒息的危险！</w:t>
      </w:r>
    </w:p>
    <w:p>
      <w:pPr>
        <w:pStyle w:val="2"/>
      </w:pPr>
      <w:bookmarkStart w:id="4" w:name="_Toc31811"/>
      <w:r>
        <w:rPr>
          <w:rFonts w:hint="eastAsia"/>
        </w:rPr>
        <w:t>1.2 项目方案</w:t>
      </w:r>
      <w:bookmarkEnd w:id="4"/>
    </w:p>
    <w:p>
      <w:pPr>
        <w:spacing w:line="300" w:lineRule="auto"/>
        <w:ind w:firstLine="480" w:firstLineChars="200"/>
        <w:rPr>
          <w:rFonts w:hint="eastAsia"/>
          <w:bCs/>
          <w:sz w:val="24"/>
          <w:szCs w:val="24"/>
          <w:lang w:val="en-US" w:eastAsia="zh-CN"/>
        </w:rPr>
      </w:pPr>
      <w:r>
        <w:rPr>
          <w:rFonts w:hint="eastAsia"/>
          <w:bCs/>
          <w:sz w:val="24"/>
          <w:szCs w:val="24"/>
          <w:lang w:val="en-US" w:eastAsia="zh-CN"/>
        </w:rPr>
        <w:t>本设计中主要研究对象为酒窖内的温湿度，气体浓度。通过温湿度传感器采集酒窖内的温湿度信号，通过将温湿度信号转换成字符串，供LCD显示，并将数据整合后方便发给协调器显示，获得的温湿度通过串口输出到电脑显示，最后输出到LCD显示。</w:t>
      </w:r>
    </w:p>
    <w:p>
      <w:pPr>
        <w:spacing w:line="300" w:lineRule="auto"/>
        <w:ind w:firstLine="480" w:firstLineChars="200"/>
        <w:rPr>
          <w:rFonts w:hint="eastAsia"/>
          <w:bCs/>
          <w:sz w:val="24"/>
          <w:szCs w:val="24"/>
          <w:lang w:val="en-US" w:eastAsia="zh-CN"/>
        </w:rPr>
      </w:pPr>
      <w:r>
        <w:rPr>
          <w:rFonts w:hint="eastAsia"/>
          <w:bCs/>
          <w:sz w:val="24"/>
          <w:szCs w:val="24"/>
          <w:lang w:val="en-US" w:eastAsia="zh-CN"/>
        </w:rPr>
        <w:t>另外在检测气体浓度时会用到气体传感器，用到IO引脚读取检测引脚电平，并输出显示，上传给协调器，接收数据，再利用周期性点播的定时器，间隔1秒定时采集、输出显示，将采集到的信息发送给协调器，协调器通过串口调试助手显示，并在协调器接受出上的LCD显示出来。本设计选用一片CC2530单片机作为系统的核心部件，实现控制与处理的功能，CC2530是用于2.4-GHz IEEE 802.15.4、ZigBee 和RF4CE 应用的一个真正的片上系统（SoC）解决方案。它能够以非常低的总的材料成本建立强大的网络节点。具有不同的运行模式，使得它尤其适应超低功耗要求的系统。运行模式之间的转换时间短进一步确保了低能源消耗。此次实验选用的是F256型号的CC2530，结合了德州仪器的业界领先的黄金单元ZigBee 协议栈（Z-Stack™），提供了一个强大和完整的ZigBee 解决方案。</w:t>
      </w:r>
    </w:p>
    <w:p>
      <w:pPr>
        <w:spacing w:line="300" w:lineRule="auto"/>
        <w:ind w:firstLine="480" w:firstLineChars="200"/>
        <w:rPr>
          <w:rFonts w:hint="eastAsia"/>
          <w:bCs/>
          <w:sz w:val="24"/>
          <w:szCs w:val="24"/>
          <w:lang w:val="en-US" w:eastAsia="zh-CN"/>
        </w:rPr>
      </w:pPr>
      <w:r>
        <w:rPr>
          <w:rFonts w:hint="eastAsia"/>
          <w:bCs/>
          <w:sz w:val="24"/>
          <w:szCs w:val="24"/>
          <w:lang w:val="en-US" w:eastAsia="zh-CN"/>
        </w:rPr>
        <w:t>另外此方案选用了DHT11温湿度传感器，DHT11是一款有已校准数字信号输出的温湿度传感器，其精度湿度±5%RH，温度±2℃，量程湿度5~95%RH，温度-20~+60℃、MQ-2光敏传感器，MQ-2型传感器具有良好的抗干扰性，重复性和长期的稳定性，初始稳定，响应时间短，长时间工作性能好。通过温湿度传感器实时监测并显示出酒窖内的温度湿度，从而知晓酒窖内酒的发酵情况。而气体传感器用于测出当前环境中各气体的含量，以防止单一或多种气体含量超标的现象出现。</w:t>
      </w:r>
    </w:p>
    <w:p>
      <w:pPr>
        <w:pStyle w:val="2"/>
      </w:pPr>
      <w:bookmarkStart w:id="5" w:name="_Toc9202"/>
      <w:r>
        <w:rPr>
          <w:rFonts w:hint="eastAsia"/>
        </w:rPr>
        <w:t>1.3 项目协议设计</w:t>
      </w:r>
      <w:bookmarkEnd w:id="5"/>
    </w:p>
    <w:p>
      <w:pPr>
        <w:spacing w:line="300" w:lineRule="auto"/>
        <w:ind w:firstLine="400" w:firstLineChars="200"/>
        <w:rPr>
          <w:rFonts w:hint="eastAsia"/>
          <w:bCs/>
          <w:sz w:val="24"/>
          <w:szCs w:val="24"/>
          <w:lang w:val="en-US" w:eastAsia="zh-CN"/>
        </w:rPr>
      </w:pPr>
      <w:r>
        <w:rPr>
          <w:rFonts w:hAnsi="宋体" w:cs="宋体"/>
          <w:sz w:val="20"/>
        </w:rPr>
        <w:drawing>
          <wp:inline distT="0" distB="0" distL="0" distR="0">
            <wp:extent cx="5273675" cy="3642995"/>
            <wp:effectExtent l="0" t="0" r="3175" b="14605"/>
            <wp:docPr id="16"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a:picLocks noChangeAspect="1"/>
                    </pic:cNvPicPr>
                  </pic:nvPicPr>
                  <pic:blipFill>
                    <a:blip r:embed="rId10" cstate="print"/>
                    <a:stretch>
                      <a:fillRect/>
                    </a:stretch>
                  </pic:blipFill>
                  <pic:spPr>
                    <a:xfrm>
                      <a:off x="0" y="0"/>
                      <a:ext cx="5294471" cy="3657521"/>
                    </a:xfrm>
                    <a:prstGeom prst="rect">
                      <a:avLst/>
                    </a:prstGeom>
                  </pic:spPr>
                </pic:pic>
              </a:graphicData>
            </a:graphic>
          </wp:inline>
        </w:drawing>
      </w:r>
      <w:r>
        <w:rPr>
          <w:rFonts w:hint="eastAsia"/>
          <w:bCs/>
          <w:sz w:val="24"/>
          <w:szCs w:val="24"/>
          <w:lang w:val="en-US" w:eastAsia="zh-CN"/>
        </w:rPr>
        <w:t>1.ZigBee 协议栈采用分层的思想，好处在于上层实现的功能对于下层来说是不知 道，上层可以调用下层提供的函数来实现某些功能。</w:t>
      </w:r>
    </w:p>
    <w:p>
      <w:pPr>
        <w:spacing w:line="300" w:lineRule="auto"/>
        <w:ind w:firstLine="480" w:firstLineChars="200"/>
        <w:rPr>
          <w:rFonts w:hint="eastAsia"/>
          <w:bCs/>
          <w:sz w:val="24"/>
          <w:szCs w:val="24"/>
          <w:lang w:val="en-US" w:eastAsia="zh-CN"/>
        </w:rPr>
      </w:pPr>
      <w:r>
        <w:rPr>
          <w:rFonts w:hint="eastAsia"/>
          <w:bCs/>
          <w:sz w:val="24"/>
          <w:szCs w:val="24"/>
          <w:lang w:val="en-US" w:eastAsia="zh-CN"/>
        </w:rPr>
        <w:t>2.各层之间的数据传递是通过服务接入点（Service Access Point 简称：SAP）来实现的。</w:t>
      </w:r>
    </w:p>
    <w:p>
      <w:pPr>
        <w:spacing w:line="300" w:lineRule="auto"/>
        <w:ind w:firstLine="480" w:firstLineChars="200"/>
        <w:rPr>
          <w:rFonts w:hint="eastAsia"/>
          <w:bCs/>
          <w:sz w:val="24"/>
          <w:szCs w:val="24"/>
          <w:lang w:val="en-US" w:eastAsia="zh-CN"/>
        </w:rPr>
      </w:pPr>
      <w:r>
        <w:rPr>
          <w:rFonts w:hint="eastAsia"/>
          <w:bCs/>
          <w:sz w:val="24"/>
          <w:szCs w:val="24"/>
          <w:lang w:val="en-US" w:eastAsia="zh-CN"/>
        </w:rPr>
        <w:t>3.服务接入点主要两种类型：一种是数据传输服务接入点，另一种是管理的服务 接入点。</w:t>
      </w:r>
    </w:p>
    <w:p>
      <w:pPr>
        <w:spacing w:line="300" w:lineRule="auto"/>
        <w:ind w:firstLine="480" w:firstLineChars="200"/>
        <w:rPr>
          <w:rFonts w:hint="eastAsia"/>
          <w:bCs/>
          <w:sz w:val="24"/>
          <w:szCs w:val="24"/>
          <w:lang w:val="en-US" w:eastAsia="zh-CN"/>
        </w:rPr>
      </w:pPr>
      <w:r>
        <w:rPr>
          <w:rFonts w:hint="eastAsia"/>
          <w:bCs/>
          <w:sz w:val="24"/>
          <w:szCs w:val="24"/>
          <w:lang w:val="en-US" w:eastAsia="zh-CN"/>
        </w:rPr>
        <w:t>4.建立工程时，也表现了这个分层思想，便于代码的编写和管理。</w:t>
      </w:r>
    </w:p>
    <w:p>
      <w:pPr>
        <w:spacing w:line="300" w:lineRule="auto"/>
        <w:ind w:firstLine="480" w:firstLineChars="200"/>
        <w:rPr>
          <w:rFonts w:hint="eastAsia"/>
          <w:bCs/>
          <w:sz w:val="24"/>
          <w:szCs w:val="24"/>
          <w:lang w:val="en-US" w:eastAsia="zh-CN"/>
        </w:rPr>
      </w:pPr>
      <w:r>
        <w:rPr>
          <w:rFonts w:hint="eastAsia"/>
          <w:bCs/>
          <w:sz w:val="24"/>
          <w:szCs w:val="24"/>
          <w:lang w:val="en-US" w:eastAsia="zh-CN"/>
        </w:rPr>
        <w:t>Zigbee协议是一种通信标准，通信双方需要按照这一标准进行正常的数据发射和接收。协议栈是协议的具体实现形式，通俗讲协议栈就是协议和用户之间的一个接口，此次实验通过使用协议栈来使用这个协议，进而实现无线数据收发。</w:t>
      </w:r>
    </w:p>
    <w:p>
      <w:pPr>
        <w:spacing w:line="300" w:lineRule="auto"/>
        <w:ind w:firstLine="480" w:firstLineChars="200"/>
        <w:rPr>
          <w:rFonts w:hint="eastAsia"/>
          <w:bCs/>
          <w:sz w:val="24"/>
          <w:szCs w:val="24"/>
          <w:lang w:val="en-US" w:eastAsia="zh-CN"/>
        </w:rPr>
      </w:pPr>
      <w:r>
        <w:rPr>
          <w:rFonts w:hint="eastAsia"/>
          <w:bCs/>
          <w:sz w:val="24"/>
          <w:szCs w:val="24"/>
          <w:lang w:val="en-US" w:eastAsia="zh-CN"/>
        </w:rPr>
        <w:t>如图1所示：Zigbee协议分为两部分，IEEE 802.15.4定义了PHY（物理层）和MAC（介质访问层）技术规范；Zigbee联盟定义了NWK（网络层）、APS（应用程序支持层）、APL（应用层）技术规范。Zigbee协议栈就是将各个层定义的协议都集合在一起，以函数的形式实现，并给用户提供API（应用层），用户可以直接调用。</w:t>
      </w:r>
    </w:p>
    <w:p>
      <w:pPr>
        <w:spacing w:line="300" w:lineRule="auto"/>
        <w:ind w:firstLine="480" w:firstLineChars="200"/>
        <w:rPr>
          <w:rFonts w:hint="eastAsia"/>
          <w:bCs/>
          <w:sz w:val="24"/>
          <w:szCs w:val="24"/>
          <w:lang w:val="en-US" w:eastAsia="zh-CN"/>
        </w:rPr>
      </w:pPr>
      <w:r>
        <w:rPr>
          <w:rFonts w:hint="eastAsia"/>
          <w:bCs/>
          <w:sz w:val="24"/>
          <w:szCs w:val="24"/>
          <w:lang w:val="en-US" w:eastAsia="zh-CN"/>
        </w:rPr>
        <w:drawing>
          <wp:inline distT="0" distB="0" distL="0" distR="0">
            <wp:extent cx="5274310" cy="3113405"/>
            <wp:effectExtent l="0" t="0" r="254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113405"/>
                    </a:xfrm>
                    <a:prstGeom prst="rect">
                      <a:avLst/>
                    </a:prstGeom>
                    <a:noFill/>
                    <a:ln>
                      <a:noFill/>
                    </a:ln>
                  </pic:spPr>
                </pic:pic>
              </a:graphicData>
            </a:graphic>
          </wp:inline>
        </w:drawing>
      </w:r>
    </w:p>
    <w:p>
      <w:pPr>
        <w:spacing w:line="300" w:lineRule="auto"/>
        <w:ind w:firstLine="480" w:firstLineChars="200"/>
        <w:rPr>
          <w:rFonts w:hint="eastAsia"/>
          <w:bCs/>
          <w:sz w:val="24"/>
          <w:szCs w:val="24"/>
          <w:lang w:val="en-US" w:eastAsia="zh-CN"/>
        </w:rPr>
      </w:pPr>
      <w:r>
        <w:rPr>
          <w:rFonts w:hint="eastAsia"/>
          <w:bCs/>
          <w:sz w:val="24"/>
          <w:szCs w:val="24"/>
          <w:lang w:val="en-US" w:eastAsia="zh-CN"/>
        </w:rPr>
        <w:t>图1 ZigBee无线网络协议层的架构图</w:t>
      </w:r>
    </w:p>
    <w:p>
      <w:pPr>
        <w:spacing w:line="300" w:lineRule="auto"/>
        <w:ind w:firstLine="480" w:firstLineChars="200"/>
        <w:rPr>
          <w:rFonts w:hint="eastAsia"/>
          <w:bCs/>
          <w:sz w:val="24"/>
          <w:szCs w:val="24"/>
          <w:lang w:val="en-US" w:eastAsia="zh-CN"/>
        </w:rPr>
      </w:pPr>
      <w:r>
        <w:rPr>
          <w:rFonts w:hint="eastAsia"/>
          <w:bCs/>
          <w:sz w:val="24"/>
          <w:szCs w:val="24"/>
          <w:lang w:val="en-US" w:eastAsia="zh-CN"/>
        </w:rPr>
        <w:t>Zigbee协议栈是协议的实现，可以理解为代码，库函数，供上层应用调用，协议较底下的层与应用是相互独立的。</w:t>
      </w:r>
    </w:p>
    <w:p>
      <w:pPr>
        <w:spacing w:line="300" w:lineRule="auto"/>
        <w:ind w:firstLine="480" w:firstLineChars="200"/>
        <w:rPr>
          <w:rFonts w:hint="eastAsia"/>
          <w:bCs/>
          <w:sz w:val="24"/>
          <w:szCs w:val="24"/>
          <w:lang w:val="en-US" w:eastAsia="zh-CN"/>
        </w:rPr>
      </w:pPr>
      <w:r>
        <w:rPr>
          <w:rFonts w:hint="eastAsia"/>
          <w:bCs/>
          <w:sz w:val="24"/>
          <w:szCs w:val="24"/>
          <w:lang w:val="en-US" w:eastAsia="zh-CN"/>
        </w:rPr>
        <w:t>此次实验使用Zigbee协议栈的步骤为：</w:t>
      </w:r>
    </w:p>
    <w:p>
      <w:pPr>
        <w:spacing w:line="300" w:lineRule="auto"/>
        <w:ind w:firstLine="480" w:firstLineChars="200"/>
        <w:rPr>
          <w:rFonts w:hint="eastAsia"/>
          <w:bCs/>
          <w:sz w:val="24"/>
          <w:szCs w:val="24"/>
          <w:lang w:val="en-US" w:eastAsia="zh-CN"/>
        </w:rPr>
      </w:pPr>
      <w:r>
        <w:rPr>
          <w:rFonts w:hint="eastAsia"/>
          <w:bCs/>
          <w:sz w:val="24"/>
          <w:szCs w:val="24"/>
          <w:lang w:val="en-US" w:eastAsia="zh-CN"/>
        </w:rPr>
        <w:t>① 组网：调用协议栈组网函数、加入网络函数，实现网络的建立和节点的加入</w:t>
      </w:r>
    </w:p>
    <w:p>
      <w:pPr>
        <w:spacing w:line="300" w:lineRule="auto"/>
        <w:ind w:firstLine="480" w:firstLineChars="200"/>
        <w:rPr>
          <w:rFonts w:hint="eastAsia"/>
          <w:bCs/>
          <w:sz w:val="24"/>
          <w:szCs w:val="24"/>
          <w:lang w:val="en-US" w:eastAsia="zh-CN"/>
        </w:rPr>
      </w:pPr>
      <w:r>
        <w:rPr>
          <w:rFonts w:hint="eastAsia"/>
          <w:bCs/>
          <w:sz w:val="24"/>
          <w:szCs w:val="24"/>
          <w:lang w:val="en-US" w:eastAsia="zh-CN"/>
        </w:rPr>
        <w:t>② 发送：发送节点调用协议栈的发送函数，实现数据无线发送</w:t>
      </w:r>
    </w:p>
    <w:p>
      <w:pPr>
        <w:spacing w:line="300" w:lineRule="auto"/>
        <w:ind w:firstLine="480" w:firstLineChars="200"/>
        <w:rPr>
          <w:rFonts w:hint="eastAsia"/>
          <w:bCs/>
          <w:sz w:val="24"/>
          <w:szCs w:val="24"/>
          <w:lang w:val="en-US" w:eastAsia="zh-CN"/>
        </w:rPr>
      </w:pPr>
      <w:r>
        <w:rPr>
          <w:rFonts w:hint="eastAsia"/>
          <w:bCs/>
          <w:sz w:val="24"/>
          <w:szCs w:val="24"/>
          <w:lang w:val="en-US" w:eastAsia="zh-CN"/>
        </w:rPr>
        <w:t>③ 接收：接收节点调用协议栈的无线接收函数，实现无线数据接收</w:t>
      </w:r>
    </w:p>
    <w:p>
      <w:pPr>
        <w:pStyle w:val="2"/>
      </w:pPr>
      <w:bookmarkStart w:id="6" w:name="_Toc3936"/>
      <w:r>
        <w:rPr>
          <w:rFonts w:hint="eastAsia"/>
        </w:rPr>
        <w:t>1.4 项目实现效果</w:t>
      </w:r>
      <w:bookmarkEnd w:id="6"/>
    </w:p>
    <w:p>
      <w:pPr>
        <w:spacing w:line="300" w:lineRule="auto"/>
        <w:ind w:firstLine="480" w:firstLineChars="200"/>
        <w:rPr>
          <w:rFonts w:hint="eastAsia"/>
          <w:bCs/>
          <w:sz w:val="24"/>
          <w:szCs w:val="24"/>
          <w:lang w:val="en-US" w:eastAsia="zh-CN"/>
        </w:rPr>
      </w:pPr>
      <w:r>
        <w:rPr>
          <w:rFonts w:hint="eastAsia"/>
          <w:bCs/>
          <w:sz w:val="24"/>
          <w:szCs w:val="24"/>
          <w:lang w:val="en-US" w:eastAsia="zh-CN"/>
        </w:rPr>
        <w:t>通过开发研究一套地下酒窖环境监测系统，利用气体传感器实时监测酒窖内二氧化碳和有害气体的浓度信息，当二氧化碳浓度达到上限值时系统自动发出灯光警示，从而警醒进入酒窖的人员，避免因酒窖内气体浓度过高引发中毒窒息的危险！</w:t>
      </w:r>
    </w:p>
    <w:p>
      <w:pPr>
        <w:spacing w:line="300" w:lineRule="auto"/>
        <w:ind w:firstLine="480" w:firstLineChars="200"/>
        <w:rPr>
          <w:rFonts w:hint="eastAsia"/>
          <w:bCs/>
          <w:sz w:val="24"/>
          <w:szCs w:val="24"/>
          <w:lang w:val="en-US" w:eastAsia="zh-CN"/>
        </w:rPr>
      </w:pPr>
      <w:r>
        <w:rPr>
          <w:rFonts w:hint="eastAsia"/>
          <w:bCs/>
          <w:sz w:val="24"/>
          <w:szCs w:val="24"/>
          <w:lang w:val="en-US" w:eastAsia="zh-CN"/>
        </w:rPr>
        <w:t xml:space="preserve">    本设计中主要研究对象为酒窖内的温湿度，气体浓度。通过温湿度传感器采集酒窖内的温湿度信号，通过将温湿度信号转换成字符串，供LCD显示，并将数据整合后方便发给协调器显示，获得的温湿度通过串口输出到电脑显示，最后输出到LCD显示。</w:t>
      </w:r>
    </w:p>
    <w:p>
      <w:pPr>
        <w:spacing w:line="300" w:lineRule="auto"/>
        <w:rPr>
          <w:bCs/>
          <w:sz w:val="28"/>
          <w:szCs w:val="28"/>
        </w:rPr>
      </w:pPr>
    </w:p>
    <w:p>
      <w:pPr>
        <w:pStyle w:val="2"/>
      </w:pPr>
      <w:bookmarkStart w:id="7" w:name="_Toc30291"/>
      <w:r>
        <w:rPr>
          <w:rFonts w:hint="eastAsia"/>
        </w:rPr>
        <w:t>1.5 本人在项目中的贡献及收获</w:t>
      </w:r>
      <w:bookmarkEnd w:id="7"/>
    </w:p>
    <w:p>
      <w:pPr>
        <w:spacing w:line="300" w:lineRule="auto"/>
        <w:ind w:firstLine="480" w:firstLineChars="200"/>
        <w:rPr>
          <w:rFonts w:hint="eastAsia"/>
          <w:bCs/>
          <w:sz w:val="24"/>
          <w:szCs w:val="24"/>
          <w:lang w:val="en-US" w:eastAsia="zh-CN"/>
        </w:rPr>
      </w:pPr>
      <w:r>
        <w:rPr>
          <w:rFonts w:hint="eastAsia"/>
          <w:bCs/>
          <w:sz w:val="24"/>
          <w:szCs w:val="24"/>
          <w:lang w:val="en-US" w:eastAsia="zh-CN"/>
        </w:rPr>
        <w:t>作为小组的项目成员，我在此次项目中主要负责的是进行资料的查询和项目汇报PPT的编写。及时与老师和同组成员讨论分析，进一步优化和细化我们的设计方案。</w:t>
      </w:r>
    </w:p>
    <w:p>
      <w:pPr>
        <w:spacing w:line="300" w:lineRule="auto"/>
        <w:ind w:firstLine="480" w:firstLineChars="200"/>
        <w:rPr>
          <w:rFonts w:hint="eastAsia"/>
          <w:bCs/>
          <w:sz w:val="24"/>
          <w:szCs w:val="24"/>
          <w:lang w:val="en-US" w:eastAsia="zh-CN"/>
        </w:rPr>
      </w:pPr>
      <w:r>
        <w:rPr>
          <w:rFonts w:hint="eastAsia"/>
          <w:bCs/>
          <w:sz w:val="24"/>
          <w:szCs w:val="24"/>
          <w:lang w:val="en-US" w:eastAsia="zh-CN"/>
        </w:rPr>
        <w:t>在实验开始初期，就我们队伍的项目内容以及项目的可行性进行了交流，最后基于实际问题决定开展基于Zigbee工具的地下酒窖环境监测系统这一项目。后续就本项目所需要的元器件展开讨论，对本项目进行了初步的构思和搭建。</w:t>
      </w:r>
    </w:p>
    <w:p>
      <w:pPr>
        <w:spacing w:line="300" w:lineRule="auto"/>
        <w:ind w:firstLine="480" w:firstLineChars="200"/>
        <w:rPr>
          <w:rFonts w:hint="default"/>
          <w:bCs/>
          <w:sz w:val="24"/>
          <w:szCs w:val="24"/>
          <w:lang w:val="en-US" w:eastAsia="zh-CN"/>
        </w:rPr>
      </w:pPr>
      <w:r>
        <w:rPr>
          <w:rFonts w:hint="eastAsia"/>
          <w:bCs/>
          <w:sz w:val="24"/>
          <w:szCs w:val="24"/>
          <w:lang w:val="en-US" w:eastAsia="zh-CN"/>
        </w:rPr>
        <w:t>在对装置进行其具体搭建的过程中，如何将不同传感器的代码进行整合是我们遇到的一个较大的问题，最终通过与老师不断沟通交流实现了该功能。在这个过程中，老师鼓励我们创新，积极引导我们敢于提出问题，让我们学会用创新的思维方式去观察、分析问题。小组成员自主探究、合作交流，在观察、实验、验证交流等过程中发现问题并及时解决问题。主动联系实际、应用拓展。实现解决问题的能力与知识、技能的同步提升。</w:t>
      </w:r>
    </w:p>
    <w:p>
      <w:pPr>
        <w:spacing w:line="300" w:lineRule="auto"/>
        <w:ind w:firstLine="480" w:firstLineChars="200"/>
        <w:rPr>
          <w:rFonts w:hint="eastAsia"/>
          <w:bCs/>
          <w:sz w:val="24"/>
          <w:szCs w:val="24"/>
          <w:lang w:val="en-US" w:eastAsia="zh-CN"/>
        </w:rPr>
      </w:pPr>
    </w:p>
    <w:p>
      <w:pPr>
        <w:spacing w:line="300" w:lineRule="auto"/>
        <w:ind w:firstLine="480" w:firstLineChars="200"/>
        <w:rPr>
          <w:rFonts w:hint="eastAsia"/>
          <w:bCs/>
          <w:sz w:val="24"/>
          <w:szCs w:val="24"/>
          <w:lang w:val="en-US" w:eastAsia="zh-CN"/>
        </w:rPr>
      </w:pPr>
      <w:r>
        <w:rPr>
          <w:rFonts w:hint="eastAsia"/>
          <w:bCs/>
          <w:sz w:val="24"/>
          <w:szCs w:val="24"/>
          <w:lang w:val="en-US" w:eastAsia="zh-CN"/>
        </w:rPr>
        <w:br w:type="page"/>
      </w:r>
    </w:p>
    <w:p>
      <w:pPr>
        <w:pStyle w:val="7"/>
      </w:pPr>
      <w:bookmarkStart w:id="8" w:name="_Toc5049"/>
      <w:r>
        <w:rPr>
          <w:rFonts w:hint="eastAsia"/>
        </w:rPr>
        <w:t>2 实验</w:t>
      </w:r>
      <w:r>
        <w:rPr>
          <w:rFonts w:hint="eastAsia"/>
          <w:lang w:val="en-US" w:eastAsia="zh-CN"/>
        </w:rPr>
        <w:t>三</w:t>
      </w:r>
      <w:r>
        <w:rPr>
          <w:rFonts w:hint="eastAsia"/>
        </w:rPr>
        <w:t>实践环节</w:t>
      </w:r>
      <w:bookmarkEnd w:id="8"/>
    </w:p>
    <w:p>
      <w:pPr>
        <w:pStyle w:val="2"/>
      </w:pPr>
      <w:bookmarkStart w:id="9" w:name="_Toc6902"/>
      <w:r>
        <w:rPr>
          <w:rFonts w:hint="eastAsia"/>
        </w:rPr>
        <w:t>2.1 考核要求</w:t>
      </w:r>
      <w:bookmarkEnd w:id="9"/>
    </w:p>
    <w:p>
      <w:pPr>
        <w:spacing w:line="300" w:lineRule="auto"/>
        <w:ind w:firstLine="480" w:firstLineChars="200"/>
        <w:rPr>
          <w:rFonts w:hint="default"/>
          <w:bCs/>
          <w:sz w:val="24"/>
          <w:szCs w:val="24"/>
          <w:lang w:val="en-US" w:eastAsia="zh-CN"/>
        </w:rPr>
      </w:pPr>
      <w:r>
        <w:rPr>
          <w:rFonts w:hint="eastAsia"/>
          <w:bCs/>
          <w:sz w:val="24"/>
          <w:szCs w:val="24"/>
          <w:lang w:val="en-US" w:eastAsia="zh-CN"/>
        </w:rPr>
        <w:t>题目：外部中断控制流水灯</w:t>
      </w:r>
    </w:p>
    <w:p>
      <w:pPr>
        <w:spacing w:line="300" w:lineRule="auto"/>
        <w:ind w:firstLine="480" w:firstLineChars="200"/>
        <w:rPr>
          <w:rFonts w:hint="default"/>
          <w:bCs/>
          <w:sz w:val="24"/>
          <w:szCs w:val="24"/>
          <w:lang w:val="en-US" w:eastAsia="zh-CN"/>
        </w:rPr>
      </w:pPr>
      <w:r>
        <w:rPr>
          <w:rFonts w:hint="eastAsia"/>
          <w:bCs/>
          <w:sz w:val="24"/>
          <w:szCs w:val="24"/>
          <w:lang w:val="en-US" w:eastAsia="zh-CN"/>
        </w:rPr>
        <w:t>要求：增加按键中断5次时全亮</w:t>
      </w:r>
    </w:p>
    <w:p>
      <w:pPr>
        <w:pStyle w:val="2"/>
      </w:pPr>
      <w:bookmarkStart w:id="10" w:name="_Toc9310"/>
      <w:r>
        <w:rPr>
          <w:rFonts w:hint="eastAsia"/>
        </w:rPr>
        <w:t>2.2 比较实验设计</w:t>
      </w:r>
      <w:bookmarkEnd w:id="10"/>
    </w:p>
    <w:p>
      <w:pPr>
        <w:spacing w:line="300" w:lineRule="auto"/>
        <w:ind w:firstLine="480" w:firstLineChars="200"/>
        <w:rPr>
          <w:rFonts w:hint="eastAsia"/>
          <w:bCs/>
          <w:sz w:val="24"/>
          <w:szCs w:val="24"/>
          <w:lang w:val="en-US" w:eastAsia="zh-CN"/>
        </w:rPr>
      </w:pPr>
      <w:r>
        <w:rPr>
          <w:rFonts w:hint="eastAsia"/>
          <w:bCs/>
          <w:sz w:val="24"/>
          <w:szCs w:val="24"/>
          <w:lang w:val="en-US" w:eastAsia="zh-CN"/>
        </w:rPr>
        <w:t>通过改变if判断语句，将按键次数改为5.当按键中断5次时LED3,LED2,LED1倒序流水闪烁</w:t>
      </w:r>
    </w:p>
    <w:p>
      <w:pPr>
        <w:spacing w:line="30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原始代码：</w:t>
      </w:r>
    </w:p>
    <w:p>
      <w:pPr>
        <w:spacing w:line="300" w:lineRule="auto"/>
        <w:ind w:firstLine="480" w:firstLineChars="200"/>
        <w:rPr>
          <w:rFonts w:hint="default"/>
          <w:bCs/>
          <w:sz w:val="24"/>
          <w:szCs w:val="24"/>
          <w:lang w:val="en-US" w:eastAsia="zh-CN"/>
        </w:rPr>
      </w:pPr>
      <w:r>
        <w:rPr>
          <w:rFonts w:hint="default"/>
          <w:bCs/>
          <w:sz w:val="24"/>
          <w:szCs w:val="24"/>
          <w:lang w:val="en-US" w:eastAsia="zh-CN"/>
        </w:rPr>
        <w:t>void main(void)</w:t>
      </w:r>
    </w:p>
    <w:p>
      <w:pPr>
        <w:spacing w:line="300" w:lineRule="auto"/>
        <w:ind w:firstLine="480" w:firstLineChars="200"/>
        <w:rPr>
          <w:rFonts w:hint="default"/>
          <w:bCs/>
          <w:sz w:val="24"/>
          <w:szCs w:val="24"/>
          <w:lang w:val="en-US" w:eastAsia="zh-CN"/>
        </w:rPr>
      </w:pPr>
      <w:r>
        <w:rPr>
          <w:rFonts w:hint="default"/>
          <w:bCs/>
          <w:sz w:val="24"/>
          <w:szCs w:val="24"/>
          <w:lang w:val="en-US" w:eastAsia="zh-CN"/>
        </w:rPr>
        <w:t>{</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InitIO();</w:t>
      </w:r>
      <w:r>
        <w:rPr>
          <w:rFonts w:hint="default"/>
          <w:bCs/>
          <w:sz w:val="24"/>
          <w:szCs w:val="24"/>
          <w:lang w:val="en-US" w:eastAsia="zh-CN"/>
        </w:rPr>
        <w:tab/>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InitKeyINT();               //调用初始化函数</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while(1)</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r>
        <w:rPr>
          <w:rFonts w:hint="default"/>
          <w:b/>
          <w:bCs w:val="0"/>
          <w:color w:val="C00000"/>
          <w:sz w:val="24"/>
          <w:szCs w:val="24"/>
          <w:lang w:val="en-US" w:eastAsia="zh-CN"/>
        </w:rPr>
        <w:t xml:space="preserve">if(KeyTouchtimes == 1) </w:t>
      </w:r>
      <w:r>
        <w:rPr>
          <w:rFonts w:hint="default"/>
          <w:bCs/>
          <w:sz w:val="24"/>
          <w:szCs w:val="24"/>
          <w:lang w:val="en-US" w:eastAsia="zh-CN"/>
        </w:rPr>
        <w:t xml:space="preserve">      //按键设置为LED3,LED2,LED1倒序流水闪烁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LED3 = !LED3;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Delay(30000);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LED2 = !LED2;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Delay(30000);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LED1 = !LED1;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Delay(30000);</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KeyTouchtimes = 0;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修改代码：</w:t>
      </w:r>
    </w:p>
    <w:p>
      <w:pPr>
        <w:spacing w:line="300" w:lineRule="auto"/>
        <w:ind w:firstLine="480" w:firstLineChars="200"/>
        <w:rPr>
          <w:rFonts w:hint="default"/>
          <w:bCs/>
          <w:sz w:val="24"/>
          <w:szCs w:val="24"/>
          <w:lang w:val="en-US" w:eastAsia="zh-CN"/>
        </w:rPr>
      </w:pPr>
      <w:r>
        <w:rPr>
          <w:rFonts w:hint="default"/>
          <w:bCs/>
          <w:sz w:val="24"/>
          <w:szCs w:val="24"/>
          <w:lang w:val="en-US" w:eastAsia="zh-CN"/>
        </w:rPr>
        <w:t>void main(void)</w:t>
      </w:r>
    </w:p>
    <w:p>
      <w:pPr>
        <w:spacing w:line="300" w:lineRule="auto"/>
        <w:ind w:firstLine="480" w:firstLineChars="200"/>
        <w:rPr>
          <w:rFonts w:hint="default"/>
          <w:bCs/>
          <w:sz w:val="24"/>
          <w:szCs w:val="24"/>
          <w:lang w:val="en-US" w:eastAsia="zh-CN"/>
        </w:rPr>
      </w:pPr>
      <w:r>
        <w:rPr>
          <w:rFonts w:hint="default"/>
          <w:bCs/>
          <w:sz w:val="24"/>
          <w:szCs w:val="24"/>
          <w:lang w:val="en-US" w:eastAsia="zh-CN"/>
        </w:rPr>
        <w:t>{</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InitIO();</w:t>
      </w:r>
      <w:r>
        <w:rPr>
          <w:rFonts w:hint="default"/>
          <w:bCs/>
          <w:sz w:val="24"/>
          <w:szCs w:val="24"/>
          <w:lang w:val="en-US" w:eastAsia="zh-CN"/>
        </w:rPr>
        <w:tab/>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InitKeyINT();               //调用初始化函数</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while(1)</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r>
        <w:rPr>
          <w:rFonts w:hint="default"/>
          <w:b/>
          <w:bCs w:val="0"/>
          <w:color w:val="C00000"/>
          <w:sz w:val="24"/>
          <w:szCs w:val="24"/>
          <w:lang w:val="en-US" w:eastAsia="zh-CN"/>
        </w:rPr>
        <w:t>if(KeyTouchtimes == 5)</w:t>
      </w:r>
      <w:r>
        <w:rPr>
          <w:rFonts w:hint="default"/>
          <w:bCs/>
          <w:sz w:val="24"/>
          <w:szCs w:val="24"/>
          <w:lang w:val="en-US" w:eastAsia="zh-CN"/>
        </w:rPr>
        <w:t xml:space="preserve">       //按键设置为LED3,LED2,LED1倒序流水闪烁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LED3 = 0;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Delay(30000);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LED2 = 0;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Delay(30000);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LED1 = 0;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Delay(30000);</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KeyTouchtimes = 0;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pStyle w:val="2"/>
      </w:pPr>
      <w:bookmarkStart w:id="11" w:name="_Toc12925"/>
      <w:r>
        <w:rPr>
          <w:rFonts w:hint="eastAsia"/>
        </w:rPr>
        <w:t>2.3 原始实验效果</w:t>
      </w:r>
      <w:bookmarkEnd w:id="11"/>
    </w:p>
    <w:p>
      <w:pPr>
        <w:spacing w:line="300" w:lineRule="auto"/>
        <w:ind w:firstLine="480" w:firstLineChars="200"/>
        <w:rPr>
          <w:rFonts w:hint="default"/>
          <w:bCs/>
          <w:sz w:val="24"/>
          <w:szCs w:val="24"/>
          <w:lang w:val="en-US" w:eastAsia="zh-CN"/>
        </w:rPr>
      </w:pPr>
      <w:r>
        <w:rPr>
          <w:rFonts w:hint="eastAsia"/>
          <w:bCs/>
          <w:sz w:val="24"/>
          <w:szCs w:val="24"/>
          <w:lang w:val="en-US" w:eastAsia="zh-CN"/>
        </w:rPr>
        <w:t>当按键中断1次时LED3,LED2,LED1即可按倒序流水闪烁</w:t>
      </w:r>
    </w:p>
    <w:p>
      <w:pPr>
        <w:pStyle w:val="2"/>
      </w:pPr>
      <w:bookmarkStart w:id="12" w:name="_Toc12814"/>
      <w:r>
        <w:rPr>
          <w:rFonts w:hint="eastAsia"/>
        </w:rPr>
        <w:t>2.4 修改参数后的实验效果</w:t>
      </w:r>
      <w:bookmarkEnd w:id="12"/>
    </w:p>
    <w:p>
      <w:pPr>
        <w:spacing w:line="300" w:lineRule="auto"/>
        <w:ind w:firstLine="480" w:firstLineChars="200"/>
        <w:rPr>
          <w:rFonts w:hint="eastAsia"/>
          <w:bCs/>
          <w:sz w:val="24"/>
          <w:szCs w:val="24"/>
          <w:lang w:val="en-US" w:eastAsia="zh-CN"/>
        </w:rPr>
      </w:pPr>
      <w:r>
        <w:rPr>
          <w:rFonts w:hint="eastAsia"/>
          <w:bCs/>
          <w:sz w:val="24"/>
          <w:szCs w:val="24"/>
          <w:lang w:val="en-US" w:eastAsia="zh-CN"/>
        </w:rPr>
        <w:t>当按键中断5次时LED3,LED2,LED1倒序流水闪烁</w:t>
      </w:r>
    </w:p>
    <w:p>
      <w:pPr>
        <w:pStyle w:val="2"/>
      </w:pPr>
      <w:bookmarkStart w:id="13" w:name="_Toc31422"/>
      <w:r>
        <w:rPr>
          <w:rFonts w:hint="eastAsia"/>
        </w:rPr>
        <w:t>2.5 本人在实验</w:t>
      </w:r>
      <w:r>
        <w:rPr>
          <w:rFonts w:hint="eastAsia"/>
          <w:lang w:val="en-US" w:eastAsia="zh-CN"/>
        </w:rPr>
        <w:t>三</w:t>
      </w:r>
      <w:r>
        <w:rPr>
          <w:rFonts w:hint="eastAsia"/>
        </w:rPr>
        <w:t>实践环节中的收获</w:t>
      </w:r>
      <w:bookmarkEnd w:id="13"/>
    </w:p>
    <w:p>
      <w:pPr>
        <w:spacing w:line="300" w:lineRule="auto"/>
        <w:ind w:firstLine="480" w:firstLineChars="200"/>
        <w:rPr>
          <w:rFonts w:hint="default"/>
          <w:bCs/>
          <w:sz w:val="24"/>
          <w:szCs w:val="24"/>
          <w:lang w:val="en-US" w:eastAsia="zh-CN"/>
        </w:rPr>
      </w:pPr>
      <w:r>
        <w:rPr>
          <w:rFonts w:hint="eastAsia"/>
          <w:bCs/>
          <w:sz w:val="24"/>
          <w:szCs w:val="24"/>
          <w:lang w:val="en-US" w:eastAsia="zh-CN"/>
        </w:rPr>
        <w:t>在与老师不断沟通和交流的过程中，老师鼓励我们创新，积极引导我们敢于提出问题，让我们学会用创新的思维方式去观察、分析问题。小组成员自主探究、合作交流，在观察、实验、验证交流等过程中发现问题并及时解决问题。主动联系实际、应用拓展。实现解决问题的能力与知识、技能的同步提升。学会利用整体的方法去思考和解决问题。进一步了解和学习了if语句的使用方法，能够大体读懂程序代码，根据具体题目的要求对已有的程序代码进行修改；可以通过改变延时函数来改变流水灯闪烁的频率；实现了通过按键控制流水灯的功能；可以独立自主的解决系统调试过程中出现的一些问题。</w:t>
      </w:r>
    </w:p>
    <w:p>
      <w:pPr>
        <w:spacing w:line="300" w:lineRule="auto"/>
        <w:ind w:firstLine="480" w:firstLineChars="200"/>
        <w:rPr>
          <w:rFonts w:hint="eastAsia"/>
          <w:bCs/>
          <w:sz w:val="24"/>
          <w:szCs w:val="24"/>
          <w:lang w:val="en-US" w:eastAsia="zh-CN"/>
        </w:rPr>
      </w:pPr>
      <w:r>
        <w:rPr>
          <w:rFonts w:hint="eastAsia"/>
          <w:bCs/>
          <w:sz w:val="24"/>
          <w:szCs w:val="24"/>
          <w:lang w:val="en-US" w:eastAsia="zh-CN"/>
        </w:rPr>
        <w:br w:type="page"/>
      </w:r>
    </w:p>
    <w:p>
      <w:pPr>
        <w:pStyle w:val="7"/>
      </w:pPr>
      <w:bookmarkStart w:id="14" w:name="_Toc15097"/>
      <w:r>
        <w:rPr>
          <w:rFonts w:hint="eastAsia"/>
        </w:rPr>
        <w:t>3 实验</w:t>
      </w:r>
      <w:r>
        <w:rPr>
          <w:rFonts w:hint="eastAsia"/>
          <w:lang w:val="en-US" w:eastAsia="zh-CN"/>
        </w:rPr>
        <w:t>九</w:t>
      </w:r>
      <w:r>
        <w:rPr>
          <w:rFonts w:hint="eastAsia"/>
        </w:rPr>
        <w:t>实践环节</w:t>
      </w:r>
      <w:bookmarkEnd w:id="14"/>
    </w:p>
    <w:p>
      <w:pPr>
        <w:pStyle w:val="2"/>
      </w:pPr>
      <w:bookmarkStart w:id="15" w:name="_Toc6677"/>
      <w:r>
        <w:rPr>
          <w:rFonts w:hint="eastAsia"/>
        </w:rPr>
        <w:t>3.1 考核要求</w:t>
      </w:r>
      <w:bookmarkEnd w:id="15"/>
    </w:p>
    <w:p>
      <w:pPr>
        <w:spacing w:line="300" w:lineRule="auto"/>
        <w:ind w:firstLine="480" w:firstLineChars="200"/>
        <w:rPr>
          <w:rFonts w:hint="default"/>
          <w:bCs/>
          <w:sz w:val="24"/>
          <w:szCs w:val="24"/>
          <w:lang w:val="en-US" w:eastAsia="zh-CN"/>
        </w:rPr>
      </w:pPr>
      <w:r>
        <w:rPr>
          <w:rFonts w:hint="eastAsia"/>
          <w:bCs/>
          <w:sz w:val="24"/>
          <w:szCs w:val="24"/>
          <w:lang w:val="en-US" w:eastAsia="zh-CN"/>
        </w:rPr>
        <w:t>题目：串口UART0发送字符串</w:t>
      </w:r>
    </w:p>
    <w:p>
      <w:pPr>
        <w:spacing w:line="300" w:lineRule="auto"/>
        <w:ind w:firstLine="480" w:firstLineChars="200"/>
        <w:rPr>
          <w:rFonts w:hint="default"/>
          <w:bCs/>
          <w:sz w:val="24"/>
          <w:szCs w:val="24"/>
          <w:lang w:val="en-US" w:eastAsia="zh-CN"/>
        </w:rPr>
      </w:pPr>
      <w:r>
        <w:rPr>
          <w:rFonts w:hint="eastAsia"/>
          <w:bCs/>
          <w:sz w:val="24"/>
          <w:szCs w:val="24"/>
          <w:lang w:val="en-US" w:eastAsia="zh-CN"/>
        </w:rPr>
        <w:t>要求：将波特率改为115200</w:t>
      </w:r>
    </w:p>
    <w:p>
      <w:pPr>
        <w:pStyle w:val="2"/>
      </w:pPr>
      <w:bookmarkStart w:id="16" w:name="_Toc4428"/>
      <w:r>
        <w:rPr>
          <w:rFonts w:hint="eastAsia"/>
        </w:rPr>
        <w:t>3.2 比较实验设计</w:t>
      </w:r>
      <w:bookmarkEnd w:id="16"/>
    </w:p>
    <w:p>
      <w:pPr>
        <w:spacing w:line="300" w:lineRule="auto"/>
        <w:ind w:firstLine="480" w:firstLineChars="200"/>
        <w:rPr>
          <w:rFonts w:hint="eastAsia"/>
          <w:bCs/>
          <w:sz w:val="24"/>
          <w:szCs w:val="24"/>
          <w:lang w:val="en-US" w:eastAsia="zh-CN"/>
        </w:rPr>
      </w:pPr>
      <w:r>
        <w:rPr>
          <w:rFonts w:hint="eastAsia"/>
          <w:bCs/>
          <w:sz w:val="24"/>
          <w:szCs w:val="24"/>
          <w:lang w:val="en-US" w:eastAsia="zh-CN"/>
        </w:rPr>
        <w:t>需要将代码中的波特率进行修改，并对串口软件中的波特率进行修改，从而实现程序的正常运行。</w:t>
      </w:r>
    </w:p>
    <w:p>
      <w:pPr>
        <w:spacing w:line="30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原始代码：</w:t>
      </w:r>
    </w:p>
    <w:p>
      <w:pPr>
        <w:spacing w:line="300" w:lineRule="auto"/>
        <w:ind w:firstLine="480" w:firstLineChars="200"/>
        <w:rPr>
          <w:rFonts w:hint="default"/>
          <w:bCs/>
          <w:sz w:val="24"/>
          <w:szCs w:val="24"/>
          <w:lang w:val="en-US" w:eastAsia="zh-CN"/>
        </w:rPr>
      </w:pPr>
      <w:r>
        <w:rPr>
          <w:rFonts w:hint="default"/>
          <w:bCs/>
          <w:sz w:val="24"/>
          <w:szCs w:val="24"/>
          <w:lang w:val="en-US" w:eastAsia="zh-CN"/>
        </w:rPr>
        <w:t>void initUARTSEND(void)</w:t>
      </w:r>
    </w:p>
    <w:p>
      <w:pPr>
        <w:spacing w:line="300" w:lineRule="auto"/>
        <w:ind w:firstLine="480" w:firstLineChars="200"/>
        <w:rPr>
          <w:rFonts w:hint="default"/>
          <w:bCs/>
          <w:sz w:val="24"/>
          <w:szCs w:val="24"/>
          <w:lang w:val="en-US" w:eastAsia="zh-CN"/>
        </w:rPr>
      </w:pPr>
      <w:r>
        <w:rPr>
          <w:rFonts w:hint="default"/>
          <w:bCs/>
          <w:sz w:val="24"/>
          <w:szCs w:val="24"/>
          <w:lang w:val="en-US" w:eastAsia="zh-CN"/>
        </w:rPr>
        <w:t>{</w:t>
      </w:r>
    </w:p>
    <w:p>
      <w:pPr>
        <w:spacing w:line="300" w:lineRule="auto"/>
        <w:ind w:firstLine="480" w:firstLineChars="200"/>
        <w:rPr>
          <w:rFonts w:hint="default"/>
          <w:bCs/>
          <w:sz w:val="24"/>
          <w:szCs w:val="24"/>
          <w:lang w:val="en-US" w:eastAsia="zh-CN"/>
        </w:rPr>
      </w:pP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CLKCONCMD &amp;= ~0x40;                          //设置系统时钟源为32MHZ晶振</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while(CLKCONSTA &amp; 0x40);                     //等待晶振稳定</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CLKCONCMD &amp;= ~0x47;                          //设置系统主时钟频率为32MHZ</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PERCFG = 0x00;</w:t>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//位置1 P0口</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P0SEL = 0x0c;</w:t>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//P0_2,P0_3用作串口</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P2DIR &amp;= ~0XC0;                             //P0优先作为UART0</w:t>
      </w:r>
    </w:p>
    <w:p>
      <w:pPr>
        <w:spacing w:line="300" w:lineRule="auto"/>
        <w:ind w:firstLine="480" w:firstLineChars="200"/>
        <w:rPr>
          <w:rFonts w:hint="default"/>
          <w:bCs/>
          <w:sz w:val="24"/>
          <w:szCs w:val="24"/>
          <w:lang w:val="en-US" w:eastAsia="zh-CN"/>
        </w:rPr>
      </w:pP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U0CSR |= 0x80;</w:t>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//UART方式</w:t>
      </w:r>
    </w:p>
    <w:p>
      <w:pPr>
        <w:spacing w:line="300" w:lineRule="auto"/>
        <w:ind w:firstLine="480" w:firstLineChars="200"/>
        <w:rPr>
          <w:rFonts w:hint="default"/>
          <w:b/>
          <w:bCs w:val="0"/>
          <w:color w:val="C00000"/>
          <w:sz w:val="24"/>
          <w:szCs w:val="24"/>
          <w:lang w:val="en-US" w:eastAsia="zh-CN"/>
        </w:rPr>
      </w:pPr>
      <w:r>
        <w:rPr>
          <w:rFonts w:hint="default"/>
          <w:bCs/>
          <w:sz w:val="24"/>
          <w:szCs w:val="24"/>
          <w:lang w:val="en-US" w:eastAsia="zh-CN"/>
        </w:rPr>
        <w:t xml:space="preserve">    </w:t>
      </w:r>
      <w:r>
        <w:rPr>
          <w:rFonts w:hint="default"/>
          <w:b/>
          <w:bCs w:val="0"/>
          <w:color w:val="C00000"/>
          <w:sz w:val="24"/>
          <w:szCs w:val="24"/>
          <w:lang w:val="en-US" w:eastAsia="zh-CN"/>
        </w:rPr>
        <w:t>U0GCR |= 8;</w:t>
      </w:r>
      <w:r>
        <w:rPr>
          <w:rFonts w:hint="default"/>
          <w:b/>
          <w:bCs w:val="0"/>
          <w:color w:val="C00000"/>
          <w:sz w:val="24"/>
          <w:szCs w:val="24"/>
          <w:lang w:val="en-US" w:eastAsia="zh-CN"/>
        </w:rPr>
        <w:tab/>
      </w:r>
      <w:r>
        <w:rPr>
          <w:rFonts w:hint="default"/>
          <w:b/>
          <w:bCs w:val="0"/>
          <w:color w:val="C00000"/>
          <w:sz w:val="24"/>
          <w:szCs w:val="24"/>
          <w:lang w:val="en-US" w:eastAsia="zh-CN"/>
        </w:rPr>
        <w:tab/>
      </w:r>
      <w:r>
        <w:rPr>
          <w:rFonts w:hint="default"/>
          <w:b/>
          <w:bCs w:val="0"/>
          <w:color w:val="C00000"/>
          <w:sz w:val="24"/>
          <w:szCs w:val="24"/>
          <w:lang w:val="en-US" w:eastAsia="zh-CN"/>
        </w:rPr>
        <w:tab/>
      </w:r>
      <w:r>
        <w:rPr>
          <w:rFonts w:hint="default"/>
          <w:b/>
          <w:bCs w:val="0"/>
          <w:color w:val="C00000"/>
          <w:sz w:val="24"/>
          <w:szCs w:val="24"/>
          <w:lang w:val="en-US" w:eastAsia="zh-CN"/>
        </w:rPr>
        <w:tab/>
      </w:r>
      <w:r>
        <w:rPr>
          <w:rFonts w:hint="default"/>
          <w:b/>
          <w:bCs w:val="0"/>
          <w:color w:val="C00000"/>
          <w:sz w:val="24"/>
          <w:szCs w:val="24"/>
          <w:lang w:val="en-US" w:eastAsia="zh-CN"/>
        </w:rPr>
        <w:t xml:space="preserve">        //U0GCR.BAUD_E</w:t>
      </w:r>
    </w:p>
    <w:p>
      <w:pPr>
        <w:spacing w:line="300" w:lineRule="auto"/>
        <w:ind w:firstLine="482" w:firstLineChars="200"/>
        <w:rPr>
          <w:rFonts w:hint="default"/>
          <w:b/>
          <w:bCs w:val="0"/>
          <w:color w:val="C00000"/>
          <w:sz w:val="24"/>
          <w:szCs w:val="24"/>
          <w:lang w:val="en-US" w:eastAsia="zh-CN"/>
        </w:rPr>
      </w:pPr>
      <w:r>
        <w:rPr>
          <w:rFonts w:hint="default"/>
          <w:b/>
          <w:bCs w:val="0"/>
          <w:color w:val="C00000"/>
          <w:sz w:val="24"/>
          <w:szCs w:val="24"/>
          <w:lang w:val="en-US" w:eastAsia="zh-CN"/>
        </w:rPr>
        <w:t xml:space="preserve">    U0BAUD |= 59;</w:t>
      </w:r>
      <w:r>
        <w:rPr>
          <w:rFonts w:hint="default"/>
          <w:b/>
          <w:bCs w:val="0"/>
          <w:color w:val="C00000"/>
          <w:sz w:val="24"/>
          <w:szCs w:val="24"/>
          <w:lang w:val="en-US" w:eastAsia="zh-CN"/>
        </w:rPr>
        <w:tab/>
      </w:r>
      <w:r>
        <w:rPr>
          <w:rFonts w:hint="default"/>
          <w:b/>
          <w:bCs w:val="0"/>
          <w:color w:val="C00000"/>
          <w:sz w:val="24"/>
          <w:szCs w:val="24"/>
          <w:lang w:val="en-US" w:eastAsia="zh-CN"/>
        </w:rPr>
        <w:tab/>
      </w:r>
      <w:r>
        <w:rPr>
          <w:rFonts w:hint="default"/>
          <w:b/>
          <w:bCs w:val="0"/>
          <w:color w:val="C00000"/>
          <w:sz w:val="24"/>
          <w:szCs w:val="24"/>
          <w:lang w:val="en-US" w:eastAsia="zh-CN"/>
        </w:rPr>
        <w:tab/>
      </w:r>
      <w:r>
        <w:rPr>
          <w:rFonts w:hint="default"/>
          <w:b/>
          <w:bCs w:val="0"/>
          <w:color w:val="C00000"/>
          <w:sz w:val="24"/>
          <w:szCs w:val="24"/>
          <w:lang w:val="en-US" w:eastAsia="zh-CN"/>
        </w:rPr>
        <w:tab/>
      </w:r>
      <w:r>
        <w:rPr>
          <w:rFonts w:hint="default"/>
          <w:b/>
          <w:bCs w:val="0"/>
          <w:color w:val="C00000"/>
          <w:sz w:val="24"/>
          <w:szCs w:val="24"/>
          <w:lang w:val="en-US" w:eastAsia="zh-CN"/>
        </w:rPr>
        <w:t>//波特率设为9600 UxBAUD.BAUD_M</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UTX0IF = 0;                                 //UART0 TX中断标志初始置位0</w:t>
      </w:r>
    </w:p>
    <w:p>
      <w:pPr>
        <w:spacing w:line="300" w:lineRule="auto"/>
        <w:ind w:firstLine="480" w:firstLineChars="200"/>
        <w:rPr>
          <w:rFonts w:hint="default"/>
          <w:bCs/>
          <w:sz w:val="24"/>
          <w:szCs w:val="24"/>
          <w:lang w:val="en-US" w:eastAsia="zh-CN"/>
        </w:rPr>
      </w:pPr>
      <w:r>
        <w:rPr>
          <w:rFonts w:hint="default"/>
          <w:bCs/>
          <w:sz w:val="24"/>
          <w:szCs w:val="24"/>
          <w:lang w:val="en-US" w:eastAsia="zh-CN"/>
        </w:rPr>
        <w:t>}</w:t>
      </w:r>
    </w:p>
    <w:p>
      <w:pPr>
        <w:spacing w:line="30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修改代码：</w:t>
      </w:r>
    </w:p>
    <w:p>
      <w:pPr>
        <w:spacing w:line="300" w:lineRule="auto"/>
        <w:ind w:firstLine="480" w:firstLineChars="200"/>
        <w:rPr>
          <w:rFonts w:hint="default"/>
          <w:bCs/>
          <w:sz w:val="24"/>
          <w:szCs w:val="24"/>
          <w:lang w:val="en-US" w:eastAsia="zh-CN"/>
        </w:rPr>
      </w:pPr>
      <w:r>
        <w:rPr>
          <w:rFonts w:hint="default"/>
          <w:bCs/>
          <w:sz w:val="24"/>
          <w:szCs w:val="24"/>
          <w:lang w:val="en-US" w:eastAsia="zh-CN"/>
        </w:rPr>
        <w:t>void initUARTSEND(void)</w:t>
      </w:r>
    </w:p>
    <w:p>
      <w:pPr>
        <w:spacing w:line="300" w:lineRule="auto"/>
        <w:ind w:firstLine="480" w:firstLineChars="200"/>
        <w:rPr>
          <w:rFonts w:hint="default"/>
          <w:bCs/>
          <w:sz w:val="24"/>
          <w:szCs w:val="24"/>
          <w:lang w:val="en-US" w:eastAsia="zh-CN"/>
        </w:rPr>
      </w:pPr>
      <w:r>
        <w:rPr>
          <w:rFonts w:hint="default"/>
          <w:bCs/>
          <w:sz w:val="24"/>
          <w:szCs w:val="24"/>
          <w:lang w:val="en-US" w:eastAsia="zh-CN"/>
        </w:rPr>
        <w:t>{</w:t>
      </w:r>
    </w:p>
    <w:p>
      <w:pPr>
        <w:spacing w:line="300" w:lineRule="auto"/>
        <w:ind w:firstLine="480" w:firstLineChars="200"/>
        <w:rPr>
          <w:rFonts w:hint="default"/>
          <w:bCs/>
          <w:sz w:val="24"/>
          <w:szCs w:val="24"/>
          <w:lang w:val="en-US" w:eastAsia="zh-CN"/>
        </w:rPr>
      </w:pP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CLKCONCMD &amp;= ~0x40;                          //设置系统时钟源为32MHZ晶振</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while(CLKCONSTA &amp; 0x40);                     //等待晶振稳定</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CLKCONCMD &amp;= ~0x47;                          //设置系统主时钟频率为32MHZ</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PERCFG = 0x00;</w:t>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//位置1 P0口</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P0SEL = 0x0c;</w:t>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//P0_2,P0_3用作串口</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P2DIR &amp;= ~0XC0;                             //P0优先作为UART0</w:t>
      </w:r>
    </w:p>
    <w:p>
      <w:pPr>
        <w:spacing w:line="300" w:lineRule="auto"/>
        <w:ind w:firstLine="480" w:firstLineChars="200"/>
        <w:rPr>
          <w:rFonts w:hint="default"/>
          <w:bCs/>
          <w:sz w:val="24"/>
          <w:szCs w:val="24"/>
          <w:lang w:val="en-US" w:eastAsia="zh-CN"/>
        </w:rPr>
      </w:pP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U0CSR |= 0x80;</w:t>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ab/>
      </w:r>
      <w:r>
        <w:rPr>
          <w:rFonts w:hint="default"/>
          <w:bCs/>
          <w:sz w:val="24"/>
          <w:szCs w:val="24"/>
          <w:lang w:val="en-US" w:eastAsia="zh-CN"/>
        </w:rPr>
        <w:t>//UART方式</w:t>
      </w:r>
    </w:p>
    <w:p>
      <w:pPr>
        <w:spacing w:line="300" w:lineRule="auto"/>
        <w:ind w:firstLine="482" w:firstLineChars="200"/>
        <w:rPr>
          <w:rFonts w:hint="default"/>
          <w:b/>
          <w:bCs w:val="0"/>
          <w:color w:val="C00000"/>
          <w:sz w:val="24"/>
          <w:szCs w:val="24"/>
          <w:lang w:val="en-US" w:eastAsia="zh-CN"/>
        </w:rPr>
      </w:pPr>
      <w:r>
        <w:rPr>
          <w:rFonts w:hint="default"/>
          <w:b/>
          <w:bCs w:val="0"/>
          <w:color w:val="C00000"/>
          <w:sz w:val="24"/>
          <w:szCs w:val="24"/>
          <w:lang w:val="en-US" w:eastAsia="zh-CN"/>
        </w:rPr>
        <w:t xml:space="preserve">    U0GCR |= 11;</w:t>
      </w:r>
      <w:r>
        <w:rPr>
          <w:rFonts w:hint="default"/>
          <w:b/>
          <w:bCs w:val="0"/>
          <w:color w:val="C00000"/>
          <w:sz w:val="24"/>
          <w:szCs w:val="24"/>
          <w:lang w:val="en-US" w:eastAsia="zh-CN"/>
        </w:rPr>
        <w:tab/>
      </w:r>
      <w:r>
        <w:rPr>
          <w:rFonts w:hint="default"/>
          <w:b/>
          <w:bCs w:val="0"/>
          <w:color w:val="C00000"/>
          <w:sz w:val="24"/>
          <w:szCs w:val="24"/>
          <w:lang w:val="en-US" w:eastAsia="zh-CN"/>
        </w:rPr>
        <w:tab/>
      </w:r>
      <w:r>
        <w:rPr>
          <w:rFonts w:hint="default"/>
          <w:b/>
          <w:bCs w:val="0"/>
          <w:color w:val="C00000"/>
          <w:sz w:val="24"/>
          <w:szCs w:val="24"/>
          <w:lang w:val="en-US" w:eastAsia="zh-CN"/>
        </w:rPr>
        <w:tab/>
      </w:r>
      <w:r>
        <w:rPr>
          <w:rFonts w:hint="default"/>
          <w:b/>
          <w:bCs w:val="0"/>
          <w:color w:val="C00000"/>
          <w:sz w:val="24"/>
          <w:szCs w:val="24"/>
          <w:lang w:val="en-US" w:eastAsia="zh-CN"/>
        </w:rPr>
        <w:tab/>
      </w:r>
      <w:r>
        <w:rPr>
          <w:rFonts w:hint="default"/>
          <w:b/>
          <w:bCs w:val="0"/>
          <w:color w:val="C00000"/>
          <w:sz w:val="24"/>
          <w:szCs w:val="24"/>
          <w:lang w:val="en-US" w:eastAsia="zh-CN"/>
        </w:rPr>
        <w:t xml:space="preserve">        //U0GCR.BAUD_E</w:t>
      </w:r>
    </w:p>
    <w:p>
      <w:pPr>
        <w:spacing w:line="300" w:lineRule="auto"/>
        <w:ind w:firstLine="482" w:firstLineChars="200"/>
        <w:rPr>
          <w:rFonts w:hint="default"/>
          <w:b/>
          <w:bCs w:val="0"/>
          <w:color w:val="C00000"/>
          <w:sz w:val="24"/>
          <w:szCs w:val="24"/>
          <w:lang w:val="en-US" w:eastAsia="zh-CN"/>
        </w:rPr>
      </w:pPr>
      <w:r>
        <w:rPr>
          <w:rFonts w:hint="default"/>
          <w:b/>
          <w:bCs w:val="0"/>
          <w:color w:val="C00000"/>
          <w:sz w:val="24"/>
          <w:szCs w:val="24"/>
          <w:lang w:val="en-US" w:eastAsia="zh-CN"/>
        </w:rPr>
        <w:t xml:space="preserve">    U0BAUD |= 216;</w:t>
      </w:r>
      <w:r>
        <w:rPr>
          <w:rFonts w:hint="default"/>
          <w:b/>
          <w:bCs w:val="0"/>
          <w:color w:val="C00000"/>
          <w:sz w:val="24"/>
          <w:szCs w:val="24"/>
          <w:lang w:val="en-US" w:eastAsia="zh-CN"/>
        </w:rPr>
        <w:tab/>
      </w:r>
      <w:r>
        <w:rPr>
          <w:rFonts w:hint="default"/>
          <w:b/>
          <w:bCs w:val="0"/>
          <w:color w:val="C00000"/>
          <w:sz w:val="24"/>
          <w:szCs w:val="24"/>
          <w:lang w:val="en-US" w:eastAsia="zh-CN"/>
        </w:rPr>
        <w:tab/>
      </w:r>
      <w:r>
        <w:rPr>
          <w:rFonts w:hint="default"/>
          <w:b/>
          <w:bCs w:val="0"/>
          <w:color w:val="C00000"/>
          <w:sz w:val="24"/>
          <w:szCs w:val="24"/>
          <w:lang w:val="en-US" w:eastAsia="zh-CN"/>
        </w:rPr>
        <w:tab/>
      </w:r>
      <w:r>
        <w:rPr>
          <w:rFonts w:hint="default"/>
          <w:b/>
          <w:bCs w:val="0"/>
          <w:color w:val="C00000"/>
          <w:sz w:val="24"/>
          <w:szCs w:val="24"/>
          <w:lang w:val="en-US" w:eastAsia="zh-CN"/>
        </w:rPr>
        <w:tab/>
      </w:r>
      <w:r>
        <w:rPr>
          <w:rFonts w:hint="default"/>
          <w:b/>
          <w:bCs w:val="0"/>
          <w:color w:val="C00000"/>
          <w:sz w:val="24"/>
          <w:szCs w:val="24"/>
          <w:lang w:val="en-US" w:eastAsia="zh-CN"/>
        </w:rPr>
        <w:t>//波特率设为9600 UxBAUD.BAUD_M</w:t>
      </w:r>
    </w:p>
    <w:p>
      <w:pPr>
        <w:spacing w:line="300" w:lineRule="auto"/>
        <w:ind w:firstLine="480" w:firstLineChars="200"/>
        <w:rPr>
          <w:rFonts w:hint="default"/>
          <w:bCs/>
          <w:sz w:val="24"/>
          <w:szCs w:val="24"/>
          <w:lang w:val="en-US" w:eastAsia="zh-CN"/>
        </w:rPr>
      </w:pPr>
      <w:r>
        <w:rPr>
          <w:rFonts w:hint="default"/>
          <w:bCs/>
          <w:sz w:val="24"/>
          <w:szCs w:val="24"/>
          <w:lang w:val="en-US" w:eastAsia="zh-CN"/>
        </w:rPr>
        <w:t xml:space="preserve">    UTX0IF = 0;                                 //UART0 TX中断标志初始置位0</w:t>
      </w:r>
    </w:p>
    <w:p>
      <w:pPr>
        <w:spacing w:line="300" w:lineRule="auto"/>
        <w:ind w:firstLine="480" w:firstLineChars="200"/>
        <w:rPr>
          <w:rFonts w:hint="default"/>
          <w:bCs/>
          <w:sz w:val="24"/>
          <w:szCs w:val="24"/>
          <w:lang w:val="en-US" w:eastAsia="zh-CN"/>
        </w:rPr>
      </w:pPr>
      <w:r>
        <w:rPr>
          <w:rFonts w:hint="default"/>
          <w:bCs/>
          <w:sz w:val="24"/>
          <w:szCs w:val="24"/>
          <w:lang w:val="en-US" w:eastAsia="zh-CN"/>
        </w:rPr>
        <w:t>}</w:t>
      </w:r>
    </w:p>
    <w:p>
      <w:pPr>
        <w:pStyle w:val="2"/>
      </w:pPr>
      <w:bookmarkStart w:id="17" w:name="_Toc21046"/>
      <w:r>
        <w:rPr>
          <w:rFonts w:hint="eastAsia"/>
        </w:rPr>
        <w:t>3.3 原始实验效果</w:t>
      </w:r>
      <w:bookmarkEnd w:id="17"/>
    </w:p>
    <w:p>
      <w:pPr>
        <w:spacing w:line="300" w:lineRule="auto"/>
        <w:ind w:firstLine="480" w:firstLineChars="200"/>
        <w:rPr>
          <w:rFonts w:hint="default"/>
          <w:bCs/>
          <w:sz w:val="24"/>
          <w:szCs w:val="24"/>
          <w:lang w:val="en-US" w:eastAsia="zh-CN"/>
        </w:rPr>
      </w:pPr>
      <w:r>
        <w:rPr>
          <w:rFonts w:hint="eastAsia"/>
          <w:bCs/>
          <w:sz w:val="24"/>
          <w:szCs w:val="24"/>
          <w:lang w:val="en-US" w:eastAsia="zh-CN"/>
        </w:rPr>
        <w:t>D2 串口发生变化，每发送一串字符闪一次</w:t>
      </w:r>
    </w:p>
    <w:p>
      <w:pPr>
        <w:pStyle w:val="2"/>
      </w:pPr>
      <w:bookmarkStart w:id="18" w:name="_Toc12093"/>
      <w:r>
        <w:rPr>
          <w:rFonts w:hint="eastAsia"/>
        </w:rPr>
        <w:t>3.4 修改参数后的实验效果</w:t>
      </w:r>
      <w:bookmarkEnd w:id="18"/>
    </w:p>
    <w:p>
      <w:pPr>
        <w:spacing w:line="300" w:lineRule="auto"/>
        <w:ind w:firstLine="480" w:firstLineChars="200"/>
        <w:rPr>
          <w:rFonts w:hint="default"/>
          <w:bCs/>
          <w:sz w:val="24"/>
          <w:szCs w:val="24"/>
          <w:lang w:val="en-US" w:eastAsia="zh-CN"/>
        </w:rPr>
      </w:pPr>
      <w:r>
        <w:rPr>
          <w:rFonts w:hint="eastAsia"/>
          <w:bCs/>
          <w:sz w:val="24"/>
          <w:szCs w:val="24"/>
          <w:lang w:val="en-US" w:eastAsia="zh-CN"/>
        </w:rPr>
        <w:t>修改系统波特率参数后，实验现象较改变前并不会发生变化</w:t>
      </w:r>
    </w:p>
    <w:p>
      <w:pPr>
        <w:pStyle w:val="2"/>
      </w:pPr>
      <w:bookmarkStart w:id="19" w:name="_Toc16005"/>
      <w:r>
        <w:rPr>
          <w:rFonts w:hint="eastAsia"/>
        </w:rPr>
        <w:t>3.5 本人在实验</w:t>
      </w:r>
      <w:r>
        <w:rPr>
          <w:rFonts w:hint="eastAsia"/>
          <w:lang w:val="en-US" w:eastAsia="zh-CN"/>
        </w:rPr>
        <w:t>九</w:t>
      </w:r>
      <w:r>
        <w:rPr>
          <w:rFonts w:hint="eastAsia"/>
        </w:rPr>
        <w:t>实践环节中的收获</w:t>
      </w:r>
      <w:bookmarkEnd w:id="19"/>
    </w:p>
    <w:p>
      <w:pPr>
        <w:spacing w:line="300" w:lineRule="auto"/>
        <w:ind w:firstLine="480" w:firstLineChars="200"/>
        <w:rPr>
          <w:rFonts w:hint="default"/>
          <w:bCs/>
          <w:sz w:val="24"/>
          <w:szCs w:val="24"/>
          <w:lang w:val="en-US" w:eastAsia="zh-CN"/>
        </w:rPr>
      </w:pPr>
      <w:r>
        <w:rPr>
          <w:rFonts w:hint="eastAsia"/>
          <w:bCs/>
          <w:sz w:val="24"/>
          <w:szCs w:val="24"/>
          <w:lang w:val="en-US" w:eastAsia="zh-CN"/>
        </w:rPr>
        <w:t>能够根据本实验提供的相关资料，比对不同的参数对源代码的波特率进行修改。通过实践过程了解到需要先将代码下载到开发板中，再打开串口调试软件进行波特率的修改；除此之外还要将程序中的波特率和串口的波特率调整为统一参数这样才能保证程序运行过程中不会出现乱码现象；同时还要先将串口调试软件关闭后再将USB数据线拔出，否则会出现串口调试软件无法关闭的现象。</w:t>
      </w:r>
    </w:p>
    <w:p>
      <w:pPr>
        <w:widowControl/>
        <w:jc w:val="left"/>
        <w:rPr>
          <w:bCs/>
          <w:sz w:val="28"/>
          <w:szCs w:val="28"/>
        </w:rPr>
      </w:pPr>
      <w:r>
        <w:rPr>
          <w:bCs/>
          <w:sz w:val="28"/>
          <w:szCs w:val="28"/>
        </w:rPr>
        <w:br w:type="page"/>
      </w:r>
    </w:p>
    <w:p>
      <w:pPr>
        <w:pStyle w:val="7"/>
      </w:pPr>
      <w:bookmarkStart w:id="20" w:name="_Toc19585"/>
      <w:r>
        <w:rPr>
          <w:rFonts w:hint="eastAsia"/>
        </w:rPr>
        <w:t>4 实验</w:t>
      </w:r>
      <w:r>
        <w:rPr>
          <w:rFonts w:hint="eastAsia"/>
          <w:lang w:val="en-US" w:eastAsia="zh-CN"/>
        </w:rPr>
        <w:t>十三</w:t>
      </w:r>
      <w:r>
        <w:rPr>
          <w:rFonts w:hint="eastAsia"/>
        </w:rPr>
        <w:t>实践环节</w:t>
      </w:r>
      <w:bookmarkEnd w:id="20"/>
    </w:p>
    <w:p>
      <w:pPr>
        <w:pStyle w:val="2"/>
      </w:pPr>
      <w:bookmarkStart w:id="21" w:name="_Toc8773"/>
      <w:r>
        <w:rPr>
          <w:rFonts w:hint="eastAsia"/>
        </w:rPr>
        <w:t>4.1 考核要求</w:t>
      </w:r>
      <w:bookmarkEnd w:id="21"/>
    </w:p>
    <w:p>
      <w:pPr>
        <w:spacing w:line="300" w:lineRule="auto"/>
        <w:ind w:firstLine="480" w:firstLineChars="200"/>
        <w:rPr>
          <w:rFonts w:hint="default"/>
          <w:bCs/>
          <w:sz w:val="24"/>
          <w:szCs w:val="24"/>
          <w:lang w:val="en-US" w:eastAsia="zh-CN"/>
        </w:rPr>
      </w:pPr>
      <w:r>
        <w:rPr>
          <w:rFonts w:hint="eastAsia"/>
          <w:bCs/>
          <w:sz w:val="24"/>
          <w:szCs w:val="24"/>
          <w:lang w:val="en-US" w:eastAsia="zh-CN"/>
        </w:rPr>
        <w:t>题目：睡眠定时器唤醒系统</w:t>
      </w:r>
    </w:p>
    <w:p>
      <w:pPr>
        <w:spacing w:line="300" w:lineRule="auto"/>
        <w:ind w:firstLine="480" w:firstLineChars="200"/>
        <w:rPr>
          <w:rFonts w:hint="default"/>
          <w:bCs/>
          <w:sz w:val="24"/>
          <w:szCs w:val="24"/>
          <w:lang w:val="en-US" w:eastAsia="zh-CN"/>
        </w:rPr>
      </w:pPr>
      <w:r>
        <w:rPr>
          <w:rFonts w:hint="eastAsia"/>
          <w:bCs/>
          <w:sz w:val="24"/>
          <w:szCs w:val="24"/>
          <w:lang w:val="en-US" w:eastAsia="zh-CN"/>
        </w:rPr>
        <w:t>要求：用不同的逻辑运算改变赋值</w:t>
      </w:r>
    </w:p>
    <w:p>
      <w:pPr>
        <w:pStyle w:val="2"/>
      </w:pPr>
      <w:bookmarkStart w:id="22" w:name="_Toc11544"/>
      <w:r>
        <w:rPr>
          <w:rFonts w:hint="eastAsia"/>
        </w:rPr>
        <w:t>4.3 原始实验效果</w:t>
      </w:r>
      <w:bookmarkEnd w:id="22"/>
    </w:p>
    <w:p>
      <w:pPr>
        <w:spacing w:line="300" w:lineRule="auto"/>
        <w:ind w:firstLine="480" w:firstLineChars="200"/>
        <w:rPr>
          <w:rFonts w:hint="eastAsia"/>
          <w:bCs/>
          <w:sz w:val="24"/>
          <w:szCs w:val="24"/>
          <w:lang w:val="en-US" w:eastAsia="zh-CN"/>
        </w:rPr>
      </w:pPr>
      <w:r>
        <w:rPr>
          <w:rFonts w:hint="eastAsia"/>
          <w:bCs/>
          <w:sz w:val="24"/>
          <w:szCs w:val="24"/>
          <w:lang w:val="en-US" w:eastAsia="zh-CN"/>
        </w:rPr>
        <w:t>开机后 LED1 闪 3 次后进入睡眠，睡眠 5 秒后，自动醒来，LED1 闪 3 次后再次进入睡眠。LED2 当睡眠醒来，继续跑，亮灭交替。</w:t>
      </w:r>
    </w:p>
    <w:p>
      <w:pPr>
        <w:pStyle w:val="2"/>
      </w:pPr>
      <w:bookmarkStart w:id="23" w:name="_Toc21535"/>
      <w:r>
        <w:rPr>
          <w:rFonts w:hint="eastAsia"/>
        </w:rPr>
        <w:t>4.4 修改参数后的实验效果</w:t>
      </w:r>
      <w:bookmarkEnd w:id="23"/>
    </w:p>
    <w:p>
      <w:pPr>
        <w:spacing w:line="300" w:lineRule="auto"/>
        <w:ind w:firstLine="480" w:firstLineChars="200"/>
        <w:rPr>
          <w:rFonts w:hint="default"/>
          <w:bCs/>
          <w:sz w:val="24"/>
          <w:szCs w:val="24"/>
          <w:lang w:val="en-US" w:eastAsia="zh-CN"/>
        </w:rPr>
      </w:pPr>
      <w:r>
        <w:rPr>
          <w:rFonts w:hint="eastAsia"/>
          <w:bCs/>
          <w:sz w:val="24"/>
          <w:szCs w:val="24"/>
          <w:lang w:val="en-US" w:eastAsia="zh-CN"/>
        </w:rPr>
        <w:t>用不同的逻辑运算改变赋值并不会影响实验效果，实验现象较之前并没有发生变化。</w:t>
      </w:r>
    </w:p>
    <w:p>
      <w:pPr>
        <w:pStyle w:val="2"/>
      </w:pPr>
      <w:bookmarkStart w:id="24" w:name="_Toc18499"/>
      <w:bookmarkStart w:id="25" w:name="_Toc4261"/>
      <w:r>
        <w:rPr>
          <w:rFonts w:hint="eastAsia"/>
        </w:rPr>
        <w:t>4.2 比较实验设计</w:t>
      </w:r>
      <w:bookmarkEnd w:id="24"/>
    </w:p>
    <w:p>
      <w:pPr>
        <w:spacing w:line="30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原代码：</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void InitLed(void)</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
          <w:bCs w:val="0"/>
          <w:color w:val="C00000"/>
          <w:sz w:val="24"/>
          <w:szCs w:val="24"/>
          <w:lang w:val="en-US" w:eastAsia="zh-CN"/>
        </w:rPr>
      </w:pPr>
      <w:r>
        <w:rPr>
          <w:rFonts w:hint="eastAsia" w:ascii="宋体" w:hAnsi="宋体" w:eastAsia="宋体" w:cs="宋体"/>
          <w:b/>
          <w:bCs w:val="0"/>
          <w:color w:val="C00000"/>
          <w:sz w:val="24"/>
          <w:szCs w:val="24"/>
          <w:lang w:val="en-US" w:eastAsia="zh-CN"/>
        </w:rPr>
        <w:t xml:space="preserve">    P1DIR |= 0x03;           //P1.0定义为输出口</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LED1 = 1;                //LED1灯上电默认为熄灭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名    称: SysPowerMode()</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功    能: 设置系统工作模式</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入口参数: mode等于0为PM0 1为PM1 2为PM2 3为PM3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出口参数: 无</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void SysPowerMode(uchar mode)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if(mode &lt; 4)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SLEEPCMD |= mode;    //设置系统睡眠模式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PCON = 0x01;         //进入睡眠模式 ,通过中断唤醒</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else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PCON = 0x00;         //通过中断唤醒系统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名    称: ST_ISR(void) 中断处理函数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描    述: #pragma vector = 中断向量，紧接着是中断处理程序</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#pragma vector = ST_VECTOR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__interrupt void ST_ISR(void)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STIF = 0;          //清标志位</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SysPowerMode(4);   //进入正常工作模式</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w:t>
      </w:r>
    </w:p>
    <w:p>
      <w:pPr>
        <w:spacing w:line="300" w:lineRule="auto"/>
        <w:rPr>
          <w:rFonts w:hint="eastAsia" w:ascii="宋体" w:hAnsi="宋体" w:eastAsia="宋体" w:cs="宋体"/>
          <w:bCs/>
          <w:sz w:val="24"/>
          <w:szCs w:val="24"/>
          <w:lang w:val="en-US" w:eastAsia="zh-CN"/>
        </w:rPr>
      </w:pP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名    称: SysPowerMode()</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功    能: 初始化休眠定时器,设定后经过指定时间自行唤醒</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入口参数: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出口参数: 无</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void InitSleepTimer(void)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ST2 = 0X00;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ST1 = 0X0F;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ST0 = 0X0F;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EA = 1;     //开中断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STIE = 1;   //睡眠定时器中断使能 0： 中断禁止     1： 中断使能</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STIF = 0;   //睡眠定时器中断标志 0： 无中断未决   1： 中断未决</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名    称: Set_ST_Period()</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功    能: 设置睡眠时间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入口参数: sec 睡眠时间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出口参数: 无</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void Set_ST_Period(uint sec)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ulong sleepTimer = 0;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w:t>
      </w:r>
    </w:p>
    <w:p>
      <w:pPr>
        <w:spacing w:line="300" w:lineRule="auto"/>
        <w:rPr>
          <w:rFonts w:hint="eastAsia" w:ascii="宋体" w:hAnsi="宋体" w:eastAsia="宋体" w:cs="宋体"/>
          <w:b/>
          <w:bCs w:val="0"/>
          <w:color w:val="C00000"/>
          <w:sz w:val="24"/>
          <w:szCs w:val="24"/>
          <w:lang w:val="en-US" w:eastAsia="zh-CN"/>
        </w:rPr>
      </w:pPr>
      <w:r>
        <w:rPr>
          <w:rFonts w:hint="eastAsia" w:ascii="宋体" w:hAnsi="宋体" w:eastAsia="宋体" w:cs="宋体"/>
          <w:b/>
          <w:bCs w:val="0"/>
          <w:color w:val="C00000"/>
          <w:sz w:val="24"/>
          <w:szCs w:val="24"/>
          <w:lang w:val="en-US" w:eastAsia="zh-CN"/>
        </w:rPr>
        <w:t xml:space="preserve">    sleepTimer |= ST0; </w:t>
      </w:r>
    </w:p>
    <w:p>
      <w:pPr>
        <w:spacing w:line="300" w:lineRule="auto"/>
        <w:rPr>
          <w:rFonts w:hint="eastAsia" w:ascii="宋体" w:hAnsi="宋体" w:eastAsia="宋体" w:cs="宋体"/>
          <w:b/>
          <w:bCs w:val="0"/>
          <w:color w:val="C00000"/>
          <w:sz w:val="24"/>
          <w:szCs w:val="24"/>
          <w:lang w:val="en-US" w:eastAsia="zh-CN"/>
        </w:rPr>
      </w:pPr>
      <w:r>
        <w:rPr>
          <w:rFonts w:hint="eastAsia" w:ascii="宋体" w:hAnsi="宋体" w:eastAsia="宋体" w:cs="宋体"/>
          <w:b/>
          <w:bCs w:val="0"/>
          <w:color w:val="C00000"/>
          <w:sz w:val="24"/>
          <w:szCs w:val="24"/>
          <w:lang w:val="en-US" w:eastAsia="zh-CN"/>
        </w:rPr>
        <w:t xml:space="preserve">    sleepTimer |= (ulong)ST1 &lt;&lt;  8; </w:t>
      </w:r>
    </w:p>
    <w:p>
      <w:pPr>
        <w:spacing w:line="300" w:lineRule="auto"/>
        <w:rPr>
          <w:rFonts w:hint="eastAsia" w:ascii="宋体" w:hAnsi="宋体" w:eastAsia="宋体" w:cs="宋体"/>
          <w:b/>
          <w:bCs w:val="0"/>
          <w:color w:val="C00000"/>
          <w:sz w:val="24"/>
          <w:szCs w:val="24"/>
          <w:lang w:val="en-US" w:eastAsia="zh-CN"/>
        </w:rPr>
      </w:pPr>
      <w:r>
        <w:rPr>
          <w:rFonts w:hint="eastAsia" w:ascii="宋体" w:hAnsi="宋体" w:eastAsia="宋体" w:cs="宋体"/>
          <w:b/>
          <w:bCs w:val="0"/>
          <w:color w:val="C00000"/>
          <w:sz w:val="24"/>
          <w:szCs w:val="24"/>
          <w:lang w:val="en-US" w:eastAsia="zh-CN"/>
        </w:rPr>
        <w:t xml:space="preserve">    sleepTimer |= (ulong)ST2 &lt;&lt; 16;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sleepTimer += ((ulong)sec * (ulong)32768);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ST2 = (uchar)(sleepTimer &gt;&gt; 16);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ST1 = (uchar)(sleepTimer &gt;&gt; 8);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ST0 = (uchar) sleepTimer;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修改代码：</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void InitLed(void)</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
          <w:bCs w:val="0"/>
          <w:color w:val="C00000"/>
          <w:sz w:val="24"/>
          <w:szCs w:val="24"/>
          <w:lang w:val="en-US" w:eastAsia="zh-CN"/>
        </w:rPr>
      </w:pPr>
      <w:r>
        <w:rPr>
          <w:rFonts w:hint="eastAsia" w:ascii="宋体" w:hAnsi="宋体" w:eastAsia="宋体" w:cs="宋体"/>
          <w:b/>
          <w:bCs w:val="0"/>
          <w:color w:val="C00000"/>
          <w:sz w:val="24"/>
          <w:szCs w:val="24"/>
          <w:lang w:val="en-US" w:eastAsia="zh-CN"/>
        </w:rPr>
        <w:t xml:space="preserve">    P1DIR =~ 0xFC;           //P1.0定义为输出口</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LED1 = 1;                //LED1灯上电默认为熄灭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名    称: SysPowerMode()</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功    能: 设置系统工作模式</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入口参数: mode等于0为PM0 1为PM1 2为PM2 3为PM3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出口参数: 无</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void SysPowerMode(uchar mode)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if(mode &lt; 4)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SLEEPCMD |= mode;    //设置系统睡眠模式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PCON = 0x01;         //进入睡眠模式 ,通过中断唤醒</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else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PCON = 0x00;         //通过中断唤醒系统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名    称: ST_ISR(void) 中断处理函数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描    述: #pragma vector = 中断向量，紧接着是中断处理程序</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#pragma vector = ST_VECTOR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__interrupt void ST_ISR(void)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STIF = 0;          //清标志位</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SysPowerMode(4);   //进入正常工作模式</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w:t>
      </w:r>
    </w:p>
    <w:p>
      <w:pPr>
        <w:spacing w:line="300" w:lineRule="auto"/>
        <w:rPr>
          <w:rFonts w:hint="eastAsia" w:ascii="宋体" w:hAnsi="宋体" w:eastAsia="宋体" w:cs="宋体"/>
          <w:bCs/>
          <w:sz w:val="24"/>
          <w:szCs w:val="24"/>
          <w:lang w:val="en-US" w:eastAsia="zh-CN"/>
        </w:rPr>
      </w:pP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名    称: SysPowerMode()</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功    能: 初始化休眠定时器,设定后经过指定时间自行唤醒</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入口参数: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出口参数: 无</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void InitSleepTimer(void)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ST2 = 0X00;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ST1 = 0X0F;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ST0 = 0X0F;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EA = 1;     //开中断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STIE = 1;   //睡眠定时器中断使能 0： 中断禁止     1： 中断使能</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STIF = 0;   //睡眠定时器中断标志 0： 无中断未决   1： 中断未决</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名    称: Set_ST_Period()</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功    能: 设置睡眠时间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入口参数: sec 睡眠时间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出口参数: 无</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void Set_ST_Period(uint sec)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ulong sleepTimer = 0;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w:t>
      </w:r>
    </w:p>
    <w:p>
      <w:pPr>
        <w:spacing w:line="300" w:lineRule="auto"/>
        <w:rPr>
          <w:rFonts w:hint="eastAsia" w:ascii="宋体" w:hAnsi="宋体" w:eastAsia="宋体" w:cs="宋体"/>
          <w:b/>
          <w:bCs w:val="0"/>
          <w:color w:val="C00000"/>
          <w:sz w:val="24"/>
          <w:szCs w:val="24"/>
          <w:lang w:val="en-US" w:eastAsia="zh-CN"/>
        </w:rPr>
      </w:pPr>
      <w:r>
        <w:rPr>
          <w:rFonts w:hint="eastAsia" w:ascii="宋体" w:hAnsi="宋体" w:eastAsia="宋体" w:cs="宋体"/>
          <w:b/>
          <w:bCs w:val="0"/>
          <w:color w:val="C00000"/>
          <w:sz w:val="24"/>
          <w:szCs w:val="24"/>
          <w:lang w:val="en-US" w:eastAsia="zh-CN"/>
        </w:rPr>
        <w:t xml:space="preserve">    sleepTimer != ~ST0; </w:t>
      </w:r>
    </w:p>
    <w:p>
      <w:pPr>
        <w:spacing w:line="300" w:lineRule="auto"/>
        <w:rPr>
          <w:rFonts w:hint="eastAsia" w:ascii="宋体" w:hAnsi="宋体" w:eastAsia="宋体" w:cs="宋体"/>
          <w:b/>
          <w:bCs w:val="0"/>
          <w:color w:val="C00000"/>
          <w:sz w:val="24"/>
          <w:szCs w:val="24"/>
          <w:lang w:val="en-US" w:eastAsia="zh-CN"/>
        </w:rPr>
      </w:pPr>
      <w:r>
        <w:rPr>
          <w:rFonts w:hint="eastAsia" w:ascii="宋体" w:hAnsi="宋体" w:eastAsia="宋体" w:cs="宋体"/>
          <w:b/>
          <w:bCs w:val="0"/>
          <w:color w:val="C00000"/>
          <w:sz w:val="24"/>
          <w:szCs w:val="24"/>
          <w:lang w:val="en-US" w:eastAsia="zh-CN"/>
        </w:rPr>
        <w:t xml:space="preserve">    sleepTimer != ~(ulong)ST1 &lt;&lt;  8; </w:t>
      </w:r>
    </w:p>
    <w:p>
      <w:pPr>
        <w:spacing w:line="300" w:lineRule="auto"/>
        <w:rPr>
          <w:rFonts w:hint="eastAsia" w:ascii="宋体" w:hAnsi="宋体" w:eastAsia="宋体" w:cs="宋体"/>
          <w:b/>
          <w:bCs w:val="0"/>
          <w:color w:val="C00000"/>
          <w:sz w:val="24"/>
          <w:szCs w:val="24"/>
          <w:lang w:val="en-US" w:eastAsia="zh-CN"/>
        </w:rPr>
      </w:pPr>
      <w:r>
        <w:rPr>
          <w:rFonts w:hint="eastAsia" w:ascii="宋体" w:hAnsi="宋体" w:eastAsia="宋体" w:cs="宋体"/>
          <w:b/>
          <w:bCs w:val="0"/>
          <w:color w:val="C00000"/>
          <w:sz w:val="24"/>
          <w:szCs w:val="24"/>
          <w:lang w:val="en-US" w:eastAsia="zh-CN"/>
        </w:rPr>
        <w:t xml:space="preserve">    sleepTimer != ~(ulong)ST2 &lt;&lt; 16;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sleepTimer += ((ulong)sec * (ulong)32768);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ST2 = (uchar)(sleepTimer &gt;&gt; 16);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ST1 = (uchar)(sleepTimer &gt;&gt; 8);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ST0 = (uchar) sleepTimer; </w:t>
      </w:r>
    </w:p>
    <w:p>
      <w:pPr>
        <w:spacing w:line="300" w:lineRule="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w:t>
      </w:r>
    </w:p>
    <w:p>
      <w:pPr>
        <w:spacing w:line="300" w:lineRule="auto"/>
        <w:rPr>
          <w:rFonts w:hint="default"/>
          <w:bCs/>
          <w:sz w:val="28"/>
          <w:szCs w:val="28"/>
          <w:lang w:val="en-US" w:eastAsia="zh-CN"/>
        </w:rPr>
      </w:pPr>
    </w:p>
    <w:p>
      <w:pPr>
        <w:pStyle w:val="2"/>
      </w:pPr>
      <w:r>
        <w:rPr>
          <w:rFonts w:hint="eastAsia"/>
        </w:rPr>
        <w:t>4.5 本人在实验</w:t>
      </w:r>
      <w:r>
        <w:rPr>
          <w:rFonts w:hint="eastAsia"/>
          <w:lang w:val="en-US" w:eastAsia="zh-CN"/>
        </w:rPr>
        <w:t>十三</w:t>
      </w:r>
      <w:r>
        <w:rPr>
          <w:rFonts w:hint="eastAsia"/>
        </w:rPr>
        <w:t>实践环节中的收获</w:t>
      </w:r>
      <w:bookmarkEnd w:id="25"/>
    </w:p>
    <w:p>
      <w:pPr>
        <w:spacing w:line="300" w:lineRule="auto"/>
        <w:ind w:firstLine="480" w:firstLineChars="200"/>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根据已经学过的知识和最新掌握的，利用三种常用的逻辑运算符与、或、非实现对变量的赋值。除此之外还要考虑不同逻辑运算符的优先级，综合考虑多方面因素实现对程序的修改和准确运行！</w:t>
      </w:r>
    </w:p>
    <w:p>
      <w:pPr>
        <w:spacing w:line="300" w:lineRule="auto"/>
        <w:rPr>
          <w:bCs/>
          <w:sz w:val="24"/>
          <w:szCs w:val="24"/>
        </w:rPr>
      </w:pPr>
    </w:p>
    <w:p>
      <w:pPr>
        <w:spacing w:line="300" w:lineRule="auto"/>
        <w:rPr>
          <w:bCs/>
          <w:sz w:val="24"/>
          <w:szCs w:val="24"/>
        </w:rPr>
      </w:pPr>
    </w:p>
    <w:p>
      <w:pPr>
        <w:spacing w:line="300" w:lineRule="auto"/>
        <w:rPr>
          <w:bCs/>
          <w:sz w:val="24"/>
          <w:szCs w:val="24"/>
        </w:rPr>
      </w:pPr>
    </w:p>
    <w:p>
      <w:pPr>
        <w:widowControl/>
        <w:jc w:val="left"/>
        <w:rPr>
          <w:rFonts w:hAnsi="宋体" w:cstheme="majorBidi"/>
          <w:b/>
          <w:bCs/>
          <w:sz w:val="32"/>
          <w:szCs w:val="32"/>
        </w:rPr>
      </w:pPr>
      <w:r>
        <w:br w:type="page"/>
      </w:r>
    </w:p>
    <w:p>
      <w:pPr>
        <w:pStyle w:val="7"/>
        <w:rPr>
          <w:rFonts w:hint="eastAsia"/>
        </w:rPr>
      </w:pPr>
      <w:bookmarkStart w:id="26" w:name="_Toc28592"/>
      <w:r>
        <w:rPr>
          <w:rFonts w:hint="eastAsia"/>
        </w:rPr>
        <w:t>5 建议</w:t>
      </w:r>
      <w:bookmarkEnd w:id="26"/>
    </w:p>
    <w:p>
      <w:pPr>
        <w:spacing w:line="300" w:lineRule="auto"/>
        <w:ind w:firstLine="480" w:firstLineChars="20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保证可行性的情况下，尽可能让更多的同学参与进去，和大家一起沟通交流。在条件允许的情况下，尽量让大家能人手一套设备，锻炼和提高大家的动手协调能力。我们此次实验课程有些同学积极性不够，缺乏练习和实践，可能会出现各自能力参差不齐的情况，如果可以最好大家最后都可以人手实现一个自主项目。可以让各自小组长先跟随老师进行集训，再由小组长对自己的组员进行负责，如此一来可以节省时间也能帮老师分担一部分工作，除此之外先让小组长进行学习还可以提高效率，大家的注意力也会相对更加集中。</w:t>
      </w:r>
    </w:p>
    <w:p>
      <w:pPr>
        <w:spacing w:line="300" w:lineRule="auto"/>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希望在教学安排中，老师增加理论知识环节的课时，这样有助于同学们更好的理解ZigBee开发板的基本原理，同时，期待此类实践课程能够更多一些，并且动员更多优秀的学长学姐加入到平时的实践指导中，这样可以保证每位同学都能让自己的问题得到详细的解决，同时也可以减小老师的负担，此类自主设计的实践课程的练习，对于工科生的培养有着深远的意义，即是对编程能力的锻炼，也是动手组装硬件能力的体现，这样软硬件相结合的课程正是我们通信工程专业学生所具备的，值得推广。</w:t>
      </w:r>
    </w:p>
    <w:sectPr>
      <w:foot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MT">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lang w:val="zh-CN"/>
      </w:rPr>
      <w:id w:val="2927267"/>
      <w:docPartObj>
        <w:docPartGallery w:val="autotext"/>
      </w:docPartObj>
    </w:sdtPr>
    <w:sdtEndPr>
      <w:rPr>
        <w:b/>
        <w:sz w:val="24"/>
        <w:szCs w:val="24"/>
        <w:lang w:val="en-US"/>
      </w:rPr>
    </w:sdtEndPr>
    <w:sdtContent>
      <w:p>
        <w:pPr>
          <w:pStyle w:val="4"/>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4</w:t>
        </w:r>
        <w:r>
          <w:rPr>
            <w:b/>
            <w:sz w:val="24"/>
            <w:szCs w:val="24"/>
          </w:rPr>
          <w:fldChar w:fldCharType="end"/>
        </w:r>
      </w:p>
    </w:sdtContent>
  </w:sdt>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27269"/>
      <w:docPartObj>
        <w:docPartGallery w:val="autotext"/>
      </w:docPartObj>
    </w:sdtPr>
    <w:sdtContent>
      <w:sdt>
        <w:sdtPr>
          <w:id w:val="171357217"/>
          <w:docPartObj>
            <w:docPartGallery w:val="autotext"/>
          </w:docPartObj>
        </w:sdtPr>
        <w:sdtContent>
          <w:p>
            <w:pPr>
              <w:pStyle w:val="4"/>
              <w:jc w:val="center"/>
            </w:pPr>
          </w:p>
        </w:sdtContent>
      </w:sdt>
    </w:sdtContent>
  </w:sdt>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5</w:t>
    </w:r>
    <w:r>
      <w:rPr>
        <w:lang w:val="zh-CN"/>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525DB"/>
    <w:rsid w:val="00033EE4"/>
    <w:rsid w:val="000345F6"/>
    <w:rsid w:val="00070F58"/>
    <w:rsid w:val="00096ED4"/>
    <w:rsid w:val="00113D61"/>
    <w:rsid w:val="001772E9"/>
    <w:rsid w:val="0019223A"/>
    <w:rsid w:val="001A37AC"/>
    <w:rsid w:val="002A5718"/>
    <w:rsid w:val="00304D95"/>
    <w:rsid w:val="00481508"/>
    <w:rsid w:val="004D2A6C"/>
    <w:rsid w:val="00546274"/>
    <w:rsid w:val="005C4244"/>
    <w:rsid w:val="00676CEC"/>
    <w:rsid w:val="006B3B1C"/>
    <w:rsid w:val="006C15F4"/>
    <w:rsid w:val="00775640"/>
    <w:rsid w:val="007A4721"/>
    <w:rsid w:val="007D5D68"/>
    <w:rsid w:val="008219D1"/>
    <w:rsid w:val="0083559C"/>
    <w:rsid w:val="00847821"/>
    <w:rsid w:val="008525DB"/>
    <w:rsid w:val="00887C47"/>
    <w:rsid w:val="0092271D"/>
    <w:rsid w:val="00923838"/>
    <w:rsid w:val="00960EDE"/>
    <w:rsid w:val="009D2B4B"/>
    <w:rsid w:val="00A05FC2"/>
    <w:rsid w:val="00A4219F"/>
    <w:rsid w:val="00A81F3E"/>
    <w:rsid w:val="00AA40A7"/>
    <w:rsid w:val="00AB5FA6"/>
    <w:rsid w:val="00AC4807"/>
    <w:rsid w:val="00AD1B03"/>
    <w:rsid w:val="00AD5477"/>
    <w:rsid w:val="00B2697E"/>
    <w:rsid w:val="00B4398C"/>
    <w:rsid w:val="00BC2922"/>
    <w:rsid w:val="00BE05AB"/>
    <w:rsid w:val="00BF0064"/>
    <w:rsid w:val="00CC7B89"/>
    <w:rsid w:val="00D24038"/>
    <w:rsid w:val="00D260BB"/>
    <w:rsid w:val="00D35DB2"/>
    <w:rsid w:val="00D61181"/>
    <w:rsid w:val="00D67F26"/>
    <w:rsid w:val="00DA5F44"/>
    <w:rsid w:val="00DD02FF"/>
    <w:rsid w:val="00E261DD"/>
    <w:rsid w:val="00ED1B22"/>
    <w:rsid w:val="00F13CF8"/>
    <w:rsid w:val="00F21B2B"/>
    <w:rsid w:val="00F4027F"/>
    <w:rsid w:val="00F40C42"/>
    <w:rsid w:val="00F56DB0"/>
    <w:rsid w:val="00F6150C"/>
    <w:rsid w:val="00F839D9"/>
    <w:rsid w:val="00F913C3"/>
    <w:rsid w:val="00FB2EAE"/>
    <w:rsid w:val="077C7A40"/>
    <w:rsid w:val="0D0737F7"/>
    <w:rsid w:val="0E301AC3"/>
    <w:rsid w:val="0EB25C8C"/>
    <w:rsid w:val="10901222"/>
    <w:rsid w:val="14142673"/>
    <w:rsid w:val="153103C2"/>
    <w:rsid w:val="19E71A81"/>
    <w:rsid w:val="1BB26F1C"/>
    <w:rsid w:val="30EF0C6A"/>
    <w:rsid w:val="325D3402"/>
    <w:rsid w:val="349F284D"/>
    <w:rsid w:val="3BCE320B"/>
    <w:rsid w:val="44304C37"/>
    <w:rsid w:val="456B2190"/>
    <w:rsid w:val="4D815C98"/>
    <w:rsid w:val="4DB023F8"/>
    <w:rsid w:val="532E1574"/>
    <w:rsid w:val="54D35511"/>
    <w:rsid w:val="587E1FF3"/>
    <w:rsid w:val="63422FB4"/>
    <w:rsid w:val="63860E44"/>
    <w:rsid w:val="6B6E2DEA"/>
    <w:rsid w:val="6D9B346E"/>
    <w:rsid w:val="6E2B2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Times New Roman" w:eastAsia="宋体" w:cs="Times New Roman"/>
      <w:sz w:val="24"/>
      <w:lang w:val="en-US" w:eastAsia="zh-CN" w:bidi="ar-SA"/>
    </w:rPr>
  </w:style>
  <w:style w:type="paragraph" w:styleId="2">
    <w:name w:val="heading 1"/>
    <w:basedOn w:val="1"/>
    <w:next w:val="1"/>
    <w:link w:val="20"/>
    <w:qFormat/>
    <w:uiPriority w:val="9"/>
    <w:pPr>
      <w:keepNext/>
      <w:keepLines/>
      <w:spacing w:before="120" w:after="60"/>
      <w:outlineLvl w:val="0"/>
    </w:pPr>
    <w:rPr>
      <w:b/>
      <w:bCs/>
      <w:kern w:val="44"/>
      <w:sz w:val="30"/>
      <w:szCs w:val="30"/>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unhideWhenUsed/>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rFonts w:ascii="Calibri" w:hAnsi="Calibri"/>
      <w:kern w:val="2"/>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rFonts w:ascii="Calibri" w:hAnsi="Calibri"/>
      <w:kern w:val="2"/>
      <w:sz w:val="18"/>
      <w:szCs w:val="18"/>
    </w:rPr>
  </w:style>
  <w:style w:type="paragraph" w:styleId="6">
    <w:name w:val="toc 1"/>
    <w:basedOn w:val="1"/>
    <w:next w:val="1"/>
    <w:unhideWhenUsed/>
    <w:qFormat/>
    <w:uiPriority w:val="39"/>
  </w:style>
  <w:style w:type="paragraph" w:styleId="7">
    <w:name w:val="Title"/>
    <w:basedOn w:val="1"/>
    <w:next w:val="1"/>
    <w:link w:val="23"/>
    <w:qFormat/>
    <w:uiPriority w:val="10"/>
    <w:pPr>
      <w:spacing w:before="240" w:after="120"/>
      <w:jc w:val="left"/>
      <w:outlineLvl w:val="0"/>
    </w:pPr>
    <w:rPr>
      <w:rFonts w:hAnsi="宋体" w:cstheme="majorBidi"/>
      <w:b/>
      <w:bCs/>
      <w:sz w:val="32"/>
      <w:szCs w:val="32"/>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000FF" w:themeColor="hyperlink"/>
      <w:u w:val="single"/>
    </w:rPr>
  </w:style>
  <w:style w:type="character" w:customStyle="1" w:styleId="12">
    <w:name w:val="批注框文本 字符"/>
    <w:basedOn w:val="10"/>
    <w:link w:val="3"/>
    <w:semiHidden/>
    <w:qFormat/>
    <w:uiPriority w:val="99"/>
    <w:rPr>
      <w:rFonts w:ascii="宋体" w:hAnsi="Times New Roman" w:eastAsia="宋体" w:cs="Times New Roman"/>
      <w:kern w:val="0"/>
      <w:sz w:val="18"/>
      <w:szCs w:val="18"/>
    </w:rPr>
  </w:style>
  <w:style w:type="character" w:customStyle="1" w:styleId="13">
    <w:name w:val="页脚 字符"/>
    <w:basedOn w:val="10"/>
    <w:link w:val="4"/>
    <w:qFormat/>
    <w:uiPriority w:val="99"/>
    <w:rPr>
      <w:sz w:val="18"/>
      <w:szCs w:val="18"/>
    </w:rPr>
  </w:style>
  <w:style w:type="character" w:customStyle="1" w:styleId="14">
    <w:name w:val="fontstyle31"/>
    <w:basedOn w:val="10"/>
    <w:qFormat/>
    <w:uiPriority w:val="0"/>
    <w:rPr>
      <w:rFonts w:hint="default" w:ascii="ArialMT" w:hAnsi="ArialMT"/>
      <w:color w:val="000000"/>
      <w:sz w:val="56"/>
      <w:szCs w:val="56"/>
    </w:rPr>
  </w:style>
  <w:style w:type="character" w:customStyle="1" w:styleId="15">
    <w:name w:val="fontstyle11"/>
    <w:basedOn w:val="10"/>
    <w:qFormat/>
    <w:uiPriority w:val="0"/>
    <w:rPr>
      <w:rFonts w:hint="default" w:ascii="Calibri" w:hAnsi="Calibri"/>
      <w:color w:val="000000"/>
      <w:sz w:val="60"/>
      <w:szCs w:val="60"/>
    </w:rPr>
  </w:style>
  <w:style w:type="character" w:customStyle="1" w:styleId="16">
    <w:name w:val="fontstyle21"/>
    <w:basedOn w:val="10"/>
    <w:qFormat/>
    <w:uiPriority w:val="0"/>
    <w:rPr>
      <w:rFonts w:hint="default" w:ascii="ArialMT" w:hAnsi="ArialMT"/>
      <w:color w:val="000000"/>
      <w:sz w:val="60"/>
      <w:szCs w:val="60"/>
    </w:rPr>
  </w:style>
  <w:style w:type="character" w:customStyle="1" w:styleId="17">
    <w:name w:val="fontstyle01"/>
    <w:basedOn w:val="10"/>
    <w:qFormat/>
    <w:uiPriority w:val="0"/>
    <w:rPr>
      <w:rFonts w:hint="eastAsia" w:ascii="宋体" w:hAnsi="宋体" w:eastAsia="宋体"/>
      <w:color w:val="000000"/>
      <w:sz w:val="60"/>
      <w:szCs w:val="60"/>
    </w:rPr>
  </w:style>
  <w:style w:type="character" w:customStyle="1" w:styleId="18">
    <w:name w:val="页眉 字符"/>
    <w:basedOn w:val="10"/>
    <w:link w:val="5"/>
    <w:qFormat/>
    <w:uiPriority w:val="99"/>
    <w:rPr>
      <w:sz w:val="18"/>
      <w:szCs w:val="18"/>
    </w:rPr>
  </w:style>
  <w:style w:type="paragraph" w:customStyle="1" w:styleId="19">
    <w:name w:val="无间隔1"/>
    <w:qFormat/>
    <w:uiPriority w:val="1"/>
    <w:pPr>
      <w:widowControl w:val="0"/>
      <w:jc w:val="both"/>
    </w:pPr>
    <w:rPr>
      <w:rFonts w:ascii="宋体" w:hAnsi="Times New Roman" w:eastAsia="宋体" w:cs="Times New Roman"/>
      <w:sz w:val="24"/>
      <w:lang w:val="en-US" w:eastAsia="zh-CN" w:bidi="ar-SA"/>
    </w:rPr>
  </w:style>
  <w:style w:type="character" w:customStyle="1" w:styleId="20">
    <w:name w:val="标题 1 字符"/>
    <w:basedOn w:val="10"/>
    <w:link w:val="2"/>
    <w:qFormat/>
    <w:uiPriority w:val="9"/>
    <w:rPr>
      <w:rFonts w:ascii="宋体" w:hAnsi="Times New Roman"/>
      <w:b/>
      <w:bCs/>
      <w:kern w:val="44"/>
      <w:sz w:val="30"/>
      <w:szCs w:val="30"/>
    </w:rPr>
  </w:style>
  <w:style w:type="paragraph" w:customStyle="1" w:styleId="21">
    <w:name w:val="标题2"/>
    <w:basedOn w:val="1"/>
    <w:link w:val="22"/>
    <w:qFormat/>
    <w:uiPriority w:val="0"/>
    <w:pPr>
      <w:spacing w:before="120" w:after="120" w:line="420" w:lineRule="exact"/>
    </w:pPr>
    <w:rPr>
      <w:b/>
      <w:sz w:val="30"/>
      <w:szCs w:val="30"/>
    </w:rPr>
  </w:style>
  <w:style w:type="character" w:customStyle="1" w:styleId="22">
    <w:name w:val="标题2 Char"/>
    <w:basedOn w:val="10"/>
    <w:link w:val="21"/>
    <w:qFormat/>
    <w:uiPriority w:val="0"/>
    <w:rPr>
      <w:rFonts w:ascii="宋体" w:hAnsi="Times New Roman"/>
      <w:b/>
      <w:sz w:val="30"/>
      <w:szCs w:val="30"/>
    </w:rPr>
  </w:style>
  <w:style w:type="character" w:customStyle="1" w:styleId="23">
    <w:name w:val="标题 字符"/>
    <w:basedOn w:val="10"/>
    <w:link w:val="7"/>
    <w:qFormat/>
    <w:uiPriority w:val="10"/>
    <w:rPr>
      <w:rFonts w:ascii="宋体" w:hAnsi="宋体" w:cstheme="majorBidi"/>
      <w:b/>
      <w:bCs/>
      <w:sz w:val="32"/>
      <w:szCs w:val="32"/>
    </w:r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2D70BA-FD93-4758-B7E7-0876F3B4711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363</Words>
  <Characters>2071</Characters>
  <Lines>17</Lines>
  <Paragraphs>4</Paragraphs>
  <TotalTime>73</TotalTime>
  <ScaleCrop>false</ScaleCrop>
  <LinksUpToDate>false</LinksUpToDate>
  <CharactersWithSpaces>2430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2017-11-30T02:16:00Z</dcterms:created>
  <dc:creator>lenovo</dc:creator>
  <cp:lastModifiedBy>张海燕</cp:lastModifiedBy>
  <dcterms:modified xsi:type="dcterms:W3CDTF">2021-09-09T08:48:20Z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F394FA2E38A64185A1D3E40D81FCC709</vt:lpwstr>
  </property>
</Properties>
</file>