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4E5F"/>
          <w:sz w:val="60"/>
          <w:szCs w:val="60"/>
        </w:rPr>
        <w:t xml:space="preserve">MentionNotifier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6C82"/>
          <w:sz w:val="32"/>
          <w:szCs w:val="32"/>
        </w:rPr>
        <w:t xml:space="preserve">Setup, Configuration &amp; Deployment Guide</w:t>
      </w:r>
    </w:p>
    <w:p>
      <w:pPr>
        <w:spacing w:after="600" w:before="1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Technical Handoff Documentation</w:t>
      </w:r>
    </w:p>
    <w:p>
      <w:pPr>
        <w:pBdr>
          <w:top w:val="single" w:color="BFBFBF" w:sz="6" w:space="12"/>
        </w:pBdr>
        <w:spacing w:before="200"/>
        <w:jc w:val="center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Prepared for the receiving development team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Covers: installation, environment configuration, build, IIS deployment, and debugging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Contents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1.  What this project is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2.  Prerequisites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3.  What's in the zip / repo layout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4.  Installing dependencies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5.  Configuring the backend (backend/.env)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6.  Configuring the front end for your environment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7.  Deploying to IIS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8.  Local development &amp; debugging workflow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9.  Debugging in production / on the client's server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10. Quick-reference checklist for a new environment</w:t>
      </w:r>
    </w:p>
    <w:p>
      <w:r>
        <w:br w:type="pag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guide is for the developer who will take over this codebase. It covers everything needed to install, configure, build, deploy, and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debug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the add-in without help from the original development team.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1. What this project is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MentionNotifier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a Microsoft Word task-pane add-in that adds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@mention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support to native Word comments. When someone types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@username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a comment and that username matches a real SharePoint site user, the add-in emails that person a notification with a link back to the document and a reference code that jumps straight to the comment.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project has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two independent halves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that are built/run/deployed separately:</w:t>
      </w:r>
    </w:p>
    <w:tbl>
      <w:tblPr>
        <w:tblW w:type="dxa" w:w="9360"/>
        <w:tblBorders>
          <w:top w:val="single" w:color="BFBFBF" w:sz="3"/>
          <w:left w:val="single" w:color="BFBFBF" w:sz="3"/>
          <w:bottom w:val="single" w:color="BFBFBF" w:sz="3"/>
          <w:right w:val="single" w:color="BFBFBF" w:sz="3"/>
          <w:insideH w:val="single" w:color="BFBFBF" w:sz="3"/>
          <w:insideV w:val="single" w:color="BFBFBF" w:sz="3"/>
        </w:tblBorders>
      </w:tblPr>
      <w:tblGrid>
        <w:gridCol w:w="1404"/>
        <w:gridCol w:w="1872"/>
        <w:gridCol w:w="3276"/>
        <w:gridCol w:w="2808"/>
      </w:tblGrid>
      <w:tr>
        <w:trPr>
          <w:tblHeader/>
        </w:trPr>
        <w:tc>
          <w:tcPr>
            <w:tcW w:type="dxa" w:w="1404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72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276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808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 as</w:t>
            </w:r>
          </w:p>
        </w:tc>
      </w:tr>
      <w:tr>
        <w:tc>
          <w:tcPr>
            <w:tcW w:type="dxa" w:w="14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Add-in front end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project root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src/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manifest.xml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webpack.config.js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)</w:t>
            </w:r>
          </w:p>
        </w:tc>
        <w:tc>
          <w:tcPr>
            <w:tcW w:type="dxa" w:w="3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The task-pane UI loaded inside Word (HTML/CSS/JS, bundled by Webpack)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Static files served by IIS (or the Webpack dev server while developing)</w:t>
            </w:r>
          </w:p>
        </w:tc>
      </w:tr>
      <w:tr>
        <w:tc>
          <w:tcPr>
            <w:tcW w:type="dxa" w:w="1404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Backend relay</w:t>
            </w:r>
          </w:p>
        </w:tc>
        <w:tc>
          <w:tcPr>
            <w:tcW w:type="dxa" w:w="1872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backend/</w:t>
            </w:r>
          </w:p>
        </w:tc>
        <w:tc>
          <w:tcPr>
            <w:tcW w:type="dxa" w:w="3276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A small Node/Express API that does the two things the browser can't do directly: NTLM-authenticate to SharePoint to fetch site users, and send the notification emails over SMTP</w:t>
            </w:r>
          </w:p>
        </w:tc>
        <w:tc>
          <w:tcPr>
            <w:tcW w:type="dxa" w:w="2808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Node process under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IISNode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, or standalone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node server.js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Why a backend exists at all: the browser sandbox that hosts the task pane cannot do NTLM authentication against SharePoint, and SharePoint's own outgoing-email utility has TLS compatibility problems talking to Gmail's SMTP. The backend is a thin relay that solves both problems server-side using one shared service account.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2. Prerequisites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Install these on the machine that will build/develop/debug the code, and on whichever machine will host it:</w:t>
      </w:r>
    </w:p>
    <w:tbl>
      <w:tblPr>
        <w:tblW w:type="dxa" w:w="9360"/>
        <w:tblBorders>
          <w:top w:val="single" w:color="BFBFBF" w:sz="3"/>
          <w:left w:val="single" w:color="BFBFBF" w:sz="3"/>
          <w:bottom w:val="single" w:color="BFBFBF" w:sz="3"/>
          <w:right w:val="single" w:color="BFBFBF" w:sz="3"/>
          <w:insideH w:val="single" w:color="BFBFBF" w:sz="3"/>
          <w:insideV w:val="single" w:color="BFBFBF" w:sz="3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52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Node.js 18.x or 20.x LTS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(with npm)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Used to install dependencies, run Webpack, and run the backend. Download from https://nodejs.org. Run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node -v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npm -v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to confirm.</w:t>
            </w:r>
          </w:p>
        </w:tc>
      </w:tr>
      <w:tr>
        <w:tc>
          <w:tcPr>
            <w:tcW w:type="dxa" w:w="2808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Git</w:t>
            </w:r>
          </w:p>
        </w:tc>
        <w:tc>
          <w:tcPr>
            <w:tcW w:type="dxa" w:w="6552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To clone/manage the source (optional if you only received a zip).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Windows Server with IIS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Target hosting environment. Needs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URL Rewrite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module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IISNode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installed (see §7).</w:t>
            </w:r>
          </w:p>
        </w:tc>
      </w:tr>
      <w:tr>
        <w:tc>
          <w:tcPr>
            <w:tcW w:type="dxa" w:w="2808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Microsoft Word (desktop, Microsoft 365, Windows)</w:t>
            </w:r>
          </w:p>
        </w:tc>
        <w:tc>
          <w:tcPr>
            <w:tcW w:type="dxa" w:w="6552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For sideloading and testing/debugging the add-in. The task pane runs inside Word's built-in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Edge WebView2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runtime — on a normal, up-to-date Windows 10/11 + Microsoft 365 machine this is already installed alongside Office, nothing extra to add.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A code editor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VS Code recommended — this repo already ships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.vscode/launch.json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.vscode/tasks.json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for one-click sideload/debug (see §8.3).</w:t>
            </w:r>
          </w:p>
        </w:tc>
      </w:tr>
      <w:tr>
        <w:tc>
          <w:tcPr>
            <w:tcW w:type="dxa" w:w="2808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SharePoint on-premises farm access</w:t>
            </w:r>
          </w:p>
        </w:tc>
        <w:tc>
          <w:tcPr>
            <w:tcW w:type="dxa" w:w="6552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You need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service account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with at least Read permission on the site collections where documents live (ideally granted once via a Web Application User Policy in Central Admin, rather than per-site).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SMTP credentials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An account/relay that can send outbound mail (the current build uses a Gmail account with an app password; any standard SMTP server works).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About build tooling — no Gulp / no Heft needed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If you've worked with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SharePoint Framework (SPFx)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projects before, you may expect to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gulp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heft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here —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this project does not use either.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SPFx web parts are a different technology from Office JS task-pane add-ins. This project is a plain Yeoman-style Office Add-in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office-addin-taskpane-js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template), and its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build tool is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Webpack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(bundling) with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Babel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(transpiling), both driven purely through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scripts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see §4 and §6. There is nothing else to install for building beyond Node.js/npm itself; Webpack, Babel, and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office-addin-*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CLI tools (debugging, dev-certs, manifest validation) are all already listed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devDependencies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get installed locally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no global installs required.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3. What's in the zip / repo layout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MentionNotifier/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src/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├─ taskpane/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│  ├─ taskpane.html      UI markup for the task pane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│  ├─ taskpane.css       Styling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│  └─ taskpane.js        All add-in logic (see §3.1)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└─ commands/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   ├─ commands.html      Required stub page for ribbon-button commands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   └─ commands.js        Required stub script (Office add-in boilerplate, not used for logic)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assets/                  Icons used by the manifest (16/32/64/80/128 px, etc.)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manifest.xml             The add-in manifest — this is what you deploy to end users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webpack.config.js        Build configuration (bundles src/ into dist/)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web.config               IIS config — copied into dist/ on every build (see §7)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package.json             Front-end npm scripts/dependencies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backend/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├─ server.js             The Express relay API (SharePoint NTLM + SMTP email)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├─ package.json          Backend npm dependencies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└─ .env                  Backend secrets/config, shipped with placeholder values — replace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                          with your real SharePoint/SMTP values before running (see §5)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dist/                    Build OUTPUT (created by `npm run build`) — this is what actually gets deployed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└─ USER_GUIDE.md            This file</w:t>
      </w:r>
    </w:p>
    <w:p>
      <w:pPr>
        <w:spacing w:after="200"/>
      </w:pPr>
      <w:r>
        <w:t xml:space="preserve"/>
      </w:r>
    </w:p>
    <w:p>
      <w:pPr>
        <w:pBdr>
          <w:top w:val="single" w:color="FFF8E1" w:sz="2" w:space="4"/>
          <w:bottom w:val="single" w:color="FFF8E1" w:sz="2" w:space="4"/>
          <w:left w:val="single" w:color="E0A800" w:sz="24" w:space="8"/>
          <w:right w:val="single" w:color="FFF8E1" w:sz="2" w:space="4"/>
        </w:pBdr>
        <w:shd w:fill="FFF8E1" w:val="clear"/>
        <w:spacing w:after="160" w:before="80" w:line="290"/>
        <w:ind w:left="260"/>
      </w:pPr>
      <w:r>
        <w:rPr>
          <w:rFonts w:ascii="Calibri" w:cs="Calibri" w:eastAsia="Calibri" w:hAnsi="Calibri"/>
          <w:b/>
          <w:bCs/>
          <w:i/>
          <w:iCs/>
          <w:color w:val="5C4600"/>
          <w:sz w:val="21"/>
          <w:szCs w:val="21"/>
        </w:rPr>
        <w:t xml:space="preserve">Note on what was excluded from the shared zip: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(both root and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) and the previously built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folder were removed, since both regenerate automatically (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respectively — see §4 and §7.3).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/>
          <w:iCs/>
          <w:color w:val="5C4600"/>
          <w:sz w:val="21"/>
          <w:szCs w:val="21"/>
        </w:rPr>
        <w:t xml:space="preserve">is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included, but with its real SharePoint/SMTP values replaced by placeholders — see §5 for what each placeholder means and what to put in its place.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3.1  src/taskpane/taskpane.js — what it actually does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is the only file with real application logic. Roughly, top to bottom: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CONFIG.relayBaseUrl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base URL the browser uses to reach the backend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= same origin, i.e. assume the backend is reachable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on the same host that serves the task pane). This is the one setting you may need to change per environment — see §6.3.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preloadSiteUsers()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on load, calls the backend's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/api/siteusers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fetch the SharePoint site's user list (name/email/login) for whichever site the open document belongs to.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initAutocomplete()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wires up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@name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autocomplete dropdown in the comment input box.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scanAllComments()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runs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CONFIG.scanInterval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ms (default 8000)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setInterval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Reads all native Word comments/replies through the Office.js Comments API, and for any comment containing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@username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that matches a known SharePoint user, tags it with a hidden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[ref:XXXXXX]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code and fires an email (once per user per comment — tracked in-memory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notifiedMentions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createNativeCommentFromTaskpane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updateNativeCommentInWord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createReplyToCommentInWord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deleteNativeCommentFromWord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the task pane's own mini comment-management UI, backed entirely by Word's native Comments API (so comments created here are ordinary Word comments, visible in Word itself, not something proprietary).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sendNotificationSandbox()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sendEmailViaRelay()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builds the HTML email and POSTs it to the backend's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/api/send-email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You should not need to touch this file for a standard deployment — everything environment-specific is isolated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CONFIG.relayBaseUrl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(see §6.3).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3.2  backend/server.js — what it actually does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Loads config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dotenv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Refuses to start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SP_DOMAIN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SP_USERNAME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SP_PASSWORD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TRUSTED_SP_HOSTS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are missing (check the log if it exits immediately).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GET /api/health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quick liveness check, also echoes back the configured trusted hosts.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GET /api/siteusers?docUrl=...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validates that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docUrl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hostname is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TRUSTED_SP_HOSTS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(this allowlist exists specifically to prevent the relay being pointed at an arbitrary server — otherwise it's an SSRF hole, and worse with NTLM since a rogue server could capture the credential handshake). It then walks up the URL path segment by segment, calling SharePoint's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_api/web/siteusers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REST endpoint at each level with the shared service account (NTLM), until one resolves to an actual site.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POST /api/send-email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sends the notification email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nodemailer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/SMTP using the configured account.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4. Installing dependencies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There are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two separate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node_modules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folders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install — one for the add-in front end (project root), one for the backend relay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must be run in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both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places.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From the project root:</w:t>
      </w:r>
    </w:p>
    <w:p>
      <w:pPr>
        <w:pBdr>
          <w:top w:val="single" w:color="B9B9C0" w:sz="6"/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install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Then into the backend folder: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cd backend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install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cd ..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needs to be done once initially, and again any time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(root or backend) changes.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5. Configuring the backend (backend/.env)</w:t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ships in the zip with placeholder values in place of our real credentials. Open it and replace each placeholder with your own values: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Port for standalone/local testing only. Under IISNode in production, IIS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supplies the port via a named pipe automatically and this value is ignored.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PORT=5000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--- SharePoint service account (used for NTLM calls in /api/siteusers) ---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This account needs Read access wherever documents actually live. For farms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with many site collections, granting it once via a Web Application User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Policy in Central Admin (covers the whole web app, current and future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sites) is much less maintenance than doing it site by site.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SP_DOMAIN=YOUR_DOMAIN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SP_USERNAME=svc-your-service-account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SP_PASSWORD=your-service-account-password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--- Trusted SharePoint front-end server hostnames ---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Comma-separated list of the actual SharePoint web-front-end server names.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/api/siteusers checks a document's URL host against this list before doing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anything with it - this is a security control, not a convenience setting.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List server hostnames only (not site URLs, not web app URLs). Add an entry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only when documents start being opened from an additional physical server.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TRUSTED_SP_HOSTS=your-sp-server,your-sp-server.yourdomain.local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--- Outgoing SMTP for notification emails ---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SMTP_HOST=smtp.yourprovider.com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SMTP_PORT=587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SMTP_SECURE=false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SMTP_USER=your-smtp-username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SMTP_PASS=your-smtp-password-or-app-password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SMTP_FROM=notifications@yourdomain.com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SMTP_TIMEOUT=30000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Notes: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If your SMTP relay allows anonymous submission, you can leave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SMTP_USER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SMTP_PASS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blank — the backend only attaches SMTP auth if both are set.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SMTP_SECURE=true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only needed for port 465 (implicit TLS); for the common 587/STARTTLS case leave 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Never commit this file to git with real values filled 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backend/.gitignore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already excludes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from version control. Treat the service-account password and SMTP password as real secrets.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is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only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file where secrets live. No credentials belong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taskpane.js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or anywhere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6. Configuring the front end for your environment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You will be hosting the built add-in files (from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on your own IIS server under your own hostname/port. A few things need to be updated so the add-in points at *your* server instead of ours. Do this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running a production build.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6.1  manifest.xml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is a plain XML file — open it in any text/XML editor. Replace every occurrence of our placeholder host (currently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spse01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ports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8088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8080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with your actual server's hostname and the port IIS will serve the add-in on:</w:t>
      </w:r>
    </w:p>
    <w:tbl>
      <w:tblPr>
        <w:tblW w:type="dxa" w:w="9360"/>
        <w:tblBorders>
          <w:top w:val="single" w:color="BFBFBF" w:sz="3"/>
          <w:left w:val="single" w:color="BFBFBF" w:sz="3"/>
          <w:bottom w:val="single" w:color="BFBFBF" w:sz="3"/>
          <w:right w:val="single" w:color="BFBFBF" w:sz="3"/>
          <w:insideH w:val="single" w:color="BFBFBF" w:sz="3"/>
          <w:insideV w:val="single" w:color="BFBFBF" w:sz="3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84"/>
            <w:shd w:fill="1F4E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&lt;IconUrl&gt;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&lt;HighResolutionIconUrl&gt;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&lt;SupportUrl&gt;</w:t>
            </w:r>
          </w:p>
        </w:tc>
        <w:tc>
          <w:tcPr>
            <w:tcW w:type="dxa" w:w="6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Where the icon/help assets are served from</w:t>
            </w:r>
          </w:p>
        </w:tc>
      </w:tr>
      <w:tr>
        <w:tc>
          <w:tcPr>
            <w:tcW w:type="dxa" w:w="3276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&lt;AppDomains&gt;&lt;AppDomain&gt;</w:t>
            </w:r>
          </w:p>
        </w:tc>
        <w:tc>
          <w:tcPr>
            <w:tcW w:type="dxa" w:w="6084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Domain(s) the add-in is allowed to navigate to</w:t>
            </w:r>
          </w:p>
        </w:tc>
      </w:tr>
      <w:tr>
        <w:tc>
          <w:tcPr>
            <w:tcW w:type="dxa" w:w="3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&lt;DefaultSettings&gt;&lt;SourceLocation&gt;</w:t>
            </w:r>
          </w:p>
        </w:tc>
        <w:tc>
          <w:tcPr>
            <w:tcW w:type="dxa" w:w="6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URL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taskpane.html</w:t>
            </w:r>
          </w:p>
        </w:tc>
      </w:tr>
      <w:tr>
        <w:tc>
          <w:tcPr>
            <w:tcW w:type="dxa" w:w="3276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&lt;bt:Image&gt;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entries under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&lt;Resources&gt;&lt;bt:Images&gt;</w:t>
            </w:r>
          </w:p>
        </w:tc>
        <w:tc>
          <w:tcPr>
            <w:tcW w:type="dxa" w:w="6084"/>
            <w:shd w:fill="F2F6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Icon URLs again, for each size</w:t>
            </w:r>
          </w:p>
        </w:tc>
      </w:tr>
      <w:tr>
        <w:tc>
          <w:tcPr>
            <w:tcW w:type="dxa" w:w="3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&lt;bt:Url&gt;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entries under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&lt;Resources&gt;&lt;bt:Urls&gt;</w:t>
            </w:r>
          </w:p>
        </w:tc>
        <w:tc>
          <w:tcPr>
            <w:tcW w:type="dxa" w:w="6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commands.html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D1457"/>
                <w:sz w:val="19"/>
                <w:szCs w:val="19"/>
              </w:rPr>
              <w:t xml:space="preserve">taskpane.html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20"/>
                <w:szCs w:val="20"/>
              </w:rPr>
              <w:t xml:space="preserve"> URLs, plus the "Learn more" link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Also update, once, for branding: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&lt;ProviderName&gt;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your company name (currently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DesireInfoweb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&lt;Id&gt;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a GUID that uniquely identifies this add-in.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Leave this as-is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unless you are intentionally publishing this as a brand-new, unrelated add-in — changing it means Word treats it as a different add-in entirely (existing installs won't update, they'll duplicate).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Everything in this file must use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hostname/port your IIS site is actually configured on (see §7) — a mismatch here is the most common cause of the task pane failing to load.</w:t>
      </w:r>
    </w:p>
    <w:p>
      <w:pPr>
        <w:pBdr>
          <w:top w:val="single" w:color="FFF8E1" w:sz="2" w:space="4"/>
          <w:bottom w:val="single" w:color="FFF8E1" w:sz="2" w:space="4"/>
          <w:left w:val="single" w:color="E0A800" w:sz="24" w:space="8"/>
          <w:right w:val="single" w:color="FFF8E1" w:sz="2" w:space="4"/>
        </w:pBdr>
        <w:shd w:fill="FFF8E1" w:val="clear"/>
        <w:spacing w:after="160" w:before="80" w:line="290"/>
        <w:ind w:left="260"/>
      </w:pP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This is now the </w:t>
      </w:r>
      <w:r>
        <w:rPr>
          <w:rFonts w:ascii="Calibri" w:cs="Calibri" w:eastAsia="Calibri" w:hAnsi="Calibri"/>
          <w:b/>
          <w:bCs/>
          <w:i/>
          <w:iCs/>
          <w:color w:val="5C4600"/>
          <w:sz w:val="21"/>
          <w:szCs w:val="21"/>
        </w:rPr>
        <w:t xml:space="preserve">only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manifest in the project — the separate localhost/ngrok development manifests that used to ship alongside it have been removed as unnecessary. If you ever want a faster local dev loop against the Webpack dev server (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), see the tip in §8.1 — you don't need a second manifest file for that, just a temporary local edit.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6.2  webpack.config.js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const urlDev = "https://localhost:3000/";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const urlProd = "http://spse01:8080"; // CHANGE THIS TO YOUR PRODUCTION DEPLOYMENT LOCATION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Update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urlProd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match your IIS site's actual base URL. This value is only used as a find/replace target: during a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production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build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), the build copies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replaces any literal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https://localhost:3000/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text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urlProd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Since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doesn't currently contain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(it already hardcodes real server URLs, per §6.1), this has no visible effect today — it only matters if you later start pointing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at localhost for local testing (§8.1) and then forget to change it back before a production build. Keep it accurate regardless, as a safety net.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6.3  src/taskpane/taskpane.js — CONFIG.relayBaseUrl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const CONFIG = {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scanInterval: 8000,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relayBaseUrl: "",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};</w:t>
      </w:r>
    </w:p>
    <w:p>
      <w:pPr>
        <w:spacing w:after="200"/>
      </w:pPr>
      <w:r>
        <w:t xml:space="preserve"/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Leave this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for production. It means "call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/api/...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on whatever host served this page", which is correct once both the add-in files and the backend are deployed together under the same IIS site (see §7 — that's exactly how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rewrite rule is set up).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Only change this if you deliberately run the backend on a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different host/port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from the front end (e.g. temporarily during local development, pointing a locally-served task pane at a standalone backend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http://localhost:5000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see §8.1/§8.4). Remember to change it back before building for production.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6.4  web.config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Usually no changes needed. The one thing to verify is this path, which must match where Node.js is actually installed on your IIS server:</w:t>
      </w:r>
    </w:p>
    <w:p>
      <w:pPr>
        <w:pBdr>
          <w:top w:val="single" w:color="B9B9C0" w:sz="6"/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&lt;iisnode nodeProcessCommandLine="&amp;quot;C:\Program Files\nodejs\node.exe&amp;quot;" ... /&gt;</w:t>
      </w:r>
    </w:p>
    <w:p>
      <w:pPr>
        <w:spacing w:after="200"/>
      </w:pPr>
      <w:r>
        <w:t xml:space="preserve"/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7. Deploying to IIS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7.1  One-time IIS server setup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Install, in this order, on the Windows Server running IIS: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Node.js LTS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must be installed on the server itself (not just your dev machine), at the path referenced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IIS URL Rewrite Module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https://www.iis.net/downloads/microsoft/url-rewrite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IISNode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https://github.com/Azure/iisnode (lets IIS host a Node.js process as a site)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Create an IIS site (or app) pointing its physical path at the folder you will deploy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into, bound to the hostname/port you used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(§6.1).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7.2  What gets deployed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folder is the deployable unit for the front end — never deploy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directly, it isn't bundled/minified and browsers won't run it as-is.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Deploy this layout to the IIS site's physical folder: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&lt;IIS site root&gt;/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├─ (everything from dist/: taskpane.html, taskpane.js, commands.html, commands.js,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│   polyfill.js, assets/, manifest.xml, web.config, ...)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└─ backend/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├─ server.js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├─ package.json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├─ node_modules/     ← run `npm install` here, on the server, or copy it over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  └─ .env               ← your real values filled in (§5); never leave placeholders in production</w:t>
      </w:r>
    </w:p>
    <w:p>
      <w:pPr>
        <w:spacing w:after="200"/>
      </w:pPr>
      <w:r>
        <w:t xml:space="preserve"/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end up at the site root (not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build already copies it there for you. IIS only reads routing/iisnode config starting from the site root, so a copy nested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would not intercept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requests.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folder is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part of the Webpack build output — copy it into the deployed site alongside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contents manually (or via your own deploy script), keeping the same relative path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next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taskpane.html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rewrite rule in place, requests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on the site are transparently routed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running under IISNode — that's what makes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relayBaseUrl: 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work in production.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7.3  Build &amp; deploy steps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1. Install/refresh dependencies (see §4) if you haven't already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install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cd backend &amp;&amp; npm install &amp;&amp; cd ..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 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2. Production build - bundles src/ into dist/, copies assets/manifest/web.config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run build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runs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webpack --mode production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Confirm it finished with no errors, then: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Copy the contents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the IIS site's physical folder.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Copy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folder (including its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your filled-in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into that same physical folder, as a subfolder named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Recycle the IIS application pool (or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iisreset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so IISNode picks up the new backend code.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Browse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http://&lt;your-host&gt;:&lt;port&gt;/taskpane.html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directly in a browser first — you should see the task pane UI render (even outside Word) and no 404/500. This confirms IIS is serving the static files correctly before you even involve Word.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Hit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http://&lt;your-host&gt;:&lt;port&gt;/api/health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should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{"status":"ok","trustedHosts":[...]}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If this 404s, the IIS URL Rewrite rule or IISNode setup is the problem, not the add-in.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Distribute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end users through your normal Office add-in deployment method — Centralized Deployment via the Microsoft 365 admin center, a network share catalog, or SharePoint app catalog, depending on how your organization deploys Word add-ins. This is a Microsoft 365 admin task, not something this project controls.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There is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build:dev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deployment path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build:dev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strictly for local testing/debugging without minification (see §8).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8. Local development &amp; debugging workflow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8.1  Two ways to run this locally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Option A — against your real/test IIS server (simplest, matches production):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Since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already points at a real hostname, the most friction-free loop is: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(rebuilds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automatically on every save, unminified with source maps), copy/sync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your test IIS site as you go, and debug against that (§8.2). No manifest edits needed at all.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Option B — against the Webpack dev server on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(faster inner loop, no IIS redeploy per change):</w:t>
      </w:r>
    </w:p>
    <w:p>
      <w:pPr>
        <w:pBdr>
          <w:top w:val="single" w:color="B9B9C0" w:sz="6"/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run dev-server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starts Webpack's dev server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with a self-signed cert auto-provisioned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office-addin-dev-certs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(accept/trust it the first time Windows prompts). To sideload against it you need a manifest whose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SourceLocation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AppDomains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/icon URLs point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instead of your real server. Since the dedicated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manifest.local.xml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has been removed, just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make your own local, uncommitted copy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for this — e.g. duplicate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something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manifest.dev.xml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point its URLs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sideload *that* copy (§8.2), and never deploy or hand this file to anyone — it's a personal dev convenience, not part of the shipped project.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If you're also testing backend changes at the same time, run the backend separately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cd backend &amp;&amp; node 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and temporarily set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CONFIG.relayBaseUrl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src/taskpane/taskpane.js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"http://localhost:5000"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(§6.3) — then set it back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before committing/building for real.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8.2  Opening Word and debugging the task pane (taskpane.js)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is the main day-to-day debugging loop, and it works the same way whether the task pane is being served from your real IIS server, or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https://localhost:3000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the mechanism is identical, you're just pointed at a different manifest/URL.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Build in dev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so the bundle stays readable (this matters —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production bundle is minified and much harder to set breakpoints in):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run build:dev</w:t>
      </w:r>
    </w:p>
    <w:p>
      <w:pPr>
        <w:pBdr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# or, to keep rebuilding automatically as you edit files: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npm run watch</w:t>
      </w:r>
    </w:p>
    <w:p>
      <w:pPr>
        <w:spacing w:after="200"/>
      </w:pPr>
      <w:r>
        <w:t xml:space="preserve"/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Sideload the add-in into Word: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Easiest: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this builds, sideloads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and launches Word automatically (equivalent to VS Code's "Debug: Word Desktop" task, §8.3).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Manual alternative (works with any manifest, including a local dev copy from §8.1 Option B): open Word →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Insert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tab →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My Add-ins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→ the dropdown/gear icon →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Upload My Add-in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→ browse to your manifest file. The task pane button then appears on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Home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ribbon tab.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Open the task pane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by clicking its ribbon button ("Show Task Pane").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Open DevTools for the task pane itself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right-click anywhere *inside the task pane* and choose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Inspect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This opens a separate Edge DevTools window attached specifically to the task pane's WebView2 process (not the same as debugging Word itself — Word has no DevTools of its own; the task pane, being a web page, does).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If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Inspect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doesn't appear on the right-click menu, sideloaded/dev-mode add-ins should show it by default in current Microsoft 365 builds. If it's missing, developer tools support may be disabled centrally — see Microsoft's "Enable developer tools trust settings" guidance for the relevant registry/trust setting, or ask your Microsoft 365 admin.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In the DevTools window: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Sources 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find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taskpane.js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under the page's file tree, click a line number to set a breakpoint, then trigger the code path (type a comment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@username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wait for the 8-second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scanAllComments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interval, click a comment card, etc.). Execution pauses right there with full variable inspection, call stack, and step controls — exactly like debugging any web page.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Console 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the code already logs extensively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[MentionNotifier]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prefix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preloadSiteUsers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scanAllComments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mention/email failures, etc.) — check here first before reaching for breakpoints.</w:t>
      </w:r>
    </w:p>
    <w:p>
      <w:pPr>
        <w:spacing w:after="100" w:line="290"/>
        <w:ind w:left="72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◦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Network tab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inspect the actual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GET /api/siteusers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POST /api/send-email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requests/responses. This is the fastest way to tell whether a problem is in the front-end code or the backend relay: if the request never fires, it's front-end logic; if it fires and comes back with an error status, the problem is in the backend (jump to §8.4/§9).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After editing code: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if you're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the bundle rebuilds automatically — just reload the task pane (close and reopen it from the ribbon button, or use the DevTools reload) to pick up the new code. A one-off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build:dev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needs to be re-run manually before reloading.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8.3  Debugging via VS Code (optional, integrated breakpoints)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repo already includes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.vscode/launch.json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.vscode/tasks.json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which let you set breakpoints directly in the VS Code editor instead of in a separate DevTools window.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Run and Debug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panel in VS Code.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Choose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"Word Desktop (Edge Chromium)"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from the dropdown and press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F5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(or click the green run arrow).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runs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"Debug: Word Desktop"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task behind the scenes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start -- desktop --app 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, i.e.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office-addin-debugging start 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), which builds, sideloads, and launches Word for you, then attaches the debugger.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Set breakpoints directly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src/taskpane/taskpane.js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the editor (not the bundled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copy) — VS Code maps them through the source map automatically.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Trigger the relevant code path in Word as in §8.2 step 5 — VS Code will pause on your breakpoint just like the DevTools Sources tab does.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b/>
          <w:bCs/>
          <w:color w:val="2E6C82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Stop debugging (red square, or Shift+F5) — this runs the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"Stop Debug"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task automatically, which unsideloads the add-in.</w:t>
      </w:r>
    </w:p>
    <w:p>
      <w:pPr>
        <w:pBdr>
          <w:top w:val="single" w:color="FFF8E1" w:sz="2" w:space="4"/>
          <w:bottom w:val="single" w:color="FFF8E1" w:sz="2" w:space="4"/>
          <w:left w:val="single" w:color="E0A800" w:sz="24" w:space="8"/>
          <w:right w:val="single" w:color="FFF8E1" w:sz="2" w:space="4"/>
        </w:pBdr>
        <w:shd w:fill="FFF8E1" w:val="clear"/>
        <w:spacing w:after="160" w:before="80" w:line="290"/>
        <w:ind w:left="260"/>
      </w:pP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Note the checked-in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launch.json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's "Word Desktop (Edge Legacy)" configuration is hardcoded to attach at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https://localhost:3000/taskpane.html...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— that one only works if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(or whatever you sideload) is actually serving from </w:t>
      </w:r>
      <w:r>
        <w:rPr>
          <w:rFonts w:ascii="Consolas" w:cs="Consolas" w:eastAsia="Consolas" w:hAnsi="Consolas"/>
          <w:b w:val="false"/>
          <w:bCs w:val="false"/>
          <w:i/>
          <w:iCs/>
          <w:color w:val="AD1457"/>
          <w:sz w:val="20"/>
          <w:szCs w:val="20"/>
        </w:rPr>
        <w:t xml:space="preserve">localhost:3000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(§8.1, Option B). The </w:t>
      </w:r>
      <w:r>
        <w:rPr>
          <w:rFonts w:ascii="Calibri" w:cs="Calibri" w:eastAsia="Calibri" w:hAnsi="Calibri"/>
          <w:b/>
          <w:bCs/>
          <w:i/>
          <w:iCs/>
          <w:color w:val="5C4600"/>
          <w:sz w:val="21"/>
          <w:szCs w:val="21"/>
        </w:rPr>
        <w:t xml:space="preserve">"Word Desktop (Edge Chromium)"</w:t>
      </w:r>
      <w:r>
        <w:rPr>
          <w:rFonts w:ascii="Calibri" w:cs="Calibri" w:eastAsia="Calibri" w:hAnsi="Calibri"/>
          <w:b w:val="false"/>
          <w:bCs w:val="false"/>
          <w:i/>
          <w:iCs/>
          <w:color w:val="5C4600"/>
          <w:sz w:val="21"/>
          <w:szCs w:val="21"/>
        </w:rPr>
        <w:t xml:space="preserve"> configuration is the one that works regardless of which URL you're actually sideloading from, so it's the one to prefer day to day.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6C82"/>
          <w:sz w:val="26"/>
          <w:szCs w:val="26"/>
        </w:rPr>
        <w:t xml:space="preserve">8.4  Debugging the backend (server.js) locally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The backend is a plain Node/Express app, so it debugs like any other Node script: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cd backend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node server.js</w:t>
      </w:r>
    </w:p>
    <w:p>
      <w:pPr>
        <w:spacing w:after="200"/>
      </w:pPr>
      <w:r>
        <w:t xml:space="preserve"/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Console output (the timestamped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[INFO]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[ERROR]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lines) prints straight to that terminal — often enough on its own, since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already logs every request and every SharePoint/SMTP outcome.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For breakpoints: in VS Code, open a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JavaScript Debug Terminal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(Command Palette → "Debug: JavaScript Debug Terminal") and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 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*that* terminal instead of a plain one — VS Code auto-attaches its debugger, so any breakpoint you set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the editor will be hit with no extra configuration needed.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Alternatively,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 --inspect-brk 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use VS Code's "Attach to Node Process" (or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edge://inspect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chrome://inspect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in a Chromium browser) to attach manually.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To exercise it without going through Word/the task pane at all, hit the endpoints directly, e.g.:</w:t>
      </w:r>
    </w:p>
    <w:p>
      <w:pPr>
        <w:pBdr>
          <w:top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curl "http://localhost:5000/api/health"</w:t>
      </w:r>
    </w:p>
    <w:p>
      <w:pPr>
        <w:pBdr>
          <w:bottom w:val="single" w:color="B9B9C0" w:sz="6"/>
          <w:left w:val="single" w:color="D0D0D5" w:sz="4"/>
          <w:right w:val="single" w:color="D0D0D5" w:sz="4"/>
        </w:pBdr>
        <w:shd w:fill="F5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B1B"/>
          <w:sz w:val="19"/>
          <w:szCs w:val="19"/>
        </w:rPr>
        <w:t xml:space="preserve">curl "http://localhost:5000/api/siteusers?docUrl=http://your-sp-server/sites/YourSite/Shared%20Documents/file.docx"</w:t>
      </w:r>
    </w:p>
    <w:p>
      <w:pPr>
        <w:spacing w:after="200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This isolates whether an issue is in the NTLM/SharePoint call itself versus something in the front end's handling of the response.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9. Debugging in production / on the client's server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Front-end errors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(task pane not loading, JS exceptions): same technique as §8.2 step 4 — right-click inside the task pane →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Inspect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Works identically whether the add-in is sideloaded for dev or deployed for real; the only difference is production's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bundle is minified, so stack traces/line numbers are less readable (rebuild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build:dev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swap it in temporarily if you need to debug something specific to the production deployment).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Backend errors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IISNode writes logs to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iisnode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subfolder next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on the server (path/rotation controlled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&lt;iisnode&gt;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element — currently capped at 40 log files, 1 MB each).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timestamps and labels every log line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[INFO]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[ERROR]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), and every request is logged with method/path/status/duration regardless of which route handled it — start there.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"Missing service account configuration" / "Missing TRUSTED_SP_HOSTS" and the backend exits immediately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missing, misplaced, or missing required keys — see §5. Confirm the file is actually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(sibling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server.js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), not the project root.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/api/siteusers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not_sharepoint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The document's URL host isn't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TRUSTED_SP_HOSTS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. Confirm the hostname Word reports for the open document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Office.context.document.url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matches one of the entries — check for a mismatch like an IP address vs. hostname, or a load-balancer/alternate access mapping name that isn't listed.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/api/siteusers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no_access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(403)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The NTLM service account doesn't have Read permission on that specific site. Grant it there, or better, via a Web Application User Policy.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/api/siteusers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returns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not_found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 (404)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No SharePoint site could be resolved for any prefix of the document's URL — usually means the document isn't actually on a SharePoint site the service account/relay can see,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TRUSTED_SP_HOSTS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allowed a host that isn't a real SharePoint front end.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Emails never arrive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Check the backend log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[SMTP]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lines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mailTransporter.verify()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logs a clear success/failure message every time the backend starts, which will surface bad SMTP credentials or connectivity immediately without needing to trigger a real mention.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1"/>
          <w:szCs w:val="21"/>
        </w:rPr>
        <w:t xml:space="preserve">Task pane loads but shows a generic HTTP error page for a backend failure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: Confirm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&lt;httpErrors existingResponse="PassThrough" /&gt;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present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at the site root — without it, IIS substitutes its own generic HTML error page over the backend's actual JSON error body, which is confusing when debugging.</w:t>
      </w:r>
    </w:p>
    <w:p>
      <w:pPr>
        <w:spacing w:after="100" w:line="290"/>
        <w:ind w:left="360" w:hanging="260"/>
      </w:pPr>
      <w:r>
        <w:rPr>
          <w:rFonts w:ascii="Calibri" w:cs="Calibri" w:eastAsia="Calibri" w:hAnsi="Calibri"/>
          <w:color w:val="2E6C82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/>
          <w:bCs/>
          <w:i w:val="false"/>
          <w:iCs w:val="false"/>
          <w:color w:val="AD1457"/>
          <w:sz w:val="20"/>
          <w:szCs w:val="20"/>
        </w:rPr>
        <w:t xml:space="preserve">office-addin-manifest validate 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run this (via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npx office-addin-manifest validate 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any time you hand-edit the manifest, to catch XML/schema mistakes before deploying.</w:t>
      </w:r>
    </w:p>
    <w:p>
      <w:pPr>
        <w:pBdr>
          <w:bottom w:val="single" w:color="BFBFBF" w:sz="4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F4E5F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10. Quick-reference checklist for a new environment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Before your first production build/deploy in a new environment, confirm you've touched all of: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placeholders replaced with your real SharePoint service account, trusted hosts, and SMTP settings (§5)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manifest.xml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all URLs point at your IIS hostname/port,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ProviderName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updated (§6.1)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webpack.config.js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urlProd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matches your IIS hostname/port (§6.2)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src/taskpane/taskpane.js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CONFIG.relayBaseUrl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""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for production (§6.3)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web.config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— Node.js path matches your server's install (§6.4)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IIS server has URL Rewrite + IISNode installed (§7.1)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install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run in both project root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(§4)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completed with no errors,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deployed to IIS root,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backend/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(with its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node_modules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filled-in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) deployed alongside it (§7.3)</w:t>
      </w:r>
    </w:p>
    <w:p>
      <w:pPr>
        <w:spacing w:after="100" w:line="290"/>
        <w:ind w:left="360" w:hanging="360"/>
      </w:pPr>
      <w:r>
        <w:rPr>
          <w:rFonts w:ascii="Calibri" w:cs="Calibri" w:eastAsia="Calibri" w:hAnsi="Calibri"/>
          <w:color w:val="1F4E5F"/>
          <w:sz w:val="22"/>
          <w:szCs w:val="22"/>
        </w:rPr>
        <w:t xml:space="preserve">☐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/taskpane.html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D1457"/>
          <w:sz w:val="20"/>
          <w:szCs w:val="20"/>
        </w:rPr>
        <w:t xml:space="preserve">/api/health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1"/>
          <w:szCs w:val="21"/>
        </w:rPr>
        <w:t xml:space="preserve"> both load correctly in a plain browser before sideloading into Word (§7.3)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i/>
        <w:iCs/>
        <w:color w:val="595959"/>
        <w:sz w:val="16"/>
        <w:szCs w:val="16"/>
      </w:rPr>
      <w:t xml:space="preserve">MentionNotifier — Setup, Configuration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MentionNotifier — Setup, Configuration &amp; Deployment Guide</dc:title>
  <dc:creator>MentionNotifier Project</dc:creator>
  <dc:description>Technical handoff guide: setup, configuration, build, IIS deployment, and debugging for the MentionNotifier Word add-in.</dc:description>
  <cp:lastModifiedBy>Un-named</cp:lastModifiedBy>
  <cp:revision>1</cp:revision>
  <dcterms:created xsi:type="dcterms:W3CDTF">2026-08-12T07:24:41.817Z</dcterms:created>
  <dcterms:modified xsi:type="dcterms:W3CDTF">2026-08-12T07:24:41.818Z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