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2"/>
          <w:shd w:fill="auto" w:val="clear"/>
        </w:rPr>
      </w:pP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WWW.GENINTERIORS</w:t>
        </w:r>
      </w:hyperlink>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.CO.UK</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US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 Interiors is a distinguished provider of top-tier interior design solutions, drawing upon extensive expertise in the field. We specialize in crafting exquisite interior designs tailored for residences, apartments, offices, restaurants, and various other settings. Additionally, our proficiency extends to the conceptualization and execution of bespoke projects involving custom furniture, kitchens, railings, visors, stairs, and more. Recognizing the distinctiveness of each client, along with their individual ideas and aspirations, we commit the requisite attention and time to curate a bespoke interior design that encapsulates your vision.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suite of interior design services encompasses a comprehensive approach, from initial measurements to final implementation, harmonizing all client preferences seamlessly. Guided by the principles of design psychology, we commence by gaining an in-depth understanding of you and your lifestyle, ensuring that the proposed design aligns with your personal identity. We understand that design transcends mere drawings, it embodies a fusion of aesthetics, functionality, psychological resonance, and seamless integration within the environment.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personalized approach to each interior design endeavor, our aim is to transform your every aspiration into something extraordinary and distinct. In our pursuit of staying abreast of contemporary trends in architecture and design, we infuse a modern perspective into our work.</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US -&gt; BECOME OUR PARTNER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SERICES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SERVICES -&gt; INTERIOR DESIGN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GEN Interiors we appreciate that our array of specific interior design services could be extensively enumerated. However, we believe it is more insightful to present our capabilities by elucidating what we can offer you.</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 individuals brimming with innovative concepts poses a formidable challenge, as it is they who propel progress and transformation. Yet, the role of an interior designer extends beyond the mere inception of an idea; it necessitates its tangible realization. Frequently, this entails the conversion of the seemingly unattainable into an attainable reality.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understand that time stands as the most precious of resources. Hence, we propose the optimal utilization of your personal time, advising against its expenditure on tasks such as tile selection, computations of requisite construction materials, and the meticulous planning of residential interior designs.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Accumulating experience is an endeavor that demands substantial dedication and practice. In the realm of interior design, this requisite is inherent, for beyond the aspiration to effect change lies the imperative to delineate the method by which it is to be achieved. As an interior design studio, we extend to you the benefit of our extensive years of experience. This reservoir of expertise empowers us to embark on ventures of remarkable audacity, often venturing into territories where others might hesitate to tread.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Efficient organization stands as an imperative, even in the case of the most modest interior modification projects. This encompasses the entire process, commencing from conceptualization, design, contractor procurement and oversight, material and furnishing sourcing, up to the final cleanup. Seasoned interior designers would attest that the most substantial efforts are often dedicated to troubleshooting unforeseen challenges.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considerations play a pivotal role. It has been empirically established that possessing a well-conceived project, alongside the requisite expertise and a proficient team, constitutes the most direct and budget-conscious avenue towards its realization.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extend a selection of packages tailored to accommodate diverse customer preferences. You may peruse the details of these offerings in the dedicated section outlining our pricing structure.</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SERVICES -&gt; PROJECT SUPERVISION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designer's oversight in the realm of interior design stands as one of the pivotal stages in the execution of any interior project. This phase encompasses a range of precise tasks, assuring clients of GEN Interiors, both domestically and internationally, that their approved design drawings will be faithfully translated into reality.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the gravity of the undertaking and the multiple stakeholders involved, it is prudent to formalize this process through a comprehensive contract delineating design and copyright supervision. This document serves to articulate the responsibilities of each party involved, thereby ensuring the utmost protection of the rights of our valued customers.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 outcomes are achieved through the collective expertise of a project manager, architect, designer, and construction and assembly contractor, each boasting extensive experience in orchestrating and executing akin projects. Designer's supervision stands as an indispensable facet of every interior design endeavor. We take great pride in offering our expertise and commitment, vouchsafing the entire process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from project conceptualization to the meticulous oversight of the author's vision in interior design, all underwritten by our esteemed name and proven experience.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supervision for an interior project by GEN Interiors is detailed in our 'Delux' package. Should you be interested in availing this service and wish to ascertain its cost, we recommend utilizing our calculator. By inputting the square footage, you will obtain a preliminary estimate of the budget required for our services, eliminating the need for a bespoke quotation 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our headquarters are located in Derbyshire, it is worth noting that we collaborate with clients both domestically and internationally. Additionally, for those interested, we can facilitate consumer financing options for the presented interior design proposal.</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SERVICES -&gt; OVERALL EXECUTION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understand the considerable stress associated with orchestrating a renovation, involving the coordination of subcontractors, procurement of materials, selection of furnishings, and the meticulous planning of installations, encompassing even the finer details like lighting fixtures. GEN Interiors addresses this challenge with our comprehensive 'Complete Implementation' service.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this service, we take charge of sourcing all requisite offerings at every juncture of the project. This includes overseeing the entire spectrum of subcontractors such as repair crews, installers, as well as manufacturers of soft and cabinet furniture, among others. Rest assured, your project will be in the capable hands of its creators. Our commitment entails frequent site visits, factory inspections, and store visits throughout the entirety of the implementation phase, without any limitations on the number of supervisory interventions.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unwavering dedication ensures the precise and impeccable realization of your project, without compromise.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information regarding the pricing of author supervision for an interior project by GEN Interiors, please contact us through the provided email addresses.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our 'Complete Implementation' service is exclusively available for projects designed by GEN Interiors.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our headquarters are located in Derbyshire, it is worth noting that we collaborate with clients both domestically and internationally. Additionally, for those interested, we can facilitate consumer financing options for the presented interior design proposal.</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PORTFOLIO</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STAGES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STAGE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LET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 GET TO KNOW EACHOTHER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initial meeting will center entirely on discerning your personal taste and distinctive style. Kindly provide insights into your preferences and aversions, envisioning the desired ambiance of your bedroom, and specifying favored hues for upholstered furniture. We will furnish you with a comprehensive questionnaire to capture these details. Furthermore, we will present an array of material samples, paint options, and more, allowing you to make informed choices. This process aims to intimately acquaint us with your lifestyle and preferences.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STAGE 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OFFER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pleased to present you with an option that encompasses 3D visualizations coupled with a detailed layout featuring precise dimensions of your interior project. This phase allows for an in-depth discussion of the most fitting options, affording you the opportunity to suggest partial adjustments. Subsequently, we will incorporate your revisions and present an updated version. The quantity of iterations we provide is contingent upon the specific package of services you have selected. Following the review of each iteration, you will have the opportunity to make partial refinements to ensure the final design aligns seamlessly with your vision.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STAGE 3 -&gt; FINAL TOUCHES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pleased to introduce a meticulously crafted project through a comprehensive 3D visualization. Depending on the selected package, you will receive a comprehensive set of technical documents, including working drawings, sections, electrical and plumbing installations, as well as detailed furniture plans. For those with a keen eye for detail, we also offer the option of a pristine crystal-clear 3D animation, providing a vivid glimpse into the future of your home, shop, restaurant, or office.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it is important to note that every project is accompanied by a detailed bill of quantities and a comprehensive breakdown of all materials employed in its realization.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compelling reasons to choose GEN Interiors for your interior design needs: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Comprehensive Service Offering:</w:t>
      </w:r>
      <w:r>
        <w:rPr>
          <w:rFonts w:ascii="Calibri" w:hAnsi="Calibri" w:cs="Calibri" w:eastAsia="Calibri"/>
          <w:color w:val="auto"/>
          <w:spacing w:val="0"/>
          <w:position w:val="0"/>
          <w:sz w:val="22"/>
          <w:shd w:fill="auto" w:val="clear"/>
        </w:rPr>
        <w:t xml:space="preserve"> GEN Interiors provides a wider range of services bundled in cost-effective packages.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Transparent Pricing:</w:t>
      </w:r>
      <w:r>
        <w:rPr>
          <w:rFonts w:ascii="Calibri" w:hAnsi="Calibri" w:cs="Calibri" w:eastAsia="Calibri"/>
          <w:color w:val="auto"/>
          <w:spacing w:val="0"/>
          <w:position w:val="0"/>
          <w:sz w:val="22"/>
          <w:shd w:fill="auto" w:val="clear"/>
        </w:rPr>
        <w:t xml:space="preserve"> At GEN Interiors, we believe in complete transparency. Our pricing structures are clear, and there are no hidden charges.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Full Implementation Commitment:</w:t>
      </w:r>
      <w:r>
        <w:rPr>
          <w:rFonts w:ascii="Calibri" w:hAnsi="Calibri" w:cs="Calibri" w:eastAsia="Calibri"/>
          <w:color w:val="auto"/>
          <w:spacing w:val="0"/>
          <w:position w:val="0"/>
          <w:sz w:val="22"/>
          <w:shd w:fill="auto" w:val="clear"/>
        </w:rPr>
        <w:t xml:space="preserve"> With our "full implementation" service, we remain dedicated to your project from its inception to the final cleaning, ensuring excellence without constraints on site visits or subcontractor involvement.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Additional Costs for Subcontractor Bids:</w:t>
      </w:r>
      <w:r>
        <w:rPr>
          <w:rFonts w:ascii="Calibri" w:hAnsi="Calibri" w:cs="Calibri" w:eastAsia="Calibri"/>
          <w:color w:val="auto"/>
          <w:spacing w:val="0"/>
          <w:position w:val="0"/>
          <w:sz w:val="22"/>
          <w:shd w:fill="auto" w:val="clear"/>
        </w:rPr>
        <w:t xml:space="preserve"> We don't impose extra charges for soliciting bids from subcontractors, keeping your project costs straightforward.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Benefits:</w:t>
      </w:r>
      <w:r>
        <w:rPr>
          <w:rFonts w:ascii="Calibri" w:hAnsi="Calibri" w:cs="Calibri" w:eastAsia="Calibri"/>
          <w:color w:val="auto"/>
          <w:spacing w:val="0"/>
          <w:position w:val="0"/>
          <w:sz w:val="22"/>
          <w:shd w:fill="auto" w:val="clear"/>
        </w:rPr>
        <w:t xml:space="preserve"> Every GEN Interiors customer gains access to exclusive discounts on various activities and items, enhancing the overall value of our services.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Ongoing Customer Support:</w:t>
      </w:r>
      <w:r>
        <w:rPr>
          <w:rFonts w:ascii="Calibri" w:hAnsi="Calibri" w:cs="Calibri" w:eastAsia="Calibri"/>
          <w:color w:val="auto"/>
          <w:spacing w:val="0"/>
          <w:position w:val="0"/>
          <w:sz w:val="22"/>
          <w:shd w:fill="auto" w:val="clear"/>
        </w:rPr>
        <w:t xml:space="preserve"> Our commitment to you extends beyond project completion. Customers can reach out for assistance or arrange site visits without incurring additional charges.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Robust Hardware Resources:</w:t>
      </w:r>
      <w:r>
        <w:rPr>
          <w:rFonts w:ascii="Calibri" w:hAnsi="Calibri" w:cs="Calibri" w:eastAsia="Calibri"/>
          <w:color w:val="auto"/>
          <w:spacing w:val="0"/>
          <w:position w:val="0"/>
          <w:sz w:val="22"/>
          <w:shd w:fill="auto" w:val="clear"/>
        </w:rPr>
        <w:t xml:space="preserve"> GEN Interiors is equipped with substantial server resources, ensuring the production of high-quality visualizations.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Realizable Designs:</w:t>
      </w:r>
      <w:r>
        <w:rPr>
          <w:rFonts w:ascii="Calibri" w:hAnsi="Calibri" w:cs="Calibri" w:eastAsia="Calibri"/>
          <w:color w:val="auto"/>
          <w:spacing w:val="0"/>
          <w:position w:val="0"/>
          <w:sz w:val="22"/>
          <w:shd w:fill="auto" w:val="clear"/>
        </w:rPr>
        <w:t xml:space="preserve"> We focus on creating designs that are not only aesthetically pleasing but also feasible for implementation.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factors collectively exemplify GEN Interiors 's commitment to delivering exceptional interior design solutions.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PACKAGES:</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MINIMALIST</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£12 per sq.m.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Meeting with client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Precise measure of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Colour moon board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correction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materials used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quantities and square footage of final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piece of flash drive with entire project</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LIGHT</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£19 per sq.m.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Meeting with client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Precise measure of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- 3D Visualisation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 to 2nr 360</w:t>
      </w:r>
      <w:r>
        <w:rPr>
          <w:rFonts w:ascii="Calibri" w:hAnsi="Calibri" w:cs="Calibri" w:eastAsia="Calibri"/>
          <w:color w:val="auto"/>
          <w:spacing w:val="0"/>
          <w:position w:val="0"/>
          <w:sz w:val="22"/>
          <w:shd w:fill="auto" w:val="clear"/>
          <w:vertAlign w:val="superscript"/>
        </w:rPr>
        <w:t xml:space="preserve">o </w:t>
      </w:r>
      <w:r>
        <w:rPr>
          <w:rFonts w:ascii="Calibri" w:hAnsi="Calibri" w:cs="Calibri" w:eastAsia="Calibri"/>
          <w:color w:val="auto"/>
          <w:spacing w:val="0"/>
          <w:position w:val="0"/>
          <w:sz w:val="22"/>
          <w:shd w:fill="auto" w:val="clear"/>
        </w:rPr>
        <w:t xml:space="preserve">panoramic visualisation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 to 2nr corrections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from subcontractors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of discounts from subcontractors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materials used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quantities and square footage of final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piece of flash drive with entire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drawing</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£32 per sq.m.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Meeting with client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Precise measure of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- 3D Visualisation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 to 3nr 360</w:t>
      </w:r>
      <w:r>
        <w:rPr>
          <w:rFonts w:ascii="Calibri" w:hAnsi="Calibri" w:cs="Calibri" w:eastAsia="Calibri"/>
          <w:color w:val="auto"/>
          <w:spacing w:val="0"/>
          <w:position w:val="0"/>
          <w:sz w:val="22"/>
          <w:shd w:fill="auto" w:val="clear"/>
          <w:vertAlign w:val="superscript"/>
        </w:rPr>
        <w:t xml:space="preserve">o </w:t>
      </w:r>
      <w:r>
        <w:rPr>
          <w:rFonts w:ascii="Calibri" w:hAnsi="Calibri" w:cs="Calibri" w:eastAsia="Calibri"/>
          <w:color w:val="auto"/>
          <w:spacing w:val="0"/>
          <w:position w:val="0"/>
          <w:sz w:val="22"/>
          <w:shd w:fill="auto" w:val="clear"/>
        </w:rPr>
        <w:t xml:space="preserve">panoramic visualisation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 to 3nr corrections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from subcontractors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of discounts from subcontractors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materials used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quantities and square footage of final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piece of flash drive with entire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drawings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Construction drawings (Water, electric, ceilings and walls)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Detailed plans for custom furniture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DELUX</w:t>
      </w:r>
    </w:p>
    <w:p>
      <w:pPr>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£44 per sq.m.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Meeting with client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Precise measure of property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- 3D Visualisation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 to 3nr 360</w:t>
      </w:r>
      <w:r>
        <w:rPr>
          <w:rFonts w:ascii="Calibri" w:hAnsi="Calibri" w:cs="Calibri" w:eastAsia="Calibri"/>
          <w:color w:val="auto"/>
          <w:spacing w:val="0"/>
          <w:position w:val="0"/>
          <w:sz w:val="22"/>
          <w:shd w:fill="auto" w:val="clear"/>
          <w:vertAlign w:val="superscript"/>
        </w:rPr>
        <w:t xml:space="preserve">o </w:t>
      </w:r>
      <w:r>
        <w:rPr>
          <w:rFonts w:ascii="Calibri" w:hAnsi="Calibri" w:cs="Calibri" w:eastAsia="Calibri"/>
          <w:color w:val="auto"/>
          <w:spacing w:val="0"/>
          <w:position w:val="0"/>
          <w:sz w:val="22"/>
          <w:shd w:fill="auto" w:val="clear"/>
        </w:rPr>
        <w:t xml:space="preserve">panoramic visualisation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 to 3nr corrections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from subcontractors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of discounts from subcontractors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materials used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of quantities and square footage of final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piece of flash drive with entire project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 drawings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Construction drawings (Water, electric, ceilings and walls)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Detailed plans for custom furniture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Section drawings of details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supervision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BLOG PAGE</w:t>
      </w:r>
    </w:p>
    <w:p>
      <w:pPr>
        <w:spacing w:before="0" w:after="160" w:line="259"/>
        <w:ind w:right="0" w:left="0" w:firstLine="0"/>
        <w:jc w:val="both"/>
        <w:rPr>
          <w:rFonts w:ascii="Calibri" w:hAnsi="Calibri" w:cs="Calibri" w:eastAsia="Calibri"/>
          <w:b/>
          <w:color w:val="auto"/>
          <w:spacing w:val="0"/>
          <w:position w:val="0"/>
          <w:sz w:val="22"/>
          <w:u w:val="single"/>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CONTACTS PAGE</w:t>
      </w:r>
    </w:p>
    <w:p>
      <w:pPr>
        <w:spacing w:before="0" w:after="160" w:line="259"/>
        <w:ind w:right="0" w:left="0" w:firstLine="0"/>
        <w:jc w:val="both"/>
        <w:rPr>
          <w:rFonts w:ascii="Calibri" w:hAnsi="Calibri" w:cs="Calibri" w:eastAsia="Calibri"/>
          <w:b/>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eninterior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