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3B7C" w14:textId="77777777" w:rsidR="000936AE" w:rsidRDefault="00000000">
      <w:pPr>
        <w:widowControl w:val="0"/>
        <w:spacing w:before="268"/>
        <w:ind w:left="69" w:firstLine="639"/>
        <w:jc w:val="center"/>
        <w:rPr>
          <w:rFonts w:ascii="Times New Roman" w:hAnsi="Times New Roman"/>
        </w:rPr>
      </w:pPr>
      <w:r>
        <w:rPr>
          <w:rFonts w:ascii="Times New Roman" w:hAnsi="Times New Roman"/>
        </w:rPr>
        <w:t>Министерство науки и высшего образования РФ</w:t>
      </w:r>
      <w:r>
        <w:rPr>
          <w:rFonts w:ascii="Times New Roman" w:hAnsi="Times New Roman"/>
        </w:rPr>
        <w:br/>
        <w:t xml:space="preserve">ФГБОУ ВО «Нижневартовский государственный университет» </w:t>
      </w:r>
      <w:r>
        <w:rPr>
          <w:rFonts w:ascii="Times New Roman" w:hAnsi="Times New Roman"/>
        </w:rPr>
        <w:br/>
        <w:t>Факультет информационных технологий и математики</w:t>
      </w:r>
    </w:p>
    <w:p w14:paraId="09D2ED8D" w14:textId="77777777" w:rsidR="000936AE" w:rsidRDefault="00000000">
      <w:pPr>
        <w:widowControl w:val="0"/>
        <w:spacing w:line="321" w:lineRule="exact"/>
        <w:ind w:left="62"/>
        <w:jc w:val="center"/>
        <w:rPr>
          <w:rFonts w:ascii="Times New Roman" w:hAnsi="Times New Roman"/>
        </w:rPr>
      </w:pPr>
      <w:r>
        <w:rPr>
          <w:rFonts w:ascii="Times New Roman" w:hAnsi="Times New Roman"/>
        </w:rPr>
        <w:t>Кафедра информатики и методики преподавания информатики</w:t>
      </w:r>
    </w:p>
    <w:p w14:paraId="7BEFE41B" w14:textId="77777777" w:rsidR="000936AE" w:rsidRDefault="000936AE">
      <w:pPr>
        <w:widowControl w:val="0"/>
        <w:rPr>
          <w:rFonts w:ascii="Times New Roman" w:hAnsi="Times New Roman"/>
          <w:sz w:val="30"/>
        </w:rPr>
      </w:pPr>
    </w:p>
    <w:p w14:paraId="3D0ECE41" w14:textId="77777777" w:rsidR="000936AE" w:rsidRDefault="000936AE">
      <w:pPr>
        <w:widowControl w:val="0"/>
        <w:spacing w:before="6"/>
        <w:rPr>
          <w:rFonts w:ascii="Times New Roman" w:hAnsi="Times New Roman"/>
          <w:sz w:val="29"/>
        </w:rPr>
      </w:pPr>
    </w:p>
    <w:p w14:paraId="7C0B6369" w14:textId="77777777" w:rsidR="000936AE" w:rsidRDefault="00000000">
      <w:pPr>
        <w:widowControl w:val="0"/>
        <w:spacing w:line="322" w:lineRule="exact"/>
        <w:ind w:left="462"/>
        <w:jc w:val="center"/>
        <w:rPr>
          <w:rFonts w:ascii="Times New Roman" w:hAnsi="Times New Roman"/>
        </w:rPr>
      </w:pPr>
      <w:r>
        <w:rPr>
          <w:rFonts w:ascii="Times New Roman" w:hAnsi="Times New Roman"/>
        </w:rPr>
        <w:t>Курсовой проект по дисциплине</w:t>
      </w:r>
    </w:p>
    <w:p w14:paraId="5BF19E24" w14:textId="77777777" w:rsidR="000936AE" w:rsidRDefault="00000000">
      <w:pPr>
        <w:ind w:left="463"/>
        <w:jc w:val="center"/>
        <w:rPr>
          <w:rFonts w:ascii="Times New Roman" w:hAnsi="Times New Roman"/>
        </w:rPr>
      </w:pPr>
      <w:r>
        <w:rPr>
          <w:rFonts w:ascii="Times New Roman" w:hAnsi="Times New Roman"/>
        </w:rPr>
        <w:t>«Основы научно-исследовательской деятельности»</w:t>
      </w:r>
    </w:p>
    <w:p w14:paraId="5F4CB39A" w14:textId="77777777" w:rsidR="000936AE" w:rsidRDefault="000936AE">
      <w:pPr>
        <w:rPr>
          <w:rFonts w:ascii="Times New Roman" w:hAnsi="Times New Roman"/>
        </w:rPr>
      </w:pPr>
    </w:p>
    <w:p w14:paraId="1C9303B3" w14:textId="77777777" w:rsidR="000936AE" w:rsidRDefault="000936AE">
      <w:pPr>
        <w:jc w:val="left"/>
        <w:rPr>
          <w:rFonts w:ascii="Times New Roman" w:hAnsi="Times New Roman"/>
        </w:rPr>
      </w:pPr>
    </w:p>
    <w:p w14:paraId="4F019AF4" w14:textId="77777777" w:rsidR="000936AE" w:rsidRDefault="00000000">
      <w:pPr>
        <w:jc w:val="center"/>
        <w:rPr>
          <w:rFonts w:ascii="Times New Roman" w:hAnsi="Times New Roman"/>
        </w:rPr>
      </w:pPr>
      <w:r>
        <w:rPr>
          <w:rFonts w:ascii="Times New Roman" w:hAnsi="Times New Roman"/>
        </w:rPr>
        <w:t>АНАЛИЗ СТАТИСТИКИ СТРАХОВЫХ ВЫПЛАТ СРЕДСТВАМИ ЯЗЫКА PYTHON</w:t>
      </w:r>
    </w:p>
    <w:p w14:paraId="0BA273F0" w14:textId="77777777" w:rsidR="000936AE" w:rsidRDefault="000936AE">
      <w:pPr>
        <w:jc w:val="center"/>
        <w:rPr>
          <w:rFonts w:ascii="Times New Roman" w:hAnsi="Times New Roman"/>
        </w:rPr>
      </w:pPr>
    </w:p>
    <w:p w14:paraId="724663E0" w14:textId="77777777" w:rsidR="000936AE" w:rsidRDefault="000936AE">
      <w:pPr>
        <w:jc w:val="center"/>
        <w:rPr>
          <w:rFonts w:ascii="Times New Roman" w:hAnsi="Times New Roman"/>
        </w:rPr>
      </w:pPr>
    </w:p>
    <w:p w14:paraId="1172703B" w14:textId="77777777" w:rsidR="000936AE" w:rsidRDefault="000936AE">
      <w:pPr>
        <w:jc w:val="left"/>
        <w:rPr>
          <w:rFonts w:ascii="Times New Roman" w:hAnsi="Times New Roman"/>
        </w:rPr>
      </w:pPr>
    </w:p>
    <w:p w14:paraId="6E483177" w14:textId="77777777" w:rsidR="000936AE" w:rsidRDefault="000936AE">
      <w:pPr>
        <w:ind w:left="5669"/>
        <w:jc w:val="left"/>
        <w:rPr>
          <w:rFonts w:ascii="Times New Roman" w:hAnsi="Times New Roman"/>
        </w:rPr>
      </w:pPr>
    </w:p>
    <w:p w14:paraId="629E9E9C" w14:textId="77777777" w:rsidR="000936AE" w:rsidRDefault="00000000">
      <w:pPr>
        <w:ind w:left="5669"/>
        <w:jc w:val="left"/>
        <w:rPr>
          <w:rFonts w:ascii="Times New Roman" w:hAnsi="Times New Roman"/>
        </w:rPr>
      </w:pPr>
      <w:r>
        <w:rPr>
          <w:rFonts w:ascii="Times New Roman" w:hAnsi="Times New Roman"/>
        </w:rPr>
        <w:t xml:space="preserve">Исполнитель: </w:t>
      </w:r>
    </w:p>
    <w:p w14:paraId="7A37B497" w14:textId="77777777" w:rsidR="000936AE" w:rsidRDefault="00000000">
      <w:pPr>
        <w:ind w:left="5669"/>
        <w:jc w:val="left"/>
        <w:rPr>
          <w:rFonts w:ascii="Times New Roman" w:hAnsi="Times New Roman"/>
        </w:rPr>
      </w:pPr>
      <w:r>
        <w:rPr>
          <w:rFonts w:ascii="Times New Roman" w:hAnsi="Times New Roman"/>
        </w:rPr>
        <w:t xml:space="preserve">студент группы 3353 </w:t>
      </w:r>
    </w:p>
    <w:p w14:paraId="4617F09A" w14:textId="77777777" w:rsidR="000936AE" w:rsidRDefault="00000000">
      <w:pPr>
        <w:ind w:left="5669"/>
        <w:jc w:val="left"/>
        <w:rPr>
          <w:rFonts w:ascii="Times New Roman" w:hAnsi="Times New Roman"/>
        </w:rPr>
      </w:pPr>
      <w:r>
        <w:rPr>
          <w:rFonts w:ascii="Times New Roman" w:hAnsi="Times New Roman"/>
        </w:rPr>
        <w:t>Горидько Иван Александрович</w:t>
      </w:r>
    </w:p>
    <w:p w14:paraId="1F76256E" w14:textId="77777777" w:rsidR="000936AE" w:rsidRDefault="00000000">
      <w:pPr>
        <w:ind w:left="5669"/>
        <w:jc w:val="left"/>
        <w:rPr>
          <w:rFonts w:ascii="Times New Roman" w:hAnsi="Times New Roman"/>
        </w:rPr>
      </w:pPr>
      <w:r>
        <w:rPr>
          <w:rFonts w:ascii="Times New Roman" w:hAnsi="Times New Roman"/>
        </w:rPr>
        <w:t>Руководитель:</w:t>
      </w:r>
    </w:p>
    <w:p w14:paraId="1286AC81" w14:textId="77777777" w:rsidR="000936AE" w:rsidRDefault="00000000">
      <w:pPr>
        <w:ind w:left="5669"/>
        <w:jc w:val="left"/>
        <w:rPr>
          <w:rFonts w:ascii="Times New Roman" w:hAnsi="Times New Roman"/>
        </w:rPr>
      </w:pPr>
      <w:r>
        <w:rPr>
          <w:rFonts w:ascii="Times New Roman" w:hAnsi="Times New Roman"/>
        </w:rPr>
        <w:t>кандидат технических наук,</w:t>
      </w:r>
    </w:p>
    <w:p w14:paraId="53948589" w14:textId="77777777" w:rsidR="000936AE" w:rsidRDefault="00000000">
      <w:pPr>
        <w:ind w:left="5669"/>
        <w:jc w:val="left"/>
        <w:rPr>
          <w:rFonts w:ascii="Times New Roman" w:hAnsi="Times New Roman"/>
        </w:rPr>
      </w:pPr>
      <w:r>
        <w:rPr>
          <w:rFonts w:ascii="Times New Roman" w:hAnsi="Times New Roman"/>
        </w:rPr>
        <w:t>доцент кафедры информатики и методики</w:t>
      </w:r>
    </w:p>
    <w:p w14:paraId="03D3CD36" w14:textId="77777777" w:rsidR="000936AE" w:rsidRDefault="00000000">
      <w:pPr>
        <w:ind w:left="5669"/>
        <w:jc w:val="left"/>
        <w:rPr>
          <w:rFonts w:ascii="Times New Roman" w:hAnsi="Times New Roman"/>
        </w:rPr>
      </w:pPr>
      <w:r>
        <w:rPr>
          <w:rFonts w:ascii="Times New Roman" w:hAnsi="Times New Roman"/>
        </w:rPr>
        <w:t>преподавания информатики</w:t>
      </w:r>
    </w:p>
    <w:p w14:paraId="6F744E6E" w14:textId="77777777" w:rsidR="000936AE" w:rsidRDefault="00000000">
      <w:pPr>
        <w:ind w:left="5669"/>
        <w:jc w:val="left"/>
        <w:rPr>
          <w:rFonts w:ascii="Times New Roman" w:hAnsi="Times New Roman"/>
        </w:rPr>
      </w:pPr>
      <w:r>
        <w:rPr>
          <w:rFonts w:ascii="Times New Roman" w:hAnsi="Times New Roman"/>
        </w:rPr>
        <w:t xml:space="preserve">Катермина Татьяна Сергеевна </w:t>
      </w:r>
    </w:p>
    <w:p w14:paraId="5BF1CC8B" w14:textId="77777777" w:rsidR="000936AE" w:rsidRDefault="000936AE">
      <w:pPr>
        <w:jc w:val="center"/>
      </w:pPr>
    </w:p>
    <w:p w14:paraId="6640D0A1" w14:textId="77777777" w:rsidR="000936AE" w:rsidRDefault="000936AE">
      <w:pPr>
        <w:jc w:val="left"/>
      </w:pPr>
    </w:p>
    <w:p w14:paraId="5F908C0D" w14:textId="77777777" w:rsidR="000936AE" w:rsidRDefault="00000000">
      <w:pPr>
        <w:jc w:val="left"/>
      </w:pPr>
      <w:r>
        <w:t>___________________________ __________</w:t>
      </w:r>
    </w:p>
    <w:p w14:paraId="4759A736" w14:textId="77777777" w:rsidR="000936AE" w:rsidRDefault="00000000">
      <w:pPr>
        <w:ind w:left="4394"/>
        <w:jc w:val="left"/>
        <w:rPr>
          <w:rFonts w:ascii="Times New Roman" w:hAnsi="Times New Roman"/>
          <w:sz w:val="20"/>
        </w:rPr>
      </w:pPr>
      <w:r>
        <w:rPr>
          <w:rFonts w:ascii="Times New Roman" w:hAnsi="Times New Roman"/>
          <w:sz w:val="20"/>
        </w:rPr>
        <w:t>(подпись)</w:t>
      </w:r>
    </w:p>
    <w:p w14:paraId="5570B050" w14:textId="77777777" w:rsidR="000936AE" w:rsidRDefault="000936AE">
      <w:pPr>
        <w:ind w:left="4394"/>
        <w:jc w:val="left"/>
        <w:rPr>
          <w:rFonts w:ascii="Times New Roman" w:hAnsi="Times New Roman"/>
          <w:sz w:val="20"/>
        </w:rPr>
      </w:pPr>
    </w:p>
    <w:p w14:paraId="5F28C3E7" w14:textId="77777777" w:rsidR="000936AE" w:rsidRDefault="000936AE">
      <w:pPr>
        <w:ind w:left="-567"/>
        <w:jc w:val="left"/>
        <w:rPr>
          <w:rFonts w:ascii="Times New Roman" w:hAnsi="Times New Roman"/>
          <w:sz w:val="20"/>
        </w:rPr>
      </w:pPr>
    </w:p>
    <w:p w14:paraId="39F062C3" w14:textId="77777777" w:rsidR="000936AE" w:rsidRDefault="000936AE">
      <w:pPr>
        <w:ind w:left="-567"/>
        <w:jc w:val="left"/>
        <w:rPr>
          <w:rFonts w:ascii="Times New Roman" w:hAnsi="Times New Roman"/>
          <w:sz w:val="20"/>
        </w:rPr>
      </w:pPr>
    </w:p>
    <w:p w14:paraId="5609B79E" w14:textId="77777777" w:rsidR="000936AE" w:rsidRDefault="000936AE">
      <w:pPr>
        <w:ind w:left="-567"/>
        <w:jc w:val="left"/>
        <w:rPr>
          <w:rFonts w:ascii="Times New Roman" w:hAnsi="Times New Roman"/>
          <w:sz w:val="20"/>
        </w:rPr>
      </w:pPr>
    </w:p>
    <w:p w14:paraId="4DD60E00" w14:textId="77777777" w:rsidR="000936AE" w:rsidRDefault="000936AE">
      <w:pPr>
        <w:ind w:left="-567"/>
        <w:jc w:val="left"/>
        <w:rPr>
          <w:rFonts w:ascii="Times New Roman" w:hAnsi="Times New Roman"/>
          <w:sz w:val="20"/>
        </w:rPr>
      </w:pPr>
    </w:p>
    <w:p w14:paraId="27E3FB88" w14:textId="77777777" w:rsidR="000936AE" w:rsidRDefault="000936AE">
      <w:pPr>
        <w:ind w:left="-567"/>
        <w:jc w:val="center"/>
        <w:rPr>
          <w:rFonts w:ascii="Times New Roman" w:hAnsi="Times New Roman"/>
          <w:sz w:val="20"/>
        </w:rPr>
      </w:pPr>
    </w:p>
    <w:p w14:paraId="7035489A" w14:textId="77777777" w:rsidR="000936AE" w:rsidRDefault="000936AE">
      <w:pPr>
        <w:ind w:left="-567"/>
        <w:jc w:val="center"/>
        <w:rPr>
          <w:rFonts w:ascii="Times New Roman" w:hAnsi="Times New Roman"/>
          <w:sz w:val="20"/>
        </w:rPr>
      </w:pPr>
    </w:p>
    <w:p w14:paraId="472F1EA0" w14:textId="77777777" w:rsidR="000936AE" w:rsidRDefault="000936AE">
      <w:pPr>
        <w:ind w:left="-567"/>
        <w:jc w:val="center"/>
        <w:rPr>
          <w:rFonts w:ascii="Times New Roman" w:hAnsi="Times New Roman"/>
          <w:sz w:val="20"/>
        </w:rPr>
      </w:pPr>
    </w:p>
    <w:p w14:paraId="75B6C281" w14:textId="77777777" w:rsidR="000936AE" w:rsidRDefault="000936AE">
      <w:pPr>
        <w:ind w:left="-567"/>
        <w:jc w:val="center"/>
        <w:rPr>
          <w:rFonts w:ascii="Times New Roman" w:hAnsi="Times New Roman"/>
          <w:sz w:val="20"/>
        </w:rPr>
      </w:pPr>
    </w:p>
    <w:p w14:paraId="7F50BBA8" w14:textId="77777777" w:rsidR="000936AE" w:rsidRDefault="000936AE">
      <w:pPr>
        <w:ind w:left="-567"/>
        <w:jc w:val="center"/>
        <w:rPr>
          <w:rFonts w:ascii="Times New Roman" w:hAnsi="Times New Roman"/>
          <w:sz w:val="20"/>
        </w:rPr>
      </w:pPr>
    </w:p>
    <w:p w14:paraId="573C1258" w14:textId="77777777" w:rsidR="000936AE" w:rsidRDefault="000936AE">
      <w:pPr>
        <w:ind w:left="-567"/>
        <w:jc w:val="center"/>
        <w:rPr>
          <w:rFonts w:ascii="Times New Roman" w:hAnsi="Times New Roman"/>
          <w:sz w:val="20"/>
        </w:rPr>
      </w:pPr>
    </w:p>
    <w:p w14:paraId="36988C9E" w14:textId="77777777" w:rsidR="000936AE" w:rsidRDefault="000936AE">
      <w:pPr>
        <w:ind w:left="-567"/>
        <w:jc w:val="center"/>
        <w:rPr>
          <w:rFonts w:ascii="Times New Roman" w:hAnsi="Times New Roman"/>
          <w:sz w:val="20"/>
        </w:rPr>
      </w:pPr>
    </w:p>
    <w:p w14:paraId="15574A4A" w14:textId="0373E57A" w:rsidR="000936AE" w:rsidRDefault="00000000">
      <w:pPr>
        <w:ind w:left="-567"/>
        <w:jc w:val="center"/>
        <w:rPr>
          <w:rFonts w:ascii="Times New Roman" w:hAnsi="Times New Roman"/>
          <w:sz w:val="20"/>
        </w:rPr>
      </w:pPr>
      <w:r>
        <w:t>Нижневартовск, 202</w:t>
      </w:r>
      <w:r w:rsidR="002D2C51">
        <w:t>6</w:t>
      </w:r>
      <w:r>
        <w:br w:type="page"/>
      </w:r>
    </w:p>
    <w:sdt>
      <w:sdtPr>
        <w:id w:val="-1040120382"/>
        <w:docPartObj>
          <w:docPartGallery w:val="Table of Contents"/>
          <w:docPartUnique/>
        </w:docPartObj>
      </w:sdtPr>
      <w:sdtEndPr>
        <w:rPr>
          <w:rFonts w:ascii="XO Thames" w:eastAsia="SimSun" w:hAnsi="XO Thames" w:cs="Times New Roman"/>
          <w:noProof/>
          <w:color w:val="000000"/>
          <w:szCs w:val="20"/>
          <w:lang w:val="en-RU" w:eastAsia="zh-CN"/>
        </w:rPr>
      </w:sdtEndPr>
      <w:sdtContent>
        <w:p w14:paraId="15843BF7" w14:textId="308C22A6" w:rsidR="002D2C51" w:rsidRPr="002D2C51" w:rsidRDefault="002D2C51">
          <w:pPr>
            <w:pStyle w:val="TOCHeading"/>
            <w:rPr>
              <w:lang w:val="ru-RU"/>
            </w:rPr>
          </w:pPr>
          <w:r>
            <w:rPr>
              <w:lang w:val="ru-RU"/>
            </w:rPr>
            <w:t>Оглавление</w:t>
          </w:r>
        </w:p>
        <w:p w14:paraId="509218BA" w14:textId="2D2397CB" w:rsidR="002D2C51" w:rsidRDefault="002D2C51">
          <w:pPr>
            <w:pStyle w:val="TOC1"/>
            <w:tabs>
              <w:tab w:val="right" w:leader="dot" w:pos="9855"/>
            </w:tabs>
            <w:rPr>
              <w:rFonts w:eastAsiaTheme="minorEastAsia" w:cstheme="minorBidi"/>
              <w:b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30784525" w:history="1">
            <w:r w:rsidRPr="00B74ECE">
              <w:rPr>
                <w:rStyle w:val="Hyperlink"/>
                <w:noProof/>
              </w:rPr>
              <w:t xml:space="preserve">Глава 1. </w:t>
            </w:r>
            <w:r w:rsidRPr="00B74ECE">
              <w:rPr>
                <w:rStyle w:val="Hyperlink"/>
                <w:rFonts w:ascii="Times New Roman" w:hAnsi="Times New Roman"/>
                <w:noProof/>
              </w:rPr>
              <w:t>ТЕОРЕТИЧЕСКИЕ ОСНОВЫ ПРОГНОЗИРОВАНИЯ СТРАХОВЫХ ВЫПЛАТ СРЕДСТВАМИ МАШИННОГО ОБУЧЕНИЯ</w:t>
            </w:r>
            <w:r>
              <w:rPr>
                <w:noProof/>
                <w:webHidden/>
              </w:rPr>
              <w:tab/>
            </w:r>
            <w:r>
              <w:rPr>
                <w:noProof/>
                <w:webHidden/>
              </w:rPr>
              <w:fldChar w:fldCharType="begin"/>
            </w:r>
            <w:r>
              <w:rPr>
                <w:noProof/>
                <w:webHidden/>
              </w:rPr>
              <w:instrText xml:space="preserve"> PAGEREF _Toc230784525 \h </w:instrText>
            </w:r>
            <w:r>
              <w:rPr>
                <w:noProof/>
                <w:webHidden/>
              </w:rPr>
            </w:r>
            <w:r>
              <w:rPr>
                <w:noProof/>
                <w:webHidden/>
              </w:rPr>
              <w:fldChar w:fldCharType="separate"/>
            </w:r>
            <w:r>
              <w:rPr>
                <w:noProof/>
                <w:webHidden/>
              </w:rPr>
              <w:t>5</w:t>
            </w:r>
            <w:r>
              <w:rPr>
                <w:noProof/>
                <w:webHidden/>
              </w:rPr>
              <w:fldChar w:fldCharType="end"/>
            </w:r>
          </w:hyperlink>
        </w:p>
        <w:p w14:paraId="0FCB6B6B" w14:textId="45F072E4" w:rsidR="002D2C51" w:rsidRDefault="002D2C51">
          <w:pPr>
            <w:pStyle w:val="TOC2"/>
            <w:tabs>
              <w:tab w:val="right" w:leader="dot" w:pos="9855"/>
            </w:tabs>
            <w:rPr>
              <w:rFonts w:eastAsiaTheme="minorEastAsia" w:cstheme="minorBidi"/>
              <w:noProof/>
              <w:color w:val="auto"/>
              <w:kern w:val="2"/>
              <w:sz w:val="24"/>
              <w:szCs w:val="24"/>
              <w14:ligatures w14:val="standardContextual"/>
            </w:rPr>
          </w:pPr>
          <w:hyperlink w:anchor="_Toc230784526" w:history="1">
            <w:r w:rsidRPr="00B74ECE">
              <w:rPr>
                <w:rStyle w:val="Hyperlink"/>
                <w:noProof/>
              </w:rPr>
              <w:t>1.1. Задача предсказания страховых выплат</w:t>
            </w:r>
            <w:r>
              <w:rPr>
                <w:noProof/>
                <w:webHidden/>
              </w:rPr>
              <w:tab/>
            </w:r>
            <w:r>
              <w:rPr>
                <w:noProof/>
                <w:webHidden/>
              </w:rPr>
              <w:fldChar w:fldCharType="begin"/>
            </w:r>
            <w:r>
              <w:rPr>
                <w:noProof/>
                <w:webHidden/>
              </w:rPr>
              <w:instrText xml:space="preserve"> PAGEREF _Toc230784526 \h </w:instrText>
            </w:r>
            <w:r>
              <w:rPr>
                <w:noProof/>
                <w:webHidden/>
              </w:rPr>
            </w:r>
            <w:r>
              <w:rPr>
                <w:noProof/>
                <w:webHidden/>
              </w:rPr>
              <w:fldChar w:fldCharType="separate"/>
            </w:r>
            <w:r>
              <w:rPr>
                <w:noProof/>
                <w:webHidden/>
              </w:rPr>
              <w:t>5</w:t>
            </w:r>
            <w:r>
              <w:rPr>
                <w:noProof/>
                <w:webHidden/>
              </w:rPr>
              <w:fldChar w:fldCharType="end"/>
            </w:r>
          </w:hyperlink>
        </w:p>
        <w:p w14:paraId="09E4A52B" w14:textId="6F53C3FC" w:rsidR="002D2C51" w:rsidRDefault="002D2C51">
          <w:pPr>
            <w:pStyle w:val="TOC2"/>
            <w:tabs>
              <w:tab w:val="right" w:leader="dot" w:pos="9855"/>
            </w:tabs>
            <w:rPr>
              <w:rFonts w:eastAsiaTheme="minorEastAsia" w:cstheme="minorBidi"/>
              <w:noProof/>
              <w:color w:val="auto"/>
              <w:kern w:val="2"/>
              <w:sz w:val="24"/>
              <w:szCs w:val="24"/>
              <w14:ligatures w14:val="standardContextual"/>
            </w:rPr>
          </w:pPr>
          <w:hyperlink w:anchor="_Toc230784527" w:history="1">
            <w:r w:rsidRPr="00B74ECE">
              <w:rPr>
                <w:rStyle w:val="Hyperlink"/>
                <w:noProof/>
              </w:rPr>
              <w:t>1.2. Уточненная постановка задачи</w:t>
            </w:r>
            <w:r>
              <w:rPr>
                <w:noProof/>
                <w:webHidden/>
              </w:rPr>
              <w:tab/>
            </w:r>
            <w:r>
              <w:rPr>
                <w:noProof/>
                <w:webHidden/>
              </w:rPr>
              <w:fldChar w:fldCharType="begin"/>
            </w:r>
            <w:r>
              <w:rPr>
                <w:noProof/>
                <w:webHidden/>
              </w:rPr>
              <w:instrText xml:space="preserve"> PAGEREF _Toc230784527 \h </w:instrText>
            </w:r>
            <w:r>
              <w:rPr>
                <w:noProof/>
                <w:webHidden/>
              </w:rPr>
            </w:r>
            <w:r>
              <w:rPr>
                <w:noProof/>
                <w:webHidden/>
              </w:rPr>
              <w:fldChar w:fldCharType="separate"/>
            </w:r>
            <w:r>
              <w:rPr>
                <w:noProof/>
                <w:webHidden/>
              </w:rPr>
              <w:t>5</w:t>
            </w:r>
            <w:r>
              <w:rPr>
                <w:noProof/>
                <w:webHidden/>
              </w:rPr>
              <w:fldChar w:fldCharType="end"/>
            </w:r>
          </w:hyperlink>
        </w:p>
        <w:p w14:paraId="23A10610" w14:textId="3EDDB0D0" w:rsidR="002D2C51" w:rsidRDefault="002D2C51">
          <w:pPr>
            <w:pStyle w:val="TOC2"/>
            <w:tabs>
              <w:tab w:val="right" w:leader="dot" w:pos="9855"/>
            </w:tabs>
            <w:rPr>
              <w:rFonts w:eastAsiaTheme="minorEastAsia" w:cstheme="minorBidi"/>
              <w:noProof/>
              <w:color w:val="auto"/>
              <w:kern w:val="2"/>
              <w:sz w:val="24"/>
              <w:szCs w:val="24"/>
              <w14:ligatures w14:val="standardContextual"/>
            </w:rPr>
          </w:pPr>
          <w:hyperlink w:anchor="_Toc230784528" w:history="1">
            <w:r w:rsidRPr="00B74ECE">
              <w:rPr>
                <w:rStyle w:val="Hyperlink"/>
                <w:noProof/>
              </w:rPr>
              <w:t>1.3. Библиотеки, язык и среда разработки</w:t>
            </w:r>
            <w:r>
              <w:rPr>
                <w:noProof/>
                <w:webHidden/>
              </w:rPr>
              <w:tab/>
            </w:r>
            <w:r>
              <w:rPr>
                <w:noProof/>
                <w:webHidden/>
              </w:rPr>
              <w:fldChar w:fldCharType="begin"/>
            </w:r>
            <w:r>
              <w:rPr>
                <w:noProof/>
                <w:webHidden/>
              </w:rPr>
              <w:instrText xml:space="preserve"> PAGEREF _Toc230784528 \h </w:instrText>
            </w:r>
            <w:r>
              <w:rPr>
                <w:noProof/>
                <w:webHidden/>
              </w:rPr>
            </w:r>
            <w:r>
              <w:rPr>
                <w:noProof/>
                <w:webHidden/>
              </w:rPr>
              <w:fldChar w:fldCharType="separate"/>
            </w:r>
            <w:r>
              <w:rPr>
                <w:noProof/>
                <w:webHidden/>
              </w:rPr>
              <w:t>6</w:t>
            </w:r>
            <w:r>
              <w:rPr>
                <w:noProof/>
                <w:webHidden/>
              </w:rPr>
              <w:fldChar w:fldCharType="end"/>
            </w:r>
          </w:hyperlink>
        </w:p>
        <w:p w14:paraId="73726A6D" w14:textId="58DA4D78" w:rsidR="002D2C51" w:rsidRDefault="002D2C51">
          <w:pPr>
            <w:pStyle w:val="TOC2"/>
            <w:tabs>
              <w:tab w:val="right" w:leader="dot" w:pos="9855"/>
            </w:tabs>
            <w:rPr>
              <w:rFonts w:eastAsiaTheme="minorEastAsia" w:cstheme="minorBidi"/>
              <w:noProof/>
              <w:color w:val="auto"/>
              <w:kern w:val="2"/>
              <w:sz w:val="24"/>
              <w:szCs w:val="24"/>
              <w14:ligatures w14:val="standardContextual"/>
            </w:rPr>
          </w:pPr>
          <w:hyperlink w:anchor="_Toc230784529" w:history="1">
            <w:r w:rsidRPr="00B74ECE">
              <w:rPr>
                <w:rStyle w:val="Hyperlink"/>
                <w:noProof/>
              </w:rPr>
              <w:t>1.4. Анализ существующих методов предсказания страховых выплат.</w:t>
            </w:r>
            <w:r>
              <w:rPr>
                <w:noProof/>
                <w:webHidden/>
              </w:rPr>
              <w:tab/>
            </w:r>
            <w:r>
              <w:rPr>
                <w:noProof/>
                <w:webHidden/>
              </w:rPr>
              <w:fldChar w:fldCharType="begin"/>
            </w:r>
            <w:r>
              <w:rPr>
                <w:noProof/>
                <w:webHidden/>
              </w:rPr>
              <w:instrText xml:space="preserve"> PAGEREF _Toc230784529 \h </w:instrText>
            </w:r>
            <w:r>
              <w:rPr>
                <w:noProof/>
                <w:webHidden/>
              </w:rPr>
            </w:r>
            <w:r>
              <w:rPr>
                <w:noProof/>
                <w:webHidden/>
              </w:rPr>
              <w:fldChar w:fldCharType="separate"/>
            </w:r>
            <w:r>
              <w:rPr>
                <w:noProof/>
                <w:webHidden/>
              </w:rPr>
              <w:t>6</w:t>
            </w:r>
            <w:r>
              <w:rPr>
                <w:noProof/>
                <w:webHidden/>
              </w:rPr>
              <w:fldChar w:fldCharType="end"/>
            </w:r>
          </w:hyperlink>
        </w:p>
        <w:p w14:paraId="0769D6E8" w14:textId="6CB7ECC4" w:rsidR="002D2C51" w:rsidRDefault="002D2C51">
          <w:pPr>
            <w:pStyle w:val="TOC2"/>
            <w:tabs>
              <w:tab w:val="right" w:leader="dot" w:pos="9855"/>
            </w:tabs>
            <w:rPr>
              <w:rFonts w:eastAsiaTheme="minorEastAsia" w:cstheme="minorBidi"/>
              <w:noProof/>
              <w:color w:val="auto"/>
              <w:kern w:val="2"/>
              <w:sz w:val="24"/>
              <w:szCs w:val="24"/>
              <w14:ligatures w14:val="standardContextual"/>
            </w:rPr>
          </w:pPr>
          <w:hyperlink w:anchor="_Toc230784530" w:history="1">
            <w:r w:rsidRPr="00B74ECE">
              <w:rPr>
                <w:rStyle w:val="Hyperlink"/>
                <w:noProof/>
              </w:rPr>
              <w:t>2. Первичный разведочный анализ данных (EDA). Часть 1.</w:t>
            </w:r>
            <w:r>
              <w:rPr>
                <w:noProof/>
                <w:webHidden/>
              </w:rPr>
              <w:tab/>
            </w:r>
            <w:r>
              <w:rPr>
                <w:noProof/>
                <w:webHidden/>
              </w:rPr>
              <w:fldChar w:fldCharType="begin"/>
            </w:r>
            <w:r>
              <w:rPr>
                <w:noProof/>
                <w:webHidden/>
              </w:rPr>
              <w:instrText xml:space="preserve"> PAGEREF _Toc230784530 \h </w:instrText>
            </w:r>
            <w:r>
              <w:rPr>
                <w:noProof/>
                <w:webHidden/>
              </w:rPr>
            </w:r>
            <w:r>
              <w:rPr>
                <w:noProof/>
                <w:webHidden/>
              </w:rPr>
              <w:fldChar w:fldCharType="separate"/>
            </w:r>
            <w:r>
              <w:rPr>
                <w:noProof/>
                <w:webHidden/>
              </w:rPr>
              <w:t>10</w:t>
            </w:r>
            <w:r>
              <w:rPr>
                <w:noProof/>
                <w:webHidden/>
              </w:rPr>
              <w:fldChar w:fldCharType="end"/>
            </w:r>
          </w:hyperlink>
        </w:p>
        <w:p w14:paraId="026626C7" w14:textId="7B95C9AA" w:rsidR="002D2C51" w:rsidRDefault="002D2C51">
          <w:pPr>
            <w:pStyle w:val="TOC2"/>
            <w:tabs>
              <w:tab w:val="right" w:leader="dot" w:pos="9855"/>
            </w:tabs>
            <w:rPr>
              <w:rFonts w:eastAsiaTheme="minorEastAsia" w:cstheme="minorBidi"/>
              <w:noProof/>
              <w:color w:val="auto"/>
              <w:kern w:val="2"/>
              <w:sz w:val="24"/>
              <w:szCs w:val="24"/>
              <w14:ligatures w14:val="standardContextual"/>
            </w:rPr>
          </w:pPr>
          <w:hyperlink w:anchor="_Toc230784531" w:history="1">
            <w:r w:rsidRPr="00B74ECE">
              <w:rPr>
                <w:rStyle w:val="Hyperlink"/>
                <w:noProof/>
              </w:rPr>
              <w:t>2. Первичный разведочный анализ данных (EDA). Часть 2.</w:t>
            </w:r>
            <w:r>
              <w:rPr>
                <w:noProof/>
                <w:webHidden/>
              </w:rPr>
              <w:tab/>
            </w:r>
            <w:r>
              <w:rPr>
                <w:noProof/>
                <w:webHidden/>
              </w:rPr>
              <w:fldChar w:fldCharType="begin"/>
            </w:r>
            <w:r>
              <w:rPr>
                <w:noProof/>
                <w:webHidden/>
              </w:rPr>
              <w:instrText xml:space="preserve"> PAGEREF _Toc230784531 \h </w:instrText>
            </w:r>
            <w:r>
              <w:rPr>
                <w:noProof/>
                <w:webHidden/>
              </w:rPr>
            </w:r>
            <w:r>
              <w:rPr>
                <w:noProof/>
                <w:webHidden/>
              </w:rPr>
              <w:fldChar w:fldCharType="separate"/>
            </w:r>
            <w:r>
              <w:rPr>
                <w:noProof/>
                <w:webHidden/>
              </w:rPr>
              <w:t>13</w:t>
            </w:r>
            <w:r>
              <w:rPr>
                <w:noProof/>
                <w:webHidden/>
              </w:rPr>
              <w:fldChar w:fldCharType="end"/>
            </w:r>
          </w:hyperlink>
        </w:p>
        <w:p w14:paraId="0CFD417C" w14:textId="3C668195" w:rsidR="002D2C51" w:rsidRDefault="002D2C51">
          <w:r>
            <w:rPr>
              <w:b/>
              <w:bCs/>
              <w:noProof/>
            </w:rPr>
            <w:fldChar w:fldCharType="end"/>
          </w:r>
        </w:p>
      </w:sdtContent>
    </w:sdt>
    <w:p w14:paraId="1E2C0727" w14:textId="10373830" w:rsidR="000936AE" w:rsidRDefault="000936AE"/>
    <w:p w14:paraId="1A1B1ED0" w14:textId="77777777" w:rsidR="000936AE" w:rsidRDefault="00000000" w:rsidP="002D2C51">
      <w:pPr>
        <w:spacing w:after="159" w:line="360" w:lineRule="auto"/>
        <w:ind w:firstLine="709"/>
      </w:pPr>
      <w:r>
        <w:rPr>
          <w:rFonts w:ascii="Times New Roman" w:hAnsi="Times New Roman"/>
          <w:b/>
        </w:rPr>
        <w:br w:type="page"/>
      </w:r>
      <w:r>
        <w:rPr>
          <w:rFonts w:ascii="Times New Roman" w:hAnsi="Times New Roman"/>
          <w:b/>
        </w:rPr>
        <w:lastRenderedPageBreak/>
        <w:t>Анализ статистики страховых выплат средствами языка Python</w:t>
      </w:r>
    </w:p>
    <w:p w14:paraId="1D79DB85" w14:textId="77777777" w:rsidR="000936AE" w:rsidRDefault="00000000">
      <w:pPr>
        <w:spacing w:after="159" w:line="360" w:lineRule="auto"/>
        <w:ind w:left="-567"/>
        <w:jc w:val="center"/>
        <w:rPr>
          <w:rFonts w:ascii="Times New Roman" w:hAnsi="Times New Roman"/>
          <w:b/>
        </w:rPr>
      </w:pPr>
      <w:r>
        <w:rPr>
          <w:rFonts w:ascii="Times New Roman" w:hAnsi="Times New Roman"/>
          <w:b/>
        </w:rPr>
        <w:t>Введение</w:t>
      </w:r>
    </w:p>
    <w:p w14:paraId="66E73B81" w14:textId="77777777" w:rsidR="000936AE" w:rsidRDefault="00000000">
      <w:pPr>
        <w:spacing w:after="159" w:line="360" w:lineRule="auto"/>
        <w:ind w:firstLine="1276"/>
        <w:rPr>
          <w:rFonts w:ascii="Times New Roman" w:hAnsi="Times New Roman"/>
        </w:rPr>
      </w:pPr>
      <w:r>
        <w:rPr>
          <w:rFonts w:ascii="Times New Roman" w:hAnsi="Times New Roman"/>
          <w:b/>
        </w:rPr>
        <w:t>Актуальность исследований.</w:t>
      </w:r>
      <w:r>
        <w:rPr>
          <w:rFonts w:ascii="Times New Roman" w:hAnsi="Times New Roman"/>
        </w:rPr>
        <w:t xml:space="preserve"> В современном мире страхование является неотъемлемой частью финансовой стабильности как отдельных людей, так и целых предприятий. Страховые выплаты составляют значительную долю в расходах компаний, и их точное прогнозирование напрямую влияет на прибыльность и устойчивость страхового бизнеса. Машинное обучение и интеллектуальный анализ данных стали мощными инструментами для решения этой задачи, позволяя выявлять сложные, неочевидные для человека взаимосвязи в исторических данных. Язык Python с его богатой экосистемой библиотек, таких как Scikit-learn, Pandas и NumPy, является одной из самых популярных и эффективных сред для реализации подобных аналитических систем. Прогнозирование страховых выплат — это сложная и многогранная задача. Для ее успешного решения необходимо разбить процесс на ключевые этапы: от сбора и предобработки данных до построения, валидации и интерпретации прогнозных моделей. </w:t>
      </w:r>
    </w:p>
    <w:p w14:paraId="4FE2BAEC" w14:textId="77777777" w:rsidR="000936AE" w:rsidRDefault="00000000">
      <w:pPr>
        <w:spacing w:after="159" w:line="360" w:lineRule="auto"/>
        <w:ind w:firstLine="709"/>
        <w:jc w:val="left"/>
        <w:rPr>
          <w:rFonts w:ascii="Times New Roman" w:hAnsi="Times New Roman"/>
        </w:rPr>
      </w:pPr>
      <w:r>
        <w:rPr>
          <w:rFonts w:ascii="Times New Roman" w:hAnsi="Times New Roman"/>
          <w:b/>
        </w:rPr>
        <w:t xml:space="preserve">Объект исследования: </w:t>
      </w:r>
      <w:r>
        <w:rPr>
          <w:rFonts w:ascii="Times New Roman" w:hAnsi="Times New Roman"/>
        </w:rPr>
        <w:t>формирование размеров страховых выплат на основе статистических данных.</w:t>
      </w:r>
    </w:p>
    <w:p w14:paraId="4829E1A0" w14:textId="77777777" w:rsidR="000936AE" w:rsidRDefault="00000000">
      <w:pPr>
        <w:spacing w:after="159" w:line="360" w:lineRule="auto"/>
        <w:ind w:firstLine="709"/>
        <w:jc w:val="left"/>
        <w:rPr>
          <w:rFonts w:ascii="Times New Roman" w:hAnsi="Times New Roman"/>
          <w:b/>
        </w:rPr>
      </w:pPr>
      <w:r>
        <w:rPr>
          <w:rFonts w:ascii="Times New Roman" w:hAnsi="Times New Roman"/>
          <w:b/>
        </w:rPr>
        <w:t xml:space="preserve">Процесс исследования: </w:t>
      </w:r>
      <w:r>
        <w:rPr>
          <w:rFonts w:ascii="Times New Roman" w:hAnsi="Times New Roman"/>
        </w:rPr>
        <w:t>формирование размеров страховых выплат средствами интеллектуального анализа данных.</w:t>
      </w:r>
    </w:p>
    <w:p w14:paraId="09C19490" w14:textId="77777777" w:rsidR="000936AE" w:rsidRDefault="00000000">
      <w:pPr>
        <w:spacing w:after="159" w:line="360" w:lineRule="auto"/>
        <w:ind w:firstLine="709"/>
        <w:jc w:val="left"/>
        <w:rPr>
          <w:rFonts w:ascii="Times New Roman" w:hAnsi="Times New Roman"/>
          <w:b/>
        </w:rPr>
      </w:pPr>
      <w:r>
        <w:rPr>
          <w:rFonts w:ascii="Times New Roman" w:hAnsi="Times New Roman"/>
          <w:b/>
        </w:rPr>
        <w:t xml:space="preserve">Цель исследования: </w:t>
      </w:r>
      <w:r>
        <w:rPr>
          <w:rFonts w:ascii="Times New Roman" w:hAnsi="Times New Roman"/>
        </w:rPr>
        <w:t>реализовать предсказания страховых выплат средствами языка python.</w:t>
      </w:r>
    </w:p>
    <w:p w14:paraId="626D1F31" w14:textId="77777777" w:rsidR="000936AE" w:rsidRDefault="00000000">
      <w:pPr>
        <w:spacing w:after="159" w:line="360" w:lineRule="auto"/>
        <w:ind w:firstLine="709"/>
        <w:jc w:val="left"/>
        <w:rPr>
          <w:rFonts w:ascii="Times New Roman" w:hAnsi="Times New Roman"/>
          <w:b/>
        </w:rPr>
      </w:pPr>
      <w:r>
        <w:rPr>
          <w:rFonts w:ascii="Times New Roman" w:hAnsi="Times New Roman"/>
          <w:b/>
        </w:rPr>
        <w:t xml:space="preserve">Задачи исследования: </w:t>
      </w:r>
    </w:p>
    <w:p w14:paraId="0F529490" w14:textId="77777777" w:rsidR="000936AE" w:rsidRPr="002D2C51" w:rsidRDefault="00000000" w:rsidP="002D2C51">
      <w:pPr>
        <w:pStyle w:val="ListParagraph"/>
        <w:numPr>
          <w:ilvl w:val="0"/>
          <w:numId w:val="5"/>
        </w:numPr>
        <w:spacing w:after="159"/>
        <w:jc w:val="left"/>
        <w:rPr>
          <w:rFonts w:ascii="Times New Roman" w:hAnsi="Times New Roman"/>
        </w:rPr>
      </w:pPr>
      <w:r w:rsidRPr="002D2C51">
        <w:rPr>
          <w:rFonts w:ascii="Times New Roman" w:hAnsi="Times New Roman"/>
        </w:rPr>
        <w:t>Провести анализ и предобработку предоставленного набора данных о страховых случаях.</w:t>
      </w:r>
    </w:p>
    <w:p w14:paraId="6E1A1228" w14:textId="77777777" w:rsidR="000936AE" w:rsidRDefault="00000000" w:rsidP="002D2C51">
      <w:pPr>
        <w:pStyle w:val="ListParagraph"/>
        <w:numPr>
          <w:ilvl w:val="0"/>
          <w:numId w:val="5"/>
        </w:numPr>
        <w:spacing w:after="159"/>
        <w:rPr>
          <w:rFonts w:ascii="Times New Roman" w:hAnsi="Times New Roman"/>
        </w:rPr>
      </w:pPr>
      <w:r w:rsidRPr="002D2C51">
        <w:rPr>
          <w:rFonts w:ascii="Times New Roman" w:hAnsi="Times New Roman"/>
        </w:rPr>
        <w:t>Реализовать и обучить модель линейной регрессии для прогнозирования размера страховых выплат.</w:t>
      </w:r>
    </w:p>
    <w:p w14:paraId="19B9B70D" w14:textId="265757BC" w:rsidR="002D2C51" w:rsidRPr="002D2C51" w:rsidRDefault="002D2C51" w:rsidP="002D2C51">
      <w:pPr>
        <w:pStyle w:val="ListParagraph"/>
        <w:numPr>
          <w:ilvl w:val="0"/>
          <w:numId w:val="5"/>
        </w:numPr>
        <w:spacing w:after="159"/>
        <w:rPr>
          <w:rFonts w:ascii="Times New Roman" w:hAnsi="Times New Roman"/>
        </w:rPr>
      </w:pPr>
      <w:r>
        <w:rPr>
          <w:rFonts w:ascii="Times New Roman" w:hAnsi="Times New Roman"/>
          <w:lang w:val="ru-RU"/>
        </w:rPr>
        <w:t xml:space="preserve">Реализовать и обучить модель линейной регрессии с применением алгоритмов </w:t>
      </w:r>
      <w:r w:rsidRPr="002D2C51">
        <w:rPr>
          <w:rFonts w:ascii="Times New Roman" w:hAnsi="Times New Roman"/>
          <w:lang w:val="ru-RU"/>
        </w:rPr>
        <w:t>“</w:t>
      </w:r>
      <w:r>
        <w:rPr>
          <w:rFonts w:ascii="Times New Roman" w:hAnsi="Times New Roman"/>
          <w:lang w:val="ru-RU"/>
        </w:rPr>
        <w:t>Регуляризации</w:t>
      </w:r>
      <w:r w:rsidRPr="002D2C51">
        <w:rPr>
          <w:rFonts w:ascii="Times New Roman" w:hAnsi="Times New Roman"/>
          <w:lang w:val="ru-RU"/>
        </w:rPr>
        <w:t>”</w:t>
      </w:r>
      <w:r>
        <w:rPr>
          <w:rFonts w:ascii="Times New Roman" w:hAnsi="Times New Roman"/>
          <w:lang w:val="ru-RU"/>
        </w:rPr>
        <w:t>.</w:t>
      </w:r>
    </w:p>
    <w:p w14:paraId="1D5A0346" w14:textId="3A8F4BAF" w:rsidR="002D2C51" w:rsidRPr="002D2C51" w:rsidRDefault="002D2C51" w:rsidP="002D2C51">
      <w:pPr>
        <w:pStyle w:val="ListParagraph"/>
        <w:numPr>
          <w:ilvl w:val="0"/>
          <w:numId w:val="5"/>
        </w:numPr>
        <w:spacing w:after="159"/>
        <w:rPr>
          <w:rFonts w:ascii="Times New Roman" w:hAnsi="Times New Roman"/>
        </w:rPr>
      </w:pPr>
      <w:r>
        <w:rPr>
          <w:rFonts w:ascii="Times New Roman" w:hAnsi="Times New Roman"/>
          <w:lang w:val="ru-RU"/>
        </w:rPr>
        <w:t>Провести оптимизацию гиперпараметров для обучения.</w:t>
      </w:r>
    </w:p>
    <w:p w14:paraId="79376B0F" w14:textId="61A26D22" w:rsidR="000936AE" w:rsidRPr="002D2C51" w:rsidRDefault="00000000" w:rsidP="002D2C51">
      <w:pPr>
        <w:pStyle w:val="ListParagraph"/>
        <w:numPr>
          <w:ilvl w:val="0"/>
          <w:numId w:val="5"/>
        </w:numPr>
        <w:spacing w:after="159"/>
        <w:rPr>
          <w:rFonts w:ascii="Times New Roman" w:hAnsi="Times New Roman"/>
        </w:rPr>
      </w:pPr>
      <w:r w:rsidRPr="002D2C51">
        <w:rPr>
          <w:rFonts w:ascii="Times New Roman" w:hAnsi="Times New Roman"/>
        </w:rPr>
        <w:lastRenderedPageBreak/>
        <w:t xml:space="preserve">Реализовать и обучить модель регрессии на основе алгоритма </w:t>
      </w:r>
      <w:r w:rsidR="002D2C51">
        <w:rPr>
          <w:rFonts w:ascii="Times New Roman" w:hAnsi="Times New Roman"/>
        </w:rPr>
        <w:t>“</w:t>
      </w:r>
      <w:r w:rsidRPr="002D2C51">
        <w:rPr>
          <w:rFonts w:ascii="Times New Roman" w:hAnsi="Times New Roman"/>
        </w:rPr>
        <w:t>Случайный лес</w:t>
      </w:r>
      <w:r w:rsidR="002D2C51">
        <w:rPr>
          <w:rFonts w:ascii="Times New Roman" w:hAnsi="Times New Roman"/>
        </w:rPr>
        <w:t>”</w:t>
      </w:r>
      <w:r w:rsidRPr="002D2C51">
        <w:rPr>
          <w:rFonts w:ascii="Times New Roman" w:hAnsi="Times New Roman"/>
        </w:rPr>
        <w:t>.</w:t>
      </w:r>
    </w:p>
    <w:p w14:paraId="2A9A7769" w14:textId="7FCD94FE" w:rsidR="002D2C51" w:rsidRPr="002D2C51" w:rsidRDefault="002D2C51" w:rsidP="002D2C51">
      <w:pPr>
        <w:pStyle w:val="ListParagraph"/>
        <w:numPr>
          <w:ilvl w:val="0"/>
          <w:numId w:val="5"/>
        </w:numPr>
        <w:spacing w:after="159"/>
        <w:rPr>
          <w:rFonts w:ascii="Times New Roman" w:hAnsi="Times New Roman"/>
        </w:rPr>
      </w:pPr>
      <w:r>
        <w:rPr>
          <w:rFonts w:ascii="Times New Roman" w:hAnsi="Times New Roman"/>
          <w:lang w:val="ru-RU"/>
        </w:rPr>
        <w:t xml:space="preserve">Реализовать и обучить модель регрессии на основе алгоритма </w:t>
      </w:r>
      <w:r w:rsidRPr="002D2C51">
        <w:rPr>
          <w:rFonts w:ascii="Times New Roman" w:hAnsi="Times New Roman"/>
          <w:lang w:val="ru-RU"/>
        </w:rPr>
        <w:t>“</w:t>
      </w:r>
      <w:r>
        <w:rPr>
          <w:rFonts w:ascii="Times New Roman" w:hAnsi="Times New Roman"/>
          <w:lang w:val="ru-RU"/>
        </w:rPr>
        <w:t>Градиентный бустинг</w:t>
      </w:r>
      <w:r w:rsidRPr="002D2C51">
        <w:rPr>
          <w:rFonts w:ascii="Times New Roman" w:hAnsi="Times New Roman"/>
          <w:lang w:val="ru-RU"/>
        </w:rPr>
        <w:t>”</w:t>
      </w:r>
      <w:r>
        <w:rPr>
          <w:rFonts w:ascii="Times New Roman" w:hAnsi="Times New Roman"/>
          <w:lang w:val="ru-RU"/>
        </w:rPr>
        <w:t>.</w:t>
      </w:r>
    </w:p>
    <w:p w14:paraId="5E131941" w14:textId="77777777" w:rsidR="000936AE" w:rsidRPr="002D2C51" w:rsidRDefault="00000000" w:rsidP="002D2C51">
      <w:pPr>
        <w:pStyle w:val="ListParagraph"/>
        <w:numPr>
          <w:ilvl w:val="0"/>
          <w:numId w:val="5"/>
        </w:numPr>
        <w:rPr>
          <w:rFonts w:ascii="Times New Roman" w:hAnsi="Times New Roman"/>
        </w:rPr>
      </w:pPr>
      <w:r w:rsidRPr="002D2C51">
        <w:rPr>
          <w:rFonts w:ascii="Times New Roman" w:hAnsi="Times New Roman"/>
        </w:rPr>
        <w:t xml:space="preserve">Провести сравнительный анализ эффективности построенных моделей и выбрать оптимальную. </w:t>
      </w:r>
    </w:p>
    <w:p w14:paraId="1DBCC7BB" w14:textId="77777777" w:rsidR="000936AE" w:rsidRDefault="00000000">
      <w:pPr>
        <w:pStyle w:val="Heading1"/>
        <w:spacing w:after="159"/>
        <w:jc w:val="left"/>
      </w:pPr>
      <w:bookmarkStart w:id="0" w:name="__RefHeading___1"/>
      <w:bookmarkEnd w:id="0"/>
      <w:r>
        <w:br w:type="page"/>
      </w:r>
      <w:bookmarkStart w:id="1" w:name="_Toc230784525"/>
      <w:r>
        <w:lastRenderedPageBreak/>
        <w:t xml:space="preserve">Глава 1. </w:t>
      </w:r>
      <w:r>
        <w:rPr>
          <w:rFonts w:ascii="Times New Roman" w:hAnsi="Times New Roman"/>
        </w:rPr>
        <w:t>ТЕОРЕТИЧЕСКИЕ ОСНОВЫ ПРОГНОЗИРОВАНИЯ СТРАХОВЫХ ВЫПЛАТ СРЕДСТВАМИ МАШИННОГО ОБУЧЕНИЯ</w:t>
      </w:r>
      <w:bookmarkEnd w:id="1"/>
    </w:p>
    <w:p w14:paraId="6E4700BC" w14:textId="77777777" w:rsidR="000936AE" w:rsidRDefault="000936AE"/>
    <w:p w14:paraId="34F42828" w14:textId="77777777" w:rsidR="000936AE" w:rsidRPr="002D2C51" w:rsidRDefault="00000000">
      <w:pPr>
        <w:pStyle w:val="Heading2"/>
        <w:rPr>
          <w:rFonts w:ascii="Times New Roman" w:hAnsi="Times New Roman"/>
        </w:rPr>
      </w:pPr>
      <w:bookmarkStart w:id="2" w:name="__RefHeading___2"/>
      <w:bookmarkStart w:id="3" w:name="_Toc230784526"/>
      <w:bookmarkEnd w:id="2"/>
      <w:r w:rsidRPr="002D2C51">
        <w:rPr>
          <w:rFonts w:ascii="Times New Roman" w:hAnsi="Times New Roman"/>
        </w:rPr>
        <w:t>1.1. Задача предсказания страховых выплат</w:t>
      </w:r>
      <w:bookmarkEnd w:id="3"/>
    </w:p>
    <w:p w14:paraId="15B543C0" w14:textId="77777777" w:rsidR="000936AE" w:rsidRDefault="00000000">
      <w:pPr>
        <w:spacing w:before="240" w:after="159"/>
        <w:rPr>
          <w:rFonts w:ascii="Times New Roman" w:hAnsi="Times New Roman"/>
        </w:rPr>
      </w:pPr>
      <w:r>
        <w:rPr>
          <w:rFonts w:ascii="Times New Roman" w:hAnsi="Times New Roman"/>
        </w:rPr>
        <w:t xml:space="preserve">Задача предсказания страховых выплат относится к классу задач прогнозной аналитики и машинного обучения с учителем, а именно — к задачам регрессии. </w:t>
      </w:r>
    </w:p>
    <w:p w14:paraId="65F4DF96" w14:textId="77777777" w:rsidR="000936AE" w:rsidRDefault="00000000">
      <w:pPr>
        <w:spacing w:before="240" w:after="159"/>
        <w:rPr>
          <w:rFonts w:ascii="Times New Roman" w:hAnsi="Times New Roman"/>
        </w:rPr>
      </w:pPr>
      <w:r>
        <w:rPr>
          <w:rFonts w:ascii="Times New Roman" w:hAnsi="Times New Roman"/>
        </w:rPr>
        <w:t xml:space="preserve">Её основная цель заключается в построении математической модели, способной на основе исторических данных о клиентах (таких как возраст, индекс массы тела, вредные привычки, регион проживания и другие демографические признаки) прогнозировать непрерывную числовую величину — ожидаемый размер страховой выплаты. </w:t>
      </w:r>
    </w:p>
    <w:p w14:paraId="7E32583A" w14:textId="77777777" w:rsidR="000936AE" w:rsidRDefault="00000000">
      <w:pPr>
        <w:spacing w:before="240" w:after="159"/>
        <w:rPr>
          <w:rFonts w:ascii="Times New Roman" w:hAnsi="Times New Roman"/>
        </w:rPr>
      </w:pPr>
      <w:r>
        <w:rPr>
          <w:rFonts w:ascii="Times New Roman" w:hAnsi="Times New Roman"/>
        </w:rPr>
        <w:t>Точное прогнозирование позволяет страховым компаниям оптимизировать тарифную политику, более эффективно управлять рисками и финансовыми резервами, а также выявлять скрытые закономерности, влияющие на стоимость страховых случаев.</w:t>
      </w:r>
    </w:p>
    <w:p w14:paraId="6C6FA7FF" w14:textId="77777777" w:rsidR="000936AE" w:rsidRDefault="000936AE">
      <w:pPr>
        <w:spacing w:before="240" w:after="159"/>
        <w:rPr>
          <w:rFonts w:ascii="Times New Roman" w:hAnsi="Times New Roman"/>
          <w:sz w:val="27"/>
        </w:rPr>
      </w:pPr>
    </w:p>
    <w:p w14:paraId="128CD64E" w14:textId="77777777" w:rsidR="000936AE" w:rsidRPr="002D2C51" w:rsidRDefault="00000000">
      <w:pPr>
        <w:pStyle w:val="Heading2"/>
        <w:rPr>
          <w:rFonts w:ascii="Times New Roman" w:hAnsi="Times New Roman"/>
        </w:rPr>
      </w:pPr>
      <w:bookmarkStart w:id="4" w:name="__RefHeading___3"/>
      <w:bookmarkStart w:id="5" w:name="_Toc230784527"/>
      <w:bookmarkEnd w:id="4"/>
      <w:r w:rsidRPr="002D2C51">
        <w:rPr>
          <w:rFonts w:ascii="Times New Roman" w:hAnsi="Times New Roman"/>
        </w:rPr>
        <w:t>1.2. Уточненная постановка задачи</w:t>
      </w:r>
      <w:bookmarkEnd w:id="5"/>
    </w:p>
    <w:p w14:paraId="40061AC5" w14:textId="34E50821" w:rsidR="000936AE" w:rsidRDefault="00000000" w:rsidP="002D2C51">
      <w:pPr>
        <w:spacing w:before="240" w:after="159"/>
        <w:rPr>
          <w:rFonts w:ascii="Times New Roman" w:hAnsi="Times New Roman"/>
        </w:rPr>
      </w:pPr>
      <w:r>
        <w:rPr>
          <w:rFonts w:ascii="Times New Roman" w:hAnsi="Times New Roman"/>
        </w:rPr>
        <w:t>В рамках данной работы решается задача множественной линейной регрессии, где целевой переменной (зависимой переменной) является столбец charges (размер страховых выплат), а признаками (независимыми переменными) — все остальные столбцы в наборе данных: age</w:t>
      </w:r>
      <w:r w:rsidR="002D2C51">
        <w:rPr>
          <w:rFonts w:ascii="Times New Roman" w:hAnsi="Times New Roman"/>
        </w:rPr>
        <w:t xml:space="preserve"> </w:t>
      </w:r>
      <w:r>
        <w:rPr>
          <w:rFonts w:ascii="Times New Roman" w:hAnsi="Times New Roman"/>
        </w:rPr>
        <w:t>(возраст), sex</w:t>
      </w:r>
      <w:r w:rsidR="002D2C51">
        <w:rPr>
          <w:rFonts w:ascii="Times New Roman" w:hAnsi="Times New Roman"/>
        </w:rPr>
        <w:t xml:space="preserve"> </w:t>
      </w:r>
      <w:r>
        <w:rPr>
          <w:rFonts w:ascii="Times New Roman" w:hAnsi="Times New Roman"/>
        </w:rPr>
        <w:t>(пол), bmi</w:t>
      </w:r>
      <w:r w:rsidR="002D2C51">
        <w:rPr>
          <w:rFonts w:ascii="Times New Roman" w:hAnsi="Times New Roman"/>
        </w:rPr>
        <w:t xml:space="preserve"> </w:t>
      </w:r>
      <w:r>
        <w:rPr>
          <w:rFonts w:ascii="Times New Roman" w:hAnsi="Times New Roman"/>
        </w:rPr>
        <w:t>(индекс массы тела), children (количество детей), smoker (курящий – да/нет), region (регион).</w:t>
      </w:r>
    </w:p>
    <w:p w14:paraId="453DC664" w14:textId="64BD3C0C" w:rsidR="000936AE" w:rsidRPr="002D2C51" w:rsidRDefault="00000000">
      <w:pPr>
        <w:spacing w:before="240" w:after="159"/>
        <w:rPr>
          <w:rFonts w:ascii="Times New Roman" w:hAnsi="Times New Roman"/>
        </w:rPr>
      </w:pPr>
      <w:r w:rsidRPr="002D2C51">
        <w:rPr>
          <w:rFonts w:ascii="Times New Roman" w:hAnsi="Times New Roman"/>
        </w:rPr>
        <w:t xml:space="preserve">Категориальные признаки (такие как sex, smoker, region, а также производный признак weight_category) перед обучением модели подвергаются процедуре </w:t>
      </w:r>
      <w:r w:rsidR="002D2C51" w:rsidRPr="002D2C51">
        <w:rPr>
          <w:rFonts w:ascii="Times New Roman" w:hAnsi="Times New Roman"/>
        </w:rPr>
        <w:t>“</w:t>
      </w:r>
      <w:r w:rsidRPr="002D2C51">
        <w:rPr>
          <w:rFonts w:ascii="Times New Roman" w:hAnsi="Times New Roman"/>
        </w:rPr>
        <w:t>One-Hot Encoding</w:t>
      </w:r>
      <w:r w:rsidR="002D2C51" w:rsidRPr="002D2C51">
        <w:rPr>
          <w:rFonts w:ascii="Times New Roman" w:hAnsi="Times New Roman"/>
          <w:lang w:val="ru-RU"/>
        </w:rPr>
        <w:t>”</w:t>
      </w:r>
      <w:r w:rsidRPr="002D2C51">
        <w:rPr>
          <w:rFonts w:ascii="Times New Roman" w:hAnsi="Times New Roman"/>
        </w:rPr>
        <w:t>.</w:t>
      </w:r>
    </w:p>
    <w:p w14:paraId="6DF0C776" w14:textId="77777777" w:rsidR="000936AE" w:rsidRPr="002D2C51" w:rsidRDefault="00000000">
      <w:pPr>
        <w:spacing w:before="238" w:after="159"/>
        <w:rPr>
          <w:rFonts w:ascii="Times New Roman" w:hAnsi="Times New Roman"/>
        </w:rPr>
      </w:pPr>
      <w:r w:rsidRPr="002D2C51">
        <w:rPr>
          <w:rFonts w:ascii="Times New Roman" w:hAnsi="Times New Roman"/>
          <w:i/>
          <w:iCs/>
        </w:rPr>
        <w:t>One-hot encoding</w:t>
      </w:r>
      <w:r w:rsidRPr="002D2C51">
        <w:rPr>
          <w:rFonts w:ascii="Times New Roman" w:hAnsi="Times New Roman"/>
        </w:rPr>
        <w:t xml:space="preserve"> ("прямое кодирование") представляет собой метод преобразования категориальных переменных, при котором для каждого уникального значения категориального признака создается отдельная бинарная (фиктивная) переменная, принимающая значения 1 или 0, где 1 указывает на наличие данной категории, а 0 — на ее отсутствие.</w:t>
      </w:r>
    </w:p>
    <w:p w14:paraId="4920F19A" w14:textId="10816BF3" w:rsidR="000936AE" w:rsidRPr="002D2C51" w:rsidRDefault="00000000">
      <w:pPr>
        <w:spacing w:before="240" w:after="159"/>
        <w:rPr>
          <w:rFonts w:ascii="Times New Roman" w:hAnsi="Times New Roman"/>
        </w:rPr>
      </w:pPr>
      <w:r w:rsidRPr="002D2C51">
        <w:rPr>
          <w:rFonts w:ascii="Times New Roman" w:hAnsi="Times New Roman"/>
        </w:rPr>
        <w:t>Процесс решения задачи включает в себя следующие этапы: первичный разведочный анализ данных (EDA), предобработка данных (обработка пропусков, кодирование категориальных переменных, нормализация числовых признаков), разделение данных на обучающую и тестовую выборки, обучение</w:t>
      </w:r>
      <w:r w:rsidR="002D2C51">
        <w:rPr>
          <w:rFonts w:ascii="Times New Roman" w:hAnsi="Times New Roman"/>
          <w:lang w:val="ru-RU"/>
        </w:rPr>
        <w:t>, регуляризацию, оптимизацию гиперпараметров</w:t>
      </w:r>
      <w:r w:rsidRPr="002D2C51">
        <w:rPr>
          <w:rFonts w:ascii="Times New Roman" w:hAnsi="Times New Roman"/>
        </w:rPr>
        <w:t xml:space="preserve"> и валидаци</w:t>
      </w:r>
      <w:r w:rsidR="002D2C51">
        <w:rPr>
          <w:rFonts w:ascii="Times New Roman" w:hAnsi="Times New Roman"/>
          <w:lang w:val="ru-RU"/>
        </w:rPr>
        <w:t>ю</w:t>
      </w:r>
      <w:r w:rsidRPr="002D2C51">
        <w:rPr>
          <w:rFonts w:ascii="Times New Roman" w:hAnsi="Times New Roman"/>
        </w:rPr>
        <w:t xml:space="preserve"> моделей, а также сравнительный анализ их эффективности по метрикам MSE, MAE и R².</w:t>
      </w:r>
    </w:p>
    <w:p w14:paraId="0FE184D4" w14:textId="77777777" w:rsidR="000936AE" w:rsidRDefault="00000000">
      <w:pPr>
        <w:spacing w:before="240" w:after="159"/>
        <w:rPr>
          <w:rFonts w:ascii="Times New Roman" w:hAnsi="Times New Roman"/>
        </w:rPr>
      </w:pPr>
      <w:r>
        <w:rPr>
          <w:rFonts w:ascii="Times New Roman" w:hAnsi="Times New Roman"/>
        </w:rPr>
        <w:lastRenderedPageBreak/>
        <w:t>MSE — это среднее значение квадратов разностей между фактическими и предсказанными значениями. Чем меньше MSE, тем лучше модель.</w:t>
      </w:r>
    </w:p>
    <w:p w14:paraId="59B1715C" w14:textId="77777777" w:rsidR="000936AE" w:rsidRDefault="00000000">
      <w:pPr>
        <w:spacing w:before="238" w:after="159"/>
        <w:rPr>
          <w:rFonts w:ascii="Times New Roman" w:hAnsi="Times New Roman"/>
        </w:rPr>
      </w:pPr>
      <w:r>
        <w:rPr>
          <w:rFonts w:ascii="Times New Roman" w:hAnsi="Times New Roman"/>
        </w:rPr>
        <w:t>MAE — это среднее абсолютных значений разностей между фактическими и предсказанными значениями.  Чем меньше MAE, тем лучше модель.</w:t>
      </w:r>
    </w:p>
    <w:p w14:paraId="0756C70B" w14:textId="77777777" w:rsidR="000936AE" w:rsidRDefault="00000000">
      <w:pPr>
        <w:spacing w:before="238" w:after="159"/>
        <w:rPr>
          <w:rFonts w:ascii="Times New Roman" w:hAnsi="Times New Roman"/>
        </w:rPr>
      </w:pPr>
      <w:r>
        <w:rPr>
          <w:rFonts w:ascii="Times New Roman" w:hAnsi="Times New Roman"/>
        </w:rPr>
        <w:t xml:space="preserve">R² показывает, какую долю дисперсии целевой переменной объясняет модель. Значения варьируются от 0 до 1 (или от 0% до 100%). Чем ближе R² к 1, тем лучше модель. </w:t>
      </w:r>
    </w:p>
    <w:p w14:paraId="271EA4B3" w14:textId="77777777" w:rsidR="000936AE" w:rsidRDefault="000936AE">
      <w:pPr>
        <w:spacing w:before="240" w:after="159"/>
        <w:rPr>
          <w:rFonts w:ascii="Times New Roman" w:hAnsi="Times New Roman"/>
          <w:sz w:val="27"/>
        </w:rPr>
      </w:pPr>
    </w:p>
    <w:p w14:paraId="5DA1273D" w14:textId="77777777" w:rsidR="000936AE" w:rsidRPr="002D2C51" w:rsidRDefault="00000000">
      <w:pPr>
        <w:pStyle w:val="Heading2"/>
        <w:rPr>
          <w:rFonts w:ascii="Times New Roman" w:hAnsi="Times New Roman"/>
        </w:rPr>
      </w:pPr>
      <w:bookmarkStart w:id="6" w:name="__RefHeading___4"/>
      <w:bookmarkStart w:id="7" w:name="_Toc230784528"/>
      <w:bookmarkEnd w:id="6"/>
      <w:r w:rsidRPr="002D2C51">
        <w:rPr>
          <w:rFonts w:ascii="Times New Roman" w:hAnsi="Times New Roman"/>
        </w:rPr>
        <w:t>1.3. Библиотеки, язык и среда разработки</w:t>
      </w:r>
      <w:bookmarkEnd w:id="7"/>
    </w:p>
    <w:p w14:paraId="0A6B428E" w14:textId="77777777" w:rsidR="000936AE" w:rsidRDefault="00000000">
      <w:pPr>
        <w:spacing w:before="240" w:after="159"/>
        <w:rPr>
          <w:rFonts w:ascii="quote-cjk-patch" w:hAnsi="quote-cjk-patch"/>
          <w:color w:val="F9FAFB"/>
          <w:shd w:val="clear" w:color="auto" w:fill="151517"/>
        </w:rPr>
      </w:pPr>
      <w:r>
        <w:rPr>
          <w:rFonts w:ascii="Times New Roman" w:hAnsi="Times New Roman"/>
        </w:rPr>
        <w:t xml:space="preserve">Работа выполнена на языке программирования Python версии 3.x, который был выбран благодаря его широкой распространённости в задачах анализа данных и машинного обучения, а также наличию мощного стека специализированных библиотек. </w:t>
      </w:r>
    </w:p>
    <w:p w14:paraId="4FE4EA92" w14:textId="77777777" w:rsidR="000936AE" w:rsidRDefault="00000000">
      <w:pPr>
        <w:spacing w:before="240" w:after="159"/>
        <w:rPr>
          <w:rFonts w:ascii="quote-cjk-patch" w:hAnsi="quote-cjk-patch"/>
          <w:color w:val="F9FAFB"/>
          <w:shd w:val="clear" w:color="auto" w:fill="151517"/>
        </w:rPr>
      </w:pPr>
      <w:r>
        <w:rPr>
          <w:rFonts w:ascii="Times New Roman" w:hAnsi="Times New Roman"/>
        </w:rPr>
        <w:t xml:space="preserve">В качестве основной среды разработки использовалась Jupyter Notebook, что позволяет интерактивно выполнять код, визуализировать данные и документировать ход исследования. </w:t>
      </w:r>
    </w:p>
    <w:p w14:paraId="1C07CA98" w14:textId="5B11D56F" w:rsidR="000936AE" w:rsidRDefault="00000000">
      <w:pPr>
        <w:spacing w:before="240" w:after="159"/>
        <w:rPr>
          <w:rFonts w:ascii="quote-cjk-patch" w:hAnsi="quote-cjk-patch"/>
          <w:color w:val="F9FAFB"/>
          <w:shd w:val="clear" w:color="auto" w:fill="151517"/>
        </w:rPr>
      </w:pPr>
      <w:r>
        <w:rPr>
          <w:rFonts w:ascii="Times New Roman" w:hAnsi="Times New Roman"/>
        </w:rPr>
        <w:t>Для решения поставленных задач были применены следующие библиотеки: Pandas — для манипуляций с данными и их загрузки; NumPy — для выполнения численных операций; Matplotlib и Seaborn — для визуализации данных и построения графиков; Scikit-learn — для предобработки данных, реализации алгоритмов машинного обучения (Linear Regression, Random Forest</w:t>
      </w:r>
      <w:r w:rsidR="002E39BE">
        <w:rPr>
          <w:rFonts w:ascii="Times New Roman" w:hAnsi="Times New Roman"/>
        </w:rPr>
        <w:t>, Gradient Boosting, Lasso, Ridge</w:t>
      </w:r>
      <w:r>
        <w:rPr>
          <w:rFonts w:ascii="Times New Roman" w:hAnsi="Times New Roman"/>
        </w:rPr>
        <w:t>), их обучения и оценки качества.</w:t>
      </w:r>
    </w:p>
    <w:p w14:paraId="71F3DDBE" w14:textId="77777777" w:rsidR="000936AE" w:rsidRDefault="000936AE">
      <w:pPr>
        <w:pStyle w:val="Heading2"/>
      </w:pPr>
    </w:p>
    <w:p w14:paraId="338EA887" w14:textId="78A6C1E0" w:rsidR="000936AE" w:rsidRPr="00753539" w:rsidRDefault="00000000">
      <w:pPr>
        <w:pStyle w:val="Heading2"/>
        <w:spacing w:before="238" w:after="159"/>
        <w:jc w:val="left"/>
        <w:rPr>
          <w:rFonts w:ascii="Times New Roman" w:hAnsi="Times New Roman"/>
          <w:lang w:val="ru-RU"/>
        </w:rPr>
      </w:pPr>
      <w:bookmarkStart w:id="8" w:name="__RefHeading___5"/>
      <w:bookmarkStart w:id="9" w:name="_Toc230784529"/>
      <w:bookmarkEnd w:id="8"/>
      <w:r w:rsidRPr="002E39BE">
        <w:rPr>
          <w:rFonts w:ascii="Times New Roman" w:hAnsi="Times New Roman"/>
        </w:rPr>
        <w:t>1.4. Анализ существующих методов предсказания страховых выплат.</w:t>
      </w:r>
      <w:bookmarkEnd w:id="9"/>
    </w:p>
    <w:p w14:paraId="4990D5B4" w14:textId="77777777" w:rsidR="00753539" w:rsidRPr="00CF01D5" w:rsidRDefault="00753539" w:rsidP="00753539">
      <w:pPr>
        <w:pStyle w:val="Heading3"/>
        <w:rPr>
          <w:rFonts w:ascii="Times New Roman" w:hAnsi="Times New Roman"/>
          <w:lang w:val="ru-RU"/>
        </w:rPr>
      </w:pPr>
    </w:p>
    <w:p w14:paraId="4D375D97" w14:textId="2B828764" w:rsidR="00753539" w:rsidRPr="00753539" w:rsidRDefault="00753539" w:rsidP="00753539">
      <w:pPr>
        <w:pStyle w:val="Heading3"/>
        <w:rPr>
          <w:rFonts w:ascii="Times New Roman" w:hAnsi="Times New Roman"/>
          <w:lang w:val="ru-RU"/>
        </w:rPr>
      </w:pPr>
      <w:r w:rsidRPr="00753539">
        <w:rPr>
          <w:rFonts w:ascii="Times New Roman" w:hAnsi="Times New Roman"/>
          <w:lang w:val="ru-RU"/>
        </w:rPr>
        <w:t>1.4.1. Линейная Регрессия</w:t>
      </w:r>
    </w:p>
    <w:p w14:paraId="02E4091B" w14:textId="6967C682" w:rsidR="000936AE" w:rsidRPr="002F75A3" w:rsidRDefault="00000000">
      <w:pPr>
        <w:spacing w:before="238" w:after="159"/>
        <w:jc w:val="left"/>
        <w:rPr>
          <w:rFonts w:ascii="Times New Roman" w:hAnsi="Times New Roman"/>
        </w:rPr>
      </w:pPr>
      <w:r w:rsidRPr="002F75A3">
        <w:rPr>
          <w:rFonts w:ascii="Times New Roman" w:hAnsi="Times New Roman"/>
        </w:rPr>
        <w:t>Первоначальная цель любого метода – создать модель, которая объясняет закономерности для каких-то данных из реального мира, так, чтобы стало возможным предсказать что может произойти, с различными вводными данными.</w:t>
      </w:r>
    </w:p>
    <w:p w14:paraId="013DFDEB" w14:textId="77777777" w:rsidR="000936AE" w:rsidRPr="002F75A3" w:rsidRDefault="00000000">
      <w:pPr>
        <w:spacing w:before="238" w:after="159"/>
        <w:jc w:val="left"/>
        <w:rPr>
          <w:rFonts w:ascii="Times New Roman" w:hAnsi="Times New Roman"/>
        </w:rPr>
      </w:pPr>
      <w:r w:rsidRPr="002F75A3">
        <w:rPr>
          <w:rFonts w:ascii="Times New Roman" w:hAnsi="Times New Roman"/>
        </w:rPr>
        <w:t xml:space="preserve">Простейшая модель, которой можно аппроксимировать данные – это линия. При попытке поиска линии, которая лучше всего соответствует набору данных – используется </w:t>
      </w:r>
      <w:r w:rsidRPr="002F75A3">
        <w:rPr>
          <w:rFonts w:ascii="Times New Roman" w:hAnsi="Times New Roman"/>
          <w:b/>
        </w:rPr>
        <w:t>Линейная Регрессия</w:t>
      </w:r>
      <w:r w:rsidRPr="002F75A3">
        <w:rPr>
          <w:rFonts w:ascii="Times New Roman" w:hAnsi="Times New Roman"/>
        </w:rPr>
        <w:t>.</w:t>
      </w:r>
    </w:p>
    <w:p w14:paraId="4242E130" w14:textId="77777777" w:rsidR="000936AE" w:rsidRPr="002F75A3" w:rsidRDefault="00000000">
      <w:pPr>
        <w:spacing w:before="238" w:after="159"/>
        <w:jc w:val="left"/>
        <w:rPr>
          <w:rFonts w:ascii="Times New Roman" w:hAnsi="Times New Roman"/>
          <w:b/>
        </w:rPr>
      </w:pPr>
      <w:r w:rsidRPr="002F75A3">
        <w:rPr>
          <w:rFonts w:ascii="Times New Roman" w:hAnsi="Times New Roman"/>
          <w:b/>
        </w:rPr>
        <w:t>Например:</w:t>
      </w:r>
    </w:p>
    <w:p w14:paraId="1AC5BD7C" w14:textId="77777777" w:rsidR="000936AE" w:rsidRPr="002F75A3" w:rsidRDefault="00000000">
      <w:pPr>
        <w:numPr>
          <w:ilvl w:val="0"/>
          <w:numId w:val="2"/>
        </w:numPr>
        <w:spacing w:before="238" w:after="159"/>
        <w:jc w:val="left"/>
        <w:rPr>
          <w:rFonts w:ascii="Times New Roman" w:hAnsi="Times New Roman"/>
        </w:rPr>
      </w:pPr>
      <w:r w:rsidRPr="002F75A3">
        <w:rPr>
          <w:rFonts w:ascii="Times New Roman" w:hAnsi="Times New Roman"/>
        </w:rPr>
        <w:t>Рыночная цена дома в зависимости от его площади. Можно ли предсказать за сколько будет продан дом, учитывая его площадь?</w:t>
      </w:r>
    </w:p>
    <w:p w14:paraId="2F02F69E" w14:textId="77777777" w:rsidR="000936AE" w:rsidRPr="002F75A3" w:rsidRDefault="00000000">
      <w:pPr>
        <w:numPr>
          <w:ilvl w:val="0"/>
          <w:numId w:val="2"/>
        </w:numPr>
        <w:spacing w:before="238" w:after="159"/>
        <w:jc w:val="left"/>
        <w:rPr>
          <w:rFonts w:ascii="Times New Roman" w:hAnsi="Times New Roman"/>
        </w:rPr>
      </w:pPr>
      <w:r w:rsidRPr="002F75A3">
        <w:rPr>
          <w:rFonts w:ascii="Times New Roman" w:hAnsi="Times New Roman"/>
        </w:rPr>
        <w:lastRenderedPageBreak/>
        <w:t>Налоговая ставка страны в зависимости от ее ВВП. Можно ли прогнозировать налогообложение на основе ВВП страны?</w:t>
      </w:r>
    </w:p>
    <w:p w14:paraId="1FBBEA8F" w14:textId="77777777" w:rsidR="000936AE" w:rsidRPr="002F75A3" w:rsidRDefault="00000000">
      <w:pPr>
        <w:spacing w:before="238" w:after="159"/>
        <w:jc w:val="left"/>
        <w:rPr>
          <w:rFonts w:ascii="Times New Roman" w:hAnsi="Times New Roman"/>
        </w:rPr>
      </w:pPr>
      <w:r w:rsidRPr="002F75A3">
        <w:rPr>
          <w:rFonts w:ascii="Times New Roman" w:hAnsi="Times New Roman"/>
        </w:rPr>
        <w:t xml:space="preserve">Прямая определяется своим </w:t>
      </w:r>
      <w:r w:rsidRPr="002F75A3">
        <w:rPr>
          <w:rFonts w:ascii="Times New Roman" w:hAnsi="Times New Roman"/>
          <w:b/>
        </w:rPr>
        <w:t>наклоном</w:t>
      </w:r>
      <w:r w:rsidRPr="002F75A3">
        <w:rPr>
          <w:rFonts w:ascii="Times New Roman" w:hAnsi="Times New Roman"/>
        </w:rPr>
        <w:t xml:space="preserve"> и </w:t>
      </w:r>
      <w:r w:rsidRPr="002F75A3">
        <w:rPr>
          <w:rFonts w:ascii="Times New Roman" w:hAnsi="Times New Roman"/>
          <w:b/>
        </w:rPr>
        <w:t>точкой пересечения</w:t>
      </w:r>
      <w:r w:rsidRPr="002F75A3">
        <w:rPr>
          <w:rFonts w:ascii="Times New Roman" w:hAnsi="Times New Roman"/>
        </w:rPr>
        <w:t>. Это можно выразить через формулу:</w:t>
      </w:r>
    </w:p>
    <w:p w14:paraId="07223DA7" w14:textId="77777777" w:rsidR="000936AE" w:rsidRPr="002F75A3" w:rsidRDefault="00000000">
      <w:pPr>
        <w:spacing w:before="238" w:after="159"/>
        <w:jc w:val="center"/>
        <w:rPr>
          <w:rFonts w:ascii="Times New Roman" w:hAnsi="Times New Roman"/>
        </w:rPr>
      </w:pPr>
      <m:oMath>
        <m:r>
          <w:rPr>
            <w:rFonts w:ascii="Cambria Math" w:hAnsi="Cambria Math"/>
            <w:sz w:val="24"/>
          </w:rPr>
          <m:t>y=</m:t>
        </m:r>
        <m:r>
          <m:rPr>
            <m:sty m:val="p"/>
          </m:rPr>
          <w:rPr>
            <w:rFonts w:ascii="Cambria Math" w:hAnsi="Cambria Math"/>
            <w:sz w:val="24"/>
          </w:rPr>
          <m:t>mx</m:t>
        </m:r>
        <m:r>
          <w:rPr>
            <w:rFonts w:ascii="Cambria Math" w:hAnsi="Cambria Math"/>
            <w:sz w:val="24"/>
          </w:rPr>
          <m:t>+b</m:t>
        </m:r>
      </m:oMath>
      <w:r w:rsidRPr="002F75A3">
        <w:rPr>
          <w:rFonts w:ascii="Times New Roman" w:hAnsi="Times New Roman"/>
        </w:rPr>
        <w:t>,</w:t>
      </w:r>
    </w:p>
    <w:p w14:paraId="47A3F101" w14:textId="05B0284E" w:rsidR="000936AE" w:rsidRPr="002F75A3" w:rsidRDefault="00000000">
      <w:pPr>
        <w:spacing w:before="238" w:after="159"/>
        <w:rPr>
          <w:rFonts w:ascii="Times New Roman" w:hAnsi="Times New Roman"/>
        </w:rPr>
      </w:pPr>
      <w:r w:rsidRPr="002F75A3">
        <w:rPr>
          <w:rFonts w:ascii="Times New Roman" w:hAnsi="Times New Roman"/>
        </w:rPr>
        <w:t>где m – наклон, b – точка пересечения. y заданная точка на оси-y, которая соответствует заданному x на оси</w:t>
      </w:r>
      <w:r w:rsidR="003071B0">
        <w:rPr>
          <w:rFonts w:ascii="Times New Roman" w:hAnsi="Times New Roman"/>
        </w:rPr>
        <w:t>-</w:t>
      </w:r>
      <w:r w:rsidRPr="002F75A3">
        <w:rPr>
          <w:rFonts w:ascii="Times New Roman" w:hAnsi="Times New Roman"/>
        </w:rPr>
        <w:t>x.</w:t>
      </w:r>
    </w:p>
    <w:p w14:paraId="77619C2F" w14:textId="77777777" w:rsidR="000936AE" w:rsidRPr="002F75A3" w:rsidRDefault="00000000">
      <w:pPr>
        <w:spacing w:before="238" w:after="159"/>
        <w:jc w:val="left"/>
        <w:rPr>
          <w:rFonts w:ascii="Times New Roman" w:hAnsi="Times New Roman"/>
        </w:rPr>
      </w:pPr>
      <w:r w:rsidRPr="002F75A3">
        <w:rPr>
          <w:rFonts w:ascii="Times New Roman" w:hAnsi="Times New Roman"/>
        </w:rPr>
        <w:t xml:space="preserve">Для каждой точки высчитывается </w:t>
      </w:r>
      <w:r w:rsidRPr="002F75A3">
        <w:rPr>
          <w:rFonts w:ascii="Times New Roman" w:hAnsi="Times New Roman"/>
          <w:b/>
        </w:rPr>
        <w:t>убыток</w:t>
      </w:r>
      <w:r w:rsidRPr="002F75A3">
        <w:rPr>
          <w:rFonts w:ascii="Times New Roman" w:hAnsi="Times New Roman"/>
        </w:rPr>
        <w:t xml:space="preserve"> – число, которое измеряет неточность предсказания модели.</w:t>
      </w:r>
    </w:p>
    <w:p w14:paraId="50D36634" w14:textId="77777777" w:rsidR="003071B0" w:rsidRDefault="00000000">
      <w:pPr>
        <w:spacing w:before="238" w:after="159"/>
        <w:jc w:val="left"/>
        <w:rPr>
          <w:rFonts w:ascii="Times New Roman" w:hAnsi="Times New Roman"/>
          <w:lang w:val="en-US"/>
        </w:rPr>
      </w:pPr>
      <w:r w:rsidRPr="002F75A3">
        <w:rPr>
          <w:rFonts w:ascii="Times New Roman" w:hAnsi="Times New Roman"/>
        </w:rPr>
        <w:t>На рисунке 1 изображено вычисление убытка.</w:t>
      </w:r>
    </w:p>
    <w:p w14:paraId="1B7A88D6" w14:textId="54EADAA9" w:rsidR="000936AE" w:rsidRPr="003071B0" w:rsidRDefault="00000000">
      <w:pPr>
        <w:spacing w:before="238" w:after="159"/>
        <w:jc w:val="left"/>
        <w:rPr>
          <w:rFonts w:ascii="Times New Roman" w:hAnsi="Times New Roman"/>
          <w:lang w:val="ru-RU"/>
        </w:rPr>
      </w:pPr>
      <w:r>
        <w:rPr>
          <w:noProof/>
        </w:rPr>
        <w:drawing>
          <wp:anchor distT="0" distB="0" distL="114300" distR="114300" simplePos="0" relativeHeight="251657216" behindDoc="0" locked="0" layoutInCell="1" allowOverlap="1" wp14:anchorId="43A60DAC" wp14:editId="3B117049">
            <wp:simplePos x="0" y="0"/>
            <wp:positionH relativeFrom="column">
              <wp:posOffset>0</wp:posOffset>
            </wp:positionH>
            <wp:positionV relativeFrom="page">
              <wp:posOffset>3698135</wp:posOffset>
            </wp:positionV>
            <wp:extent cx="2720974" cy="2685113"/>
            <wp:effectExtent l="0" t="0" r="0" b="0"/>
            <wp:wrapTopAndBottom/>
            <wp:docPr id="2" name="Picture 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pic:blipFill>
                  <pic:spPr>
                    <a:xfrm>
                      <a:off x="0" y="0"/>
                      <a:ext cx="2720974" cy="2685113"/>
                    </a:xfrm>
                    <a:prstGeom prst="rect">
                      <a:avLst/>
                    </a:prstGeom>
                  </pic:spPr>
                </pic:pic>
              </a:graphicData>
            </a:graphic>
          </wp:anchor>
        </w:drawing>
      </w:r>
    </w:p>
    <w:p w14:paraId="46E0463E" w14:textId="77777777" w:rsidR="000936AE" w:rsidRPr="003071B0" w:rsidRDefault="00000000">
      <w:pPr>
        <w:spacing w:before="238" w:after="159"/>
        <w:jc w:val="left"/>
        <w:rPr>
          <w:rFonts w:ascii="Times New Roman" w:hAnsi="Times New Roman"/>
          <w:sz w:val="24"/>
          <w:szCs w:val="24"/>
        </w:rPr>
      </w:pPr>
      <w:r w:rsidRPr="003071B0">
        <w:rPr>
          <w:rFonts w:ascii="Times New Roman" w:hAnsi="Times New Roman"/>
          <w:b/>
          <w:sz w:val="24"/>
          <w:szCs w:val="24"/>
        </w:rPr>
        <w:t>Рисунок 1.</w:t>
      </w:r>
      <w:r w:rsidRPr="003071B0">
        <w:rPr>
          <w:rFonts w:ascii="Times New Roman" w:hAnsi="Times New Roman"/>
          <w:sz w:val="24"/>
          <w:szCs w:val="24"/>
        </w:rPr>
        <w:t xml:space="preserve"> Вычисление убытка.</w:t>
      </w:r>
    </w:p>
    <w:p w14:paraId="24F3A3D3" w14:textId="77777777" w:rsidR="000936AE" w:rsidRPr="003071B0" w:rsidRDefault="00000000">
      <w:pPr>
        <w:numPr>
          <w:ilvl w:val="0"/>
          <w:numId w:val="3"/>
        </w:numPr>
        <w:spacing w:before="238" w:after="159"/>
        <w:jc w:val="left"/>
        <w:rPr>
          <w:rFonts w:ascii="Times New Roman" w:hAnsi="Times New Roman"/>
        </w:rPr>
      </w:pPr>
      <w:r w:rsidRPr="003071B0">
        <w:rPr>
          <w:rFonts w:ascii="Times New Roman" w:hAnsi="Times New Roman"/>
        </w:rPr>
        <w:t>для точки A, дистанция в квадрате: 9.</w:t>
      </w:r>
    </w:p>
    <w:p w14:paraId="39A59CFD" w14:textId="718AAD85" w:rsidR="003071B0" w:rsidRDefault="00000000" w:rsidP="003071B0">
      <w:pPr>
        <w:numPr>
          <w:ilvl w:val="0"/>
          <w:numId w:val="3"/>
        </w:numPr>
        <w:spacing w:before="238" w:after="159"/>
        <w:jc w:val="left"/>
        <w:rPr>
          <w:rFonts w:ascii="Times New Roman" w:hAnsi="Times New Roman"/>
        </w:rPr>
      </w:pPr>
      <w:r w:rsidRPr="003071B0">
        <w:rPr>
          <w:rFonts w:ascii="Times New Roman" w:hAnsi="Times New Roman"/>
        </w:rPr>
        <w:t>для точки B, расстояние в квадрате: 1.</w:t>
      </w:r>
    </w:p>
    <w:p w14:paraId="709F122C" w14:textId="77777777" w:rsidR="003071B0" w:rsidRPr="003071B0" w:rsidRDefault="003071B0" w:rsidP="003071B0">
      <w:pPr>
        <w:spacing w:before="238" w:after="159"/>
        <w:jc w:val="left"/>
        <w:rPr>
          <w:rFonts w:ascii="Times New Roman" w:hAnsi="Times New Roman"/>
        </w:rPr>
      </w:pPr>
    </w:p>
    <w:p w14:paraId="5863BEA9" w14:textId="31C6FB5B" w:rsidR="000936AE" w:rsidRPr="003071B0" w:rsidRDefault="00000000">
      <w:pPr>
        <w:spacing w:before="238" w:after="159"/>
        <w:jc w:val="left"/>
        <w:rPr>
          <w:rFonts w:ascii="Times New Roman" w:hAnsi="Times New Roman"/>
        </w:rPr>
      </w:pPr>
      <w:r w:rsidRPr="003071B0">
        <w:rPr>
          <w:rFonts w:ascii="Times New Roman" w:hAnsi="Times New Roman"/>
        </w:rPr>
        <w:t>Убыток в этой модели равен 10. Если найти линию, убыток которой меньше 10 – эта линия станет более подходящей моделью для данных.</w:t>
      </w:r>
    </w:p>
    <w:p w14:paraId="5ABBC751" w14:textId="3A733691" w:rsidR="00753539" w:rsidRDefault="00000000" w:rsidP="003071B0">
      <w:pPr>
        <w:spacing w:before="238" w:after="159"/>
        <w:jc w:val="left"/>
        <w:rPr>
          <w:rFonts w:ascii="Times New Roman" w:hAnsi="Times New Roman"/>
          <w:b/>
        </w:rPr>
      </w:pPr>
      <w:r w:rsidRPr="003071B0">
        <w:rPr>
          <w:rFonts w:ascii="Times New Roman" w:hAnsi="Times New Roman"/>
        </w:rPr>
        <w:t xml:space="preserve">Минимизируя убыток, инженер-программист продвигает каждый параметр вниз по кривой до того момента, пока он уменьшает убыток и останавливается в тот момент, когда достигается минимальное значение. Этот процесс называется </w:t>
      </w:r>
      <w:r w:rsidRPr="003071B0">
        <w:rPr>
          <w:rFonts w:ascii="Times New Roman" w:hAnsi="Times New Roman"/>
          <w:b/>
        </w:rPr>
        <w:t>градиентным спуском.</w:t>
      </w:r>
    </w:p>
    <w:p w14:paraId="71012F37" w14:textId="77777777" w:rsidR="00753539" w:rsidRDefault="00753539">
      <w:pPr>
        <w:jc w:val="left"/>
        <w:rPr>
          <w:rFonts w:ascii="Times New Roman" w:hAnsi="Times New Roman"/>
          <w:b/>
        </w:rPr>
      </w:pPr>
      <w:r>
        <w:rPr>
          <w:rFonts w:ascii="Times New Roman" w:hAnsi="Times New Roman"/>
          <w:b/>
        </w:rPr>
        <w:br w:type="page"/>
      </w:r>
    </w:p>
    <w:p w14:paraId="486C9C6A" w14:textId="23907568" w:rsidR="000936AE" w:rsidRPr="009834E0" w:rsidRDefault="00000000" w:rsidP="009834E0">
      <w:pPr>
        <w:jc w:val="left"/>
      </w:pPr>
      <w:r w:rsidRPr="00753539">
        <w:rPr>
          <w:rFonts w:ascii="Times New Roman" w:hAnsi="Times New Roman"/>
        </w:rPr>
        <w:lastRenderedPageBreak/>
        <w:t>Градиентом называется спуск кривой в любой точке. Градиенты вычисляются по формуле:</w:t>
      </w:r>
    </w:p>
    <w:p w14:paraId="09B9602F" w14:textId="77777777" w:rsidR="000936AE" w:rsidRPr="00753539" w:rsidRDefault="00000000">
      <w:pPr>
        <w:spacing w:before="238" w:after="159"/>
        <w:jc w:val="center"/>
        <w:rPr>
          <w:rFonts w:ascii="Times New Roman" w:hAnsi="Times New Roman"/>
        </w:rPr>
      </w:pPr>
      <m:oMath>
        <m:r>
          <w:rPr>
            <w:rFonts w:ascii="Cambria Math" w:hAnsi="Cambria Math"/>
            <w:sz w:val="24"/>
          </w:rPr>
          <m:t>-2N</m:t>
        </m:r>
        <m:nary>
          <m:naryPr>
            <m:chr m:val="∑"/>
            <m:limLoc m:val="undOvr"/>
            <m:grow m:val="1"/>
            <m:ctrlPr>
              <w:rPr>
                <w:rFonts w:ascii="Cambria Math" w:hAnsi="Cambria Math"/>
              </w:rPr>
            </m:ctrlPr>
          </m:naryPr>
          <m:sub>
            <m:r>
              <w:rPr>
                <w:rFonts w:ascii="Cambria Math" w:hAnsi="Cambria Math"/>
                <w:sz w:val="24"/>
              </w:rPr>
              <m:t>i=1</m:t>
            </m:r>
          </m:sub>
          <m:sup>
            <m:r>
              <w:rPr>
                <w:rFonts w:ascii="Cambria Math" w:hAnsi="Cambria Math"/>
                <w:sz w:val="24"/>
              </w:rPr>
              <m:t>N</m:t>
            </m:r>
          </m:sup>
          <m:e>
            <m:r>
              <w:rPr>
                <w:rFonts w:ascii="Cambria Math" w:hAnsi="Cambria Math"/>
                <w:sz w:val="24"/>
              </w:rPr>
              <m:t>(</m:t>
            </m:r>
          </m:e>
        </m:nary>
        <m:sSub>
          <m:sSubPr>
            <m:ctrlPr>
              <w:rPr>
                <w:rFonts w:ascii="Cambria Math" w:hAnsi="Cambria Math"/>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r>
          <m:rPr>
            <m:sty m:val="p"/>
          </m:rPr>
          <w:rPr>
            <w:rFonts w:ascii="Cambria Math" w:hAnsi="Cambria Math"/>
            <w:sz w:val="24"/>
          </w:rPr>
          <m:t>m</m:t>
        </m:r>
        <m:sSub>
          <m:sSubPr>
            <m:ctrlPr>
              <w:rPr>
                <w:rFonts w:ascii="Cambria Math" w:hAnsi="Cambria Math"/>
              </w:rPr>
            </m:ctrlPr>
          </m:sSubPr>
          <m:e>
            <m:r>
              <m:rPr>
                <m:sty m:val="p"/>
              </m:rPr>
              <w:rPr>
                <w:rFonts w:ascii="Cambria Math" w:hAnsi="Cambria Math"/>
                <w:sz w:val="24"/>
              </w:rPr>
              <m:t>x</m:t>
            </m:r>
          </m:e>
          <m:sub>
            <m:r>
              <w:rPr>
                <w:rFonts w:ascii="Cambria Math" w:hAnsi="Cambria Math"/>
                <w:sz w:val="24"/>
              </w:rPr>
              <m:t>i</m:t>
            </m:r>
          </m:sub>
        </m:sSub>
        <m:r>
          <w:rPr>
            <w:rFonts w:ascii="Cambria Math" w:hAnsi="Cambria Math"/>
            <w:sz w:val="24"/>
          </w:rPr>
          <m:t>+b))</m:t>
        </m:r>
      </m:oMath>
      <w:r w:rsidRPr="00753539">
        <w:rPr>
          <w:rFonts w:ascii="Times New Roman" w:hAnsi="Times New Roman"/>
        </w:rPr>
        <w:t>,</w:t>
      </w:r>
    </w:p>
    <w:p w14:paraId="4D3F1D83" w14:textId="1A46C9FA" w:rsidR="003071B0" w:rsidRPr="00753539" w:rsidRDefault="003071B0">
      <w:pPr>
        <w:spacing w:before="238" w:after="159"/>
        <w:rPr>
          <w:rFonts w:ascii="Times New Roman" w:hAnsi="Times New Roman"/>
        </w:rPr>
      </w:pPr>
      <w:r w:rsidRPr="00753539">
        <w:rPr>
          <w:rFonts w:ascii="Times New Roman" w:eastAsia="Times New Roman" w:hAnsi="Times New Roman"/>
        </w:rPr>
        <w:t>г</w:t>
      </w:r>
      <w:r w:rsidR="00000000" w:rsidRPr="00753539">
        <w:rPr>
          <w:rFonts w:ascii="Times New Roman" w:hAnsi="Times New Roman"/>
        </w:rPr>
        <w:t>де</w:t>
      </w:r>
      <w:r w:rsidRPr="00753539">
        <w:rPr>
          <w:rFonts w:ascii="Times New Roman" w:hAnsi="Times New Roman"/>
        </w:rPr>
        <w:t>:</w:t>
      </w:r>
    </w:p>
    <w:p w14:paraId="45D0C652" w14:textId="77777777" w:rsidR="003071B0" w:rsidRPr="00753539" w:rsidRDefault="00000000" w:rsidP="003071B0">
      <w:pPr>
        <w:pStyle w:val="ListParagraph"/>
        <w:numPr>
          <w:ilvl w:val="0"/>
          <w:numId w:val="6"/>
        </w:numPr>
        <w:spacing w:before="238" w:after="159"/>
        <w:rPr>
          <w:rFonts w:ascii="Times New Roman" w:hAnsi="Times New Roman"/>
        </w:rPr>
      </w:pPr>
      <w:r w:rsidRPr="00753539">
        <w:rPr>
          <w:rFonts w:ascii="Times New Roman" w:hAnsi="Times New Roman"/>
        </w:rPr>
        <w:t xml:space="preserve">N – количество точек в наборе данных, </w:t>
      </w:r>
    </w:p>
    <w:p w14:paraId="5E2181AC" w14:textId="77777777" w:rsidR="003071B0" w:rsidRPr="00753539" w:rsidRDefault="00000000" w:rsidP="003071B0">
      <w:pPr>
        <w:pStyle w:val="ListParagraph"/>
        <w:numPr>
          <w:ilvl w:val="0"/>
          <w:numId w:val="6"/>
        </w:numPr>
        <w:spacing w:before="238" w:after="159"/>
        <w:rPr>
          <w:rFonts w:ascii="Times New Roman" w:hAnsi="Times New Roman"/>
        </w:rPr>
      </w:pPr>
      <w:r w:rsidRPr="00753539">
        <w:rPr>
          <w:rFonts w:ascii="Times New Roman" w:hAnsi="Times New Roman"/>
        </w:rPr>
        <w:t xml:space="preserve">m – текущее предположение о градиенте, </w:t>
      </w:r>
    </w:p>
    <w:p w14:paraId="27AB9E1A" w14:textId="755522B5" w:rsidR="000936AE" w:rsidRPr="00753539" w:rsidRDefault="00000000" w:rsidP="003071B0">
      <w:pPr>
        <w:pStyle w:val="ListParagraph"/>
        <w:numPr>
          <w:ilvl w:val="0"/>
          <w:numId w:val="6"/>
        </w:numPr>
        <w:spacing w:before="238" w:after="159"/>
        <w:rPr>
          <w:rFonts w:ascii="Times New Roman" w:hAnsi="Times New Roman"/>
        </w:rPr>
      </w:pPr>
      <w:r w:rsidRPr="00753539">
        <w:rPr>
          <w:rFonts w:ascii="Times New Roman" w:hAnsi="Times New Roman"/>
        </w:rPr>
        <w:t>b – текущее предположение о точке пересечения.</w:t>
      </w:r>
    </w:p>
    <w:p w14:paraId="7DDD19AB" w14:textId="77777777" w:rsidR="000936AE" w:rsidRPr="00753539" w:rsidRDefault="00000000">
      <w:pPr>
        <w:spacing w:before="238" w:after="159"/>
        <w:rPr>
          <w:rFonts w:ascii="Times New Roman" w:hAnsi="Times New Roman"/>
        </w:rPr>
      </w:pPr>
      <w:r w:rsidRPr="00753539">
        <w:rPr>
          <w:rFonts w:ascii="Times New Roman" w:hAnsi="Times New Roman"/>
        </w:rPr>
        <w:t>Чтобы найти m, или изменение убытка при изменении кривой, используется формула:</w:t>
      </w:r>
    </w:p>
    <w:p w14:paraId="262EA73D" w14:textId="4DF3AD8F" w:rsidR="000936AE" w:rsidRPr="00753539" w:rsidRDefault="00000000">
      <w:pPr>
        <w:spacing w:before="238" w:after="159"/>
        <w:jc w:val="center"/>
        <w:rPr>
          <w:rFonts w:ascii="Times New Roman" w:hAnsi="Times New Roman"/>
        </w:rPr>
      </w:pPr>
      <m:oMath>
        <m:r>
          <w:rPr>
            <w:rFonts w:ascii="Cambria Math" w:hAnsi="Cambria Math"/>
            <w:sz w:val="24"/>
          </w:rPr>
          <m:t>-2N</m:t>
        </m:r>
        <m:sSub>
          <m:sSubPr>
            <m:ctrlPr>
              <w:rPr>
                <w:rFonts w:ascii="Cambria Math" w:hAnsi="Cambria Math"/>
              </w:rPr>
            </m:ctrlPr>
          </m:sSubPr>
          <m:e>
            <m:nary>
              <m:naryPr>
                <m:chr m:val="∑"/>
                <m:limLoc m:val="undOvr"/>
                <m:grow m:val="1"/>
                <m:ctrlPr>
                  <w:rPr>
                    <w:rFonts w:ascii="Cambria Math" w:hAnsi="Cambria Math"/>
                  </w:rPr>
                </m:ctrlPr>
              </m:naryPr>
              <m:sub>
                <m:r>
                  <w:rPr>
                    <w:rFonts w:ascii="Cambria Math" w:hAnsi="Cambria Math"/>
                    <w:sz w:val="24"/>
                  </w:rPr>
                  <m:t>i=1</m:t>
                </m:r>
              </m:sub>
              <m:sup>
                <m:r>
                  <w:rPr>
                    <w:rFonts w:ascii="Cambria Math" w:hAnsi="Cambria Math"/>
                    <w:sz w:val="24"/>
                  </w:rPr>
                  <m:t>N</m:t>
                </m:r>
              </m:sup>
              <m:e>
                <m:r>
                  <w:rPr>
                    <w:rFonts w:ascii="Cambria Math" w:hAnsi="Cambria Math"/>
                    <w:sz w:val="24"/>
                  </w:rPr>
                  <m:t>x</m:t>
                </m:r>
              </m:e>
            </m:nary>
          </m:e>
          <m:sub>
            <m:r>
              <w:rPr>
                <w:rFonts w:ascii="Cambria Math" w:hAnsi="Cambria Math"/>
                <w:sz w:val="24"/>
              </w:rPr>
              <m:t>i</m:t>
            </m:r>
          </m:sub>
        </m:sSub>
        <m: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r>
          <m:rPr>
            <m:sty m:val="p"/>
          </m:rPr>
          <w:rPr>
            <w:rFonts w:ascii="Cambria Math" w:hAnsi="Cambria Math"/>
            <w:sz w:val="24"/>
          </w:rPr>
          <m:t>m</m:t>
        </m:r>
        <m:sSub>
          <m:sSubPr>
            <m:ctrlPr>
              <w:rPr>
                <w:rFonts w:ascii="Cambria Math" w:hAnsi="Cambria Math"/>
              </w:rPr>
            </m:ctrlPr>
          </m:sSubPr>
          <m:e>
            <m:r>
              <m:rPr>
                <m:sty m:val="p"/>
              </m:rPr>
              <w:rPr>
                <w:rFonts w:ascii="Cambria Math" w:hAnsi="Cambria Math"/>
                <w:sz w:val="24"/>
              </w:rPr>
              <m:t>x</m:t>
            </m:r>
          </m:e>
          <m:sub>
            <m:r>
              <w:rPr>
                <w:rFonts w:ascii="Cambria Math" w:hAnsi="Cambria Math"/>
                <w:sz w:val="24"/>
              </w:rPr>
              <m:t>i</m:t>
            </m:r>
          </m:sub>
        </m:sSub>
        <m:r>
          <w:rPr>
            <w:rFonts w:ascii="Cambria Math" w:hAnsi="Cambria Math"/>
            <w:sz w:val="24"/>
          </w:rPr>
          <m:t>+b</m:t>
        </m:r>
        <m:r>
          <m:rPr>
            <m:sty m:val="p"/>
          </m:rPr>
          <w:rPr>
            <w:rFonts w:ascii="Cambria Math" w:hAnsi="Cambria Math"/>
          </w:rPr>
          <m:t>)</m:t>
        </m:r>
      </m:oMath>
      <w:r w:rsidR="004C2DFD" w:rsidRPr="00753539">
        <w:rPr>
          <w:rFonts w:ascii="Times New Roman" w:hAnsi="Times New Roman"/>
        </w:rPr>
        <w:t>)</w:t>
      </w:r>
    </w:p>
    <w:p w14:paraId="38994E78" w14:textId="147282AF" w:rsidR="000936AE" w:rsidRPr="00753539" w:rsidRDefault="00000000">
      <w:pPr>
        <w:spacing w:before="238" w:after="159"/>
        <w:rPr>
          <w:rFonts w:ascii="Times New Roman" w:hAnsi="Times New Roman"/>
        </w:rPr>
      </w:pPr>
      <w:r w:rsidRPr="00753539">
        <w:rPr>
          <w:rFonts w:ascii="Times New Roman" w:hAnsi="Times New Roman"/>
        </w:rPr>
        <w:t>Для того, чтобы масштабировать размер шага, нужно умножить градиент на скорость обучения.</w:t>
      </w:r>
    </w:p>
    <w:p w14:paraId="53D8BFB0" w14:textId="77777777" w:rsidR="00753539" w:rsidRPr="00753539" w:rsidRDefault="00753539">
      <w:pPr>
        <w:spacing w:before="238" w:after="159"/>
        <w:rPr>
          <w:rFonts w:ascii="Times New Roman" w:hAnsi="Times New Roman"/>
        </w:rPr>
      </w:pPr>
    </w:p>
    <w:p w14:paraId="6C6421FD" w14:textId="77777777" w:rsidR="000936AE" w:rsidRPr="00753539" w:rsidRDefault="00000000">
      <w:pPr>
        <w:spacing w:before="238" w:after="159"/>
        <w:jc w:val="center"/>
        <w:rPr>
          <w:rFonts w:ascii="Times New Roman" w:hAnsi="Times New Roman"/>
        </w:rPr>
      </w:pPr>
      <m:oMath>
        <m:r>
          <m:rPr>
            <m:nor/>
          </m:rPr>
          <w:rPr>
            <w:rFonts w:ascii="Times New Roman" w:hAnsi="Times New Roman"/>
            <w:sz w:val="24"/>
          </w:rPr>
          <m:t>новое _ b</m:t>
        </m:r>
        <m:r>
          <w:rPr>
            <w:rFonts w:ascii="Cambria Math" w:hAnsi="Cambria Math"/>
            <w:sz w:val="24"/>
          </w:rPr>
          <m:t>=</m:t>
        </m:r>
        <m:r>
          <m:rPr>
            <m:nor/>
          </m:rPr>
          <w:rPr>
            <w:rFonts w:ascii="Times New Roman" w:hAnsi="Times New Roman"/>
            <w:sz w:val="24"/>
          </w:rPr>
          <m:t>текущее _ b</m:t>
        </m:r>
        <m:r>
          <w:rPr>
            <w:rFonts w:ascii="Cambria Math" w:hAnsi="Cambria Math"/>
            <w:sz w:val="24"/>
          </w:rPr>
          <m:t>-(</m:t>
        </m:r>
        <m:r>
          <m:rPr>
            <m:nor/>
          </m:rPr>
          <w:rPr>
            <w:rFonts w:ascii="Times New Roman" w:hAnsi="Times New Roman"/>
            <w:sz w:val="24"/>
          </w:rPr>
          <m:t>скорость _ обучения</m:t>
        </m:r>
        <m:r>
          <w:rPr>
            <w:rFonts w:ascii="Cambria Math" w:hAnsi="Cambria Math"/>
            <w:sz w:val="24"/>
          </w:rPr>
          <m:t>×</m:t>
        </m:r>
        <m:r>
          <m:rPr>
            <m:nor/>
          </m:rPr>
          <w:rPr>
            <w:rFonts w:ascii="Times New Roman" w:hAnsi="Times New Roman"/>
            <w:sz w:val="24"/>
          </w:rPr>
          <m:t>b _ градиент</m:t>
        </m:r>
        <m:r>
          <w:rPr>
            <w:rFonts w:ascii="Cambria Math" w:hAnsi="Cambria Math"/>
            <w:sz w:val="24"/>
          </w:rPr>
          <m:t>)</m:t>
        </m:r>
      </m:oMath>
      <w:r w:rsidRPr="00753539">
        <w:rPr>
          <w:rFonts w:ascii="Times New Roman" w:hAnsi="Times New Roman"/>
        </w:rPr>
        <w:t>,</w:t>
      </w:r>
    </w:p>
    <w:p w14:paraId="5878E34A" w14:textId="77777777" w:rsidR="000936AE" w:rsidRPr="00753539" w:rsidRDefault="000936AE">
      <w:pPr>
        <w:spacing w:before="238" w:after="159"/>
        <w:jc w:val="center"/>
        <w:rPr>
          <w:rFonts w:ascii="Times New Roman" w:hAnsi="Times New Roman"/>
        </w:rPr>
      </w:pPr>
    </w:p>
    <w:p w14:paraId="30B47BCE" w14:textId="77777777" w:rsidR="000936AE" w:rsidRPr="00753539" w:rsidRDefault="00000000">
      <w:pPr>
        <w:spacing w:before="238" w:after="159"/>
        <w:rPr>
          <w:rFonts w:ascii="Times New Roman" w:hAnsi="Times New Roman"/>
        </w:rPr>
      </w:pPr>
      <w:r w:rsidRPr="00753539">
        <w:rPr>
          <w:rFonts w:ascii="Times New Roman" w:hAnsi="Times New Roman"/>
        </w:rPr>
        <w:t xml:space="preserve">Где новое_b – это предположение относительно значения b, b_градиент – это градиент кривой потерь при текущем предположении, а переменная скорость_обучения – пропорциональна размеру шага, который нужно сделать. </w:t>
      </w:r>
    </w:p>
    <w:p w14:paraId="16FE5339" w14:textId="77777777" w:rsidR="000936AE" w:rsidRPr="00753539" w:rsidRDefault="00000000">
      <w:pPr>
        <w:spacing w:before="238" w:after="159"/>
        <w:rPr>
          <w:rFonts w:ascii="Times New Roman" w:hAnsi="Times New Roman"/>
        </w:rPr>
      </w:pPr>
      <w:r w:rsidRPr="00753539">
        <w:rPr>
          <w:rFonts w:ascii="Times New Roman" w:hAnsi="Times New Roman"/>
        </w:rPr>
        <w:t xml:space="preserve">Чтобы узнать когда остановить обучение модели, необходимо определить сходимость. </w:t>
      </w:r>
      <w:r w:rsidRPr="00753539">
        <w:rPr>
          <w:rFonts w:ascii="Times New Roman" w:hAnsi="Times New Roman"/>
          <w:b/>
        </w:rPr>
        <w:t>Сходимость</w:t>
      </w:r>
      <w:r w:rsidRPr="00753539">
        <w:rPr>
          <w:rFonts w:ascii="Times New Roman" w:hAnsi="Times New Roman"/>
        </w:rPr>
        <w:t xml:space="preserve"> – это когда убыток перестает изменяться (или изменяется очень медленно)</w:t>
      </w:r>
    </w:p>
    <w:p w14:paraId="35CB6CD4" w14:textId="77777777" w:rsidR="000936AE" w:rsidRPr="00753539" w:rsidRDefault="00000000">
      <w:pPr>
        <w:spacing w:before="238" w:after="159"/>
        <w:rPr>
          <w:rFonts w:ascii="Times New Roman" w:hAnsi="Times New Roman"/>
        </w:rPr>
      </w:pPr>
      <w:r w:rsidRPr="00753539">
        <w:rPr>
          <w:rFonts w:ascii="Times New Roman" w:hAnsi="Times New Roman"/>
        </w:rPr>
        <w:t xml:space="preserve">Необходимо выбрать скорость обучения, которая будет определять продвижение вниз по кривой. Слишком низкая скорость обучения потребует много времени для достижения сходимости. Слишком высокая скорость обучения может пропустить наилучшее значение. В итоге возможно так и не достигнуть сходимости. </w:t>
      </w:r>
    </w:p>
    <w:p w14:paraId="146FC1FA" w14:textId="56C55131" w:rsidR="00CF01D5" w:rsidRDefault="00000000">
      <w:pPr>
        <w:spacing w:before="238" w:after="159"/>
        <w:rPr>
          <w:rFonts w:ascii="Times New Roman" w:hAnsi="Times New Roman"/>
        </w:rPr>
      </w:pPr>
      <w:r w:rsidRPr="00753539">
        <w:rPr>
          <w:rFonts w:ascii="Times New Roman" w:hAnsi="Times New Roman"/>
        </w:rPr>
        <w:t xml:space="preserve">Для обучения модели не требуется поиск абсолютно наилучшей скорости обучения. Достаточно найти такую скорость обучения, чтобы градиентный спуск сходился с необходимой эффективности.  </w:t>
      </w:r>
    </w:p>
    <w:p w14:paraId="6AC8A29C" w14:textId="77777777" w:rsidR="00CF01D5" w:rsidRDefault="00CF01D5">
      <w:pPr>
        <w:jc w:val="left"/>
        <w:rPr>
          <w:rFonts w:ascii="Times New Roman" w:hAnsi="Times New Roman"/>
        </w:rPr>
      </w:pPr>
      <w:r>
        <w:rPr>
          <w:rFonts w:ascii="Times New Roman" w:hAnsi="Times New Roman"/>
        </w:rPr>
        <w:br w:type="page"/>
      </w:r>
    </w:p>
    <w:p w14:paraId="3B37625D" w14:textId="5449D3E5" w:rsidR="00CF01D5" w:rsidRPr="00CF01D5" w:rsidRDefault="00CF01D5" w:rsidP="00CF01D5">
      <w:pPr>
        <w:pStyle w:val="Heading3"/>
        <w:rPr>
          <w:rFonts w:ascii="Times New Roman" w:hAnsi="Times New Roman"/>
          <w:lang w:val="ru-RU"/>
        </w:rPr>
      </w:pPr>
      <w:r w:rsidRPr="00CF01D5">
        <w:rPr>
          <w:rFonts w:ascii="Times New Roman" w:hAnsi="Times New Roman"/>
        </w:rPr>
        <w:lastRenderedPageBreak/>
        <w:t xml:space="preserve">1.4.2. </w:t>
      </w:r>
      <w:r w:rsidRPr="00CF01D5">
        <w:rPr>
          <w:rFonts w:ascii="Times New Roman" w:hAnsi="Times New Roman"/>
          <w:lang w:val="ru-RU"/>
        </w:rPr>
        <w:t>Множественная линейная регрессия</w:t>
      </w:r>
    </w:p>
    <w:p w14:paraId="75E0A26E" w14:textId="2C66A8BD" w:rsidR="00CF01D5" w:rsidRDefault="00CF01D5">
      <w:pPr>
        <w:spacing w:before="238" w:after="159"/>
        <w:rPr>
          <w:rFonts w:ascii="Times New Roman" w:hAnsi="Times New Roman"/>
        </w:rPr>
      </w:pPr>
      <w:r w:rsidRPr="00CF01D5">
        <w:rPr>
          <w:rFonts w:ascii="Times New Roman" w:hAnsi="Times New Roman"/>
        </w:rPr>
        <w:t>Множественная линейная регрессия использует две или более независимых переменных для прогнозирования значений зависимой переменной. Она основана на следующем уравнении:</w:t>
      </w:r>
    </w:p>
    <w:p w14:paraId="2398C66A" w14:textId="77777777" w:rsidR="00CF01D5" w:rsidRDefault="00CF01D5">
      <w:pPr>
        <w:spacing w:before="238" w:after="159"/>
        <w:rPr>
          <w:rFonts w:ascii="Times New Roman" w:hAnsi="Times New Roman"/>
        </w:rPr>
      </w:pPr>
    </w:p>
    <w:p w14:paraId="2D214633" w14:textId="7C4B908F" w:rsidR="00CF01D5" w:rsidRDefault="00CF01D5">
      <w:pPr>
        <w:spacing w:before="238" w:after="159"/>
        <w:rPr>
          <w:rFonts w:ascii="Times New Roman" w:hAnsi="Times New Roman"/>
        </w:rPr>
      </w:pPr>
      <m:oMathPara>
        <m:oMath>
          <m:r>
            <w:rPr>
              <w:rFonts w:ascii="Cambria Math" w:hAnsi="Cambria Math"/>
            </w:rPr>
            <m:t xml:space="preserve">y=b+ </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587CB9C4" w14:textId="77777777" w:rsidR="00CF01D5" w:rsidRDefault="00CF01D5">
      <w:pPr>
        <w:spacing w:before="238" w:after="159"/>
        <w:rPr>
          <w:rFonts w:ascii="Times New Roman" w:hAnsi="Times New Roman"/>
        </w:rPr>
      </w:pPr>
    </w:p>
    <w:p w14:paraId="64954AA9" w14:textId="77777777" w:rsidR="00CF01D5" w:rsidRDefault="00CF01D5" w:rsidP="00CF01D5">
      <w:pPr>
        <w:jc w:val="left"/>
        <w:rPr>
          <w:rFonts w:ascii="Times New Roman" w:hAnsi="Times New Roman"/>
        </w:rPr>
      </w:pPr>
      <w:r w:rsidRPr="00CF01D5">
        <w:rPr>
          <w:rFonts w:ascii="Times New Roman" w:hAnsi="Times New Roman"/>
        </w:rPr>
        <w:t xml:space="preserve">Здесь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rPr>
          <w:rFonts w:ascii="Times New Roman" w:hAnsi="Times New Roman"/>
        </w:rPr>
        <w:t xml:space="preserve"> </w:t>
      </w:r>
      <w:r w:rsidRPr="00CF01D5">
        <w:rPr>
          <w:rFonts w:ascii="Times New Roman" w:hAnsi="Times New Roman"/>
        </w:rPr>
        <w:t>— это коэффициенты, а b — это свободный член (интерсепт), которые необходимо найти.</w:t>
      </w:r>
    </w:p>
    <w:p w14:paraId="0B10903D" w14:textId="77777777" w:rsidR="00CF01D5" w:rsidRDefault="00CF01D5" w:rsidP="00CF01D5">
      <w:pPr>
        <w:jc w:val="left"/>
        <w:rPr>
          <w:rFonts w:ascii="Times New Roman" w:hAnsi="Times New Roman"/>
        </w:rPr>
      </w:pPr>
    </w:p>
    <w:p w14:paraId="42D5103F" w14:textId="0966945E" w:rsidR="002E24DB" w:rsidRPr="00CF01D5" w:rsidRDefault="002E24DB" w:rsidP="00CF01D5">
      <w:pPr>
        <w:pStyle w:val="Heading3"/>
        <w:rPr>
          <w:rFonts w:ascii="Times New Roman" w:hAnsi="Times New Roman"/>
        </w:rPr>
      </w:pPr>
      <w:r w:rsidRPr="00CF01D5">
        <w:rPr>
          <w:rFonts w:ascii="Times New Roman" w:hAnsi="Times New Roman"/>
        </w:rPr>
        <w:t>1.4.</w:t>
      </w:r>
      <w:r w:rsidR="00CF01D5" w:rsidRPr="00CF01D5">
        <w:rPr>
          <w:rFonts w:ascii="Times New Roman" w:hAnsi="Times New Roman"/>
          <w:lang w:val="ru-RU"/>
        </w:rPr>
        <w:t>3</w:t>
      </w:r>
      <w:r w:rsidRPr="00CF01D5">
        <w:rPr>
          <w:rFonts w:ascii="Times New Roman" w:hAnsi="Times New Roman"/>
        </w:rPr>
        <w:t>. Регуляризация</w:t>
      </w:r>
    </w:p>
    <w:p w14:paraId="06D97A65" w14:textId="603928EA" w:rsidR="002E24DB" w:rsidRPr="002E24DB" w:rsidRDefault="002E24DB" w:rsidP="002E24DB">
      <w:pPr>
        <w:spacing w:before="238" w:after="159"/>
        <w:rPr>
          <w:rFonts w:ascii="Times New Roman" w:hAnsi="Times New Roman"/>
        </w:rPr>
      </w:pPr>
      <w:r w:rsidRPr="002E24DB">
        <w:rPr>
          <w:rFonts w:ascii="Times New Roman" w:hAnsi="Times New Roman"/>
        </w:rPr>
        <w:t>Регуляризация играет очень важную роль в практической реализации моделей машинного обучения. Это статистический метод, который минимизирует переобучение и применяется на этапе подгонки модели. Регуляризация также относится к встроенным методам отбора признаков, поскольку она выполняется в процессе расчёта параметров модели.</w:t>
      </w:r>
    </w:p>
    <w:p w14:paraId="35DE6A01" w14:textId="3331F88B" w:rsidR="002E24DB" w:rsidRPr="002E24DB" w:rsidRDefault="002E24DB" w:rsidP="002E24DB">
      <w:pPr>
        <w:spacing w:before="238" w:after="159"/>
        <w:rPr>
          <w:rFonts w:ascii="Times New Roman" w:hAnsi="Times New Roman"/>
        </w:rPr>
      </w:pPr>
      <w:r w:rsidRPr="002E24DB">
        <w:rPr>
          <w:rFonts w:ascii="Times New Roman" w:hAnsi="Times New Roman"/>
        </w:rPr>
        <w:t>Алгоритмы машинного обучения редко внедряются в промышленную эксплуатацию без использования какой-либо формы регуляризации. Причина этого заключается в следующем: на практике каждая модель должна решать вопрос о том, насколько хорошо она способна обобщать известные данные на неизвестные. Мы можем обучать, тестировать и настраивать модели на известных данных, добиваясь максимальной точности. Однако при внедрении моделей мы применяем их к новым данным. Регуляризация гарантирует, что наша модель остаётся точной.</w:t>
      </w:r>
    </w:p>
    <w:p w14:paraId="71EA7F7C" w14:textId="1F18BE78" w:rsidR="002E24DB" w:rsidRPr="002E24DB" w:rsidRDefault="002E24DB" w:rsidP="002E24DB">
      <w:pPr>
        <w:spacing w:before="238" w:after="159"/>
        <w:rPr>
          <w:rFonts w:ascii="Times New Roman" w:hAnsi="Times New Roman"/>
        </w:rPr>
      </w:pPr>
      <w:r w:rsidRPr="002E24DB">
        <w:rPr>
          <w:rFonts w:ascii="Times New Roman" w:hAnsi="Times New Roman"/>
        </w:rPr>
        <w:t>Если модель хорошо воспроизводит конкретный набор точек данных, но плохо обобщается на новые данные, она переобучена. Такая модель обладает одним или несколькими из следующих свойств:</w:t>
      </w:r>
    </w:p>
    <w:p w14:paraId="4C29A13F" w14:textId="77FE55E0"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Хорошо подгоняется к обучающим данным, но показывает значительно худшие результаты на тестовых данных.</w:t>
      </w:r>
    </w:p>
    <w:p w14:paraId="741BC89F" w14:textId="49227F3D"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Обычно имеет больше параметров, чем необходимо, то есть обладает высокой сложностью модели.</w:t>
      </w:r>
    </w:p>
    <w:p w14:paraId="68EC7AB0" w14:textId="5BD8C030"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Может подгоняться под мультиколлинеарные признаки (то есть признаки, которые имеют высокую отрицательную или положительную корреляцию).</w:t>
      </w:r>
    </w:p>
    <w:p w14:paraId="4CA334AA" w14:textId="7996266E"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Может подстраиваться под шум в данных и, вероятно, ошибочно принимать шум за значимые признаки.</w:t>
      </w:r>
    </w:p>
    <w:p w14:paraId="74572287" w14:textId="31EC7B30" w:rsidR="00753539" w:rsidRDefault="002E24DB" w:rsidP="002E24DB">
      <w:pPr>
        <w:spacing w:before="238" w:after="159"/>
        <w:rPr>
          <w:rFonts w:ascii="Times New Roman" w:hAnsi="Times New Roman"/>
          <w:lang w:val="ru-RU"/>
        </w:rPr>
      </w:pPr>
      <w:r w:rsidRPr="002E24DB">
        <w:rPr>
          <w:rFonts w:ascii="Times New Roman" w:hAnsi="Times New Roman"/>
        </w:rPr>
        <w:t xml:space="preserve">Регуляризация налагает штраф на переобучение путём добавления «штрафного члена» к функции потерь. Два наиболее распространённых способа реализации </w:t>
      </w:r>
      <w:r w:rsidRPr="002E24DB">
        <w:rPr>
          <w:rFonts w:ascii="Times New Roman" w:hAnsi="Times New Roman"/>
        </w:rPr>
        <w:lastRenderedPageBreak/>
        <w:t xml:space="preserve">этой идеи — регуляризация “Лассо (L1)” и “ридж-регуляризация (L2)”. Оба метода ограничивают переобучение за счёт контроля величины коэффициентов модели. Штрафной (регуляризационный) член умножается на коэффициент </w:t>
      </w:r>
      <w:r w:rsidR="00191C59">
        <w:rPr>
          <w:rFonts w:ascii="Times New Roman" w:hAnsi="Times New Roman"/>
          <w:lang w:val="ru-RU"/>
        </w:rPr>
        <w:t>альфа</w:t>
      </w:r>
      <w:r w:rsidRPr="002E24DB">
        <w:rPr>
          <w:rFonts w:ascii="Times New Roman" w:hAnsi="Times New Roman"/>
        </w:rPr>
        <w:t xml:space="preserve"> и прибавляется к исходной функции потерь:</w:t>
      </w:r>
    </w:p>
    <w:p w14:paraId="2D218118" w14:textId="77777777" w:rsidR="00E8371C" w:rsidRPr="00E8371C" w:rsidRDefault="00E8371C" w:rsidP="002E24DB">
      <w:pPr>
        <w:spacing w:before="238" w:after="159"/>
        <w:rPr>
          <w:rFonts w:ascii="Times New Roman" w:hAnsi="Times New Roman"/>
          <w:lang w:val="ru-RU"/>
        </w:rPr>
      </w:pPr>
    </w:p>
    <w:p w14:paraId="7FFAC0D0" w14:textId="1A4DCAAB" w:rsidR="002E24DB" w:rsidRPr="00E8371C" w:rsidRDefault="002E24DB" w:rsidP="002E24DB">
      <w:pPr>
        <w:spacing w:before="238" w:after="159"/>
        <w:rPr>
          <w:rFonts w:ascii="Times New Roman" w:hAnsi="Times New Roman"/>
          <w:i/>
          <w:sz w:val="24"/>
          <w:szCs w:val="24"/>
          <w:lang w:val="ru-RU"/>
        </w:rPr>
      </w:pPr>
      <m:oMathPara>
        <m:oMathParaPr>
          <m:jc m:val="center"/>
        </m:oMathParaPr>
        <m:oMath>
          <m:r>
            <w:rPr>
              <w:rFonts w:ascii="Cambria Math" w:hAnsi="Cambria Math"/>
              <w:sz w:val="24"/>
              <w:szCs w:val="24"/>
              <w:lang w:val="en-US"/>
            </w:rPr>
            <m:t>Н</m:t>
          </m:r>
          <m:r>
            <w:rPr>
              <w:rFonts w:ascii="Cambria Math" w:hAnsi="Cambria Math"/>
              <w:sz w:val="24"/>
              <w:szCs w:val="24"/>
              <w:lang w:val="ru-RU"/>
            </w:rPr>
            <m:t xml:space="preserve">овая функция потерь=Старая функция потерь+ </m:t>
          </m:r>
          <m:r>
            <w:rPr>
              <w:rFonts w:ascii="Cambria Math" w:hAnsi="Cambria Math"/>
              <w:sz w:val="24"/>
              <w:szCs w:val="24"/>
              <w:lang w:val="en-US"/>
            </w:rPr>
            <m:t>α ×</m:t>
          </m:r>
          <m:r>
            <w:rPr>
              <w:rFonts w:ascii="Cambria Math" w:hAnsi="Cambria Math"/>
              <w:sz w:val="24"/>
              <w:szCs w:val="24"/>
              <w:lang w:val="ru-RU"/>
            </w:rPr>
            <m:t xml:space="preserve"> Регуляризационный чле</m:t>
          </m:r>
          <m:r>
            <w:rPr>
              <w:rFonts w:ascii="Cambria Math" w:hAnsi="Cambria Math"/>
              <w:sz w:val="24"/>
              <w:szCs w:val="24"/>
              <w:lang w:val="ru-RU"/>
            </w:rPr>
            <m:t>н</m:t>
          </m:r>
        </m:oMath>
      </m:oMathPara>
    </w:p>
    <w:p w14:paraId="62588578" w14:textId="77777777" w:rsidR="002E24DB" w:rsidRDefault="002E24DB" w:rsidP="002E24DB">
      <w:pPr>
        <w:spacing w:before="238" w:after="159"/>
        <w:rPr>
          <w:rFonts w:ascii="Times New Roman" w:hAnsi="Times New Roman"/>
          <w:lang w:val="ru-RU"/>
        </w:rPr>
      </w:pPr>
    </w:p>
    <w:p w14:paraId="61ED0739" w14:textId="39F345F5" w:rsidR="00E8371C" w:rsidRPr="00E8371C" w:rsidRDefault="00E8371C" w:rsidP="00E8371C">
      <w:pPr>
        <w:spacing w:before="238" w:after="159"/>
        <w:rPr>
          <w:rFonts w:ascii="Times New Roman" w:hAnsi="Times New Roman"/>
          <w:lang w:val="ru-RU"/>
        </w:rPr>
      </w:pPr>
      <w:r w:rsidRPr="00E8371C">
        <w:rPr>
          <w:rFonts w:ascii="Times New Roman" w:hAnsi="Times New Roman"/>
          <w:lang w:val="ru-RU"/>
        </w:rPr>
        <w:t>Из-за аддитивного члена минимизация новой функции потерь неизбежно приводит к увеличению «истинных потерь» — то есть показатели качества на обучающих данных будут хуже, чем при регрессии без регуляризации. Но именно и добивае</w:t>
      </w:r>
      <w:r w:rsidR="00191C59">
        <w:rPr>
          <w:rFonts w:ascii="Times New Roman" w:hAnsi="Times New Roman"/>
          <w:lang w:val="ru-RU"/>
        </w:rPr>
        <w:t>тся инженер</w:t>
      </w:r>
      <w:r w:rsidRPr="00E8371C">
        <w:rPr>
          <w:rFonts w:ascii="Times New Roman" w:hAnsi="Times New Roman"/>
          <w:lang w:val="ru-RU"/>
        </w:rPr>
        <w:t xml:space="preserve">, применяя регуляризацию, так как </w:t>
      </w:r>
      <w:r w:rsidR="00191C59">
        <w:rPr>
          <w:rFonts w:ascii="Times New Roman" w:hAnsi="Times New Roman"/>
          <w:lang w:val="ru-RU"/>
        </w:rPr>
        <w:t>его</w:t>
      </w:r>
      <w:r w:rsidRPr="00E8371C">
        <w:rPr>
          <w:rFonts w:ascii="Times New Roman" w:hAnsi="Times New Roman"/>
          <w:lang w:val="ru-RU"/>
        </w:rPr>
        <w:t xml:space="preserve"> модель переобучена (она хорошо работает на обучении, но плохо обобщается на тестовых данных).</w:t>
      </w:r>
    </w:p>
    <w:p w14:paraId="68EBB665" w14:textId="4A1B9844" w:rsidR="00191C59" w:rsidRPr="00191C59" w:rsidRDefault="00E8371C" w:rsidP="00E8371C">
      <w:pPr>
        <w:spacing w:before="238" w:after="159"/>
        <w:rPr>
          <w:rFonts w:ascii="Times New Roman" w:hAnsi="Times New Roman"/>
          <w:lang w:val="en-US"/>
        </w:rPr>
      </w:pPr>
      <w:r w:rsidRPr="00E8371C">
        <w:rPr>
          <w:rFonts w:ascii="Times New Roman" w:hAnsi="Times New Roman"/>
          <w:lang w:val="ru-RU"/>
        </w:rPr>
        <w:t>Регуляризационный член представляет собой сумму абсолютных значений коэффициентов в случае L1 и сумму квадратов коэффициентов в случае L2:</w:t>
      </w:r>
    </w:p>
    <w:p w14:paraId="4D9C3423" w14:textId="46ABCDA3" w:rsidR="00191C59" w:rsidRPr="00191C59" w:rsidRDefault="00191C59" w:rsidP="00E8371C">
      <w:pPr>
        <w:spacing w:before="238" w:after="159"/>
        <w:rPr>
          <w:rFonts w:ascii="Times New Roman" w:hAnsi="Times New Roman"/>
          <w:lang w:val="en-US"/>
        </w:rPr>
      </w:pPr>
      <m:oMathPara>
        <m:oMathParaPr>
          <m:jc m:val="center"/>
        </m:oMathParaPr>
        <m:oMath>
          <m:r>
            <w:rPr>
              <w:rFonts w:ascii="Cambria Math" w:hAnsi="Cambria Math"/>
              <w:lang w:val="ru-RU"/>
            </w:rPr>
            <m:t>L</m:t>
          </m:r>
          <m:r>
            <w:rPr>
              <w:rFonts w:ascii="Cambria Math" w:hAnsi="Cambria Math"/>
              <w:lang w:val="en-US"/>
            </w:rPr>
            <m:t>1</m:t>
          </m:r>
          <m:r>
            <w:rPr>
              <w:rFonts w:ascii="Cambria Math" w:hAnsi="Cambria Math"/>
              <w:lang w:val="ru-RU"/>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e>
          </m:d>
        </m:oMath>
      </m:oMathPara>
    </w:p>
    <w:p w14:paraId="098840C5" w14:textId="2183BE34" w:rsidR="00191C59" w:rsidRPr="00191C59" w:rsidRDefault="00191C59" w:rsidP="00E8371C">
      <w:pPr>
        <w:spacing w:before="238" w:after="159"/>
        <w:rPr>
          <w:rFonts w:ascii="Times New Roman" w:hAnsi="Times New Roman"/>
          <w:lang w:val="ru-RU"/>
        </w:rPr>
      </w:pPr>
      <m:oMathPara>
        <m:oMathParaPr>
          <m:jc m:val="center"/>
        </m:oMathParaPr>
        <m:oMath>
          <m:r>
            <w:rPr>
              <w:rFonts w:ascii="Cambria Math" w:hAnsi="Cambria Math"/>
              <w:lang w:val="ru-RU"/>
            </w:rPr>
            <m:t>L</m:t>
          </m:r>
          <m:r>
            <w:rPr>
              <w:rFonts w:ascii="Cambria Math" w:hAnsi="Cambria Math"/>
              <w:lang w:val="en-US"/>
            </w:rPr>
            <m:t>2</m:t>
          </m:r>
          <m:r>
            <w:rPr>
              <w:rFonts w:ascii="Cambria Math" w:hAnsi="Cambria Math"/>
              <w:lang w:val="ru-RU"/>
            </w:rPr>
            <m:t>=</m:t>
          </m:r>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 xml:space="preserve"> </m:t>
          </m:r>
        </m:oMath>
      </m:oMathPara>
    </w:p>
    <w:p w14:paraId="43790692" w14:textId="6B85954A" w:rsidR="00191C59" w:rsidRDefault="00191C59" w:rsidP="00191C59">
      <w:pPr>
        <w:jc w:val="left"/>
        <w:rPr>
          <w:rFonts w:ascii="Times New Roman" w:hAnsi="Times New Roman"/>
        </w:rPr>
      </w:pPr>
    </w:p>
    <w:p w14:paraId="379429FD" w14:textId="5C2AC382" w:rsidR="00191C59" w:rsidRDefault="00191C59" w:rsidP="00191C59">
      <w:pPr>
        <w:jc w:val="left"/>
        <w:rPr>
          <w:rFonts w:ascii="Times New Roman" w:hAnsi="Times New Roman"/>
        </w:rPr>
      </w:pPr>
      <w:r w:rsidRPr="00191C59">
        <w:rPr>
          <w:rFonts w:ascii="Times New Roman" w:hAnsi="Times New Roman"/>
        </w:rPr>
        <w:t>В сценарии линейной регрессии с двумя признаками, новая функция потерь для L1 имеет следующий вид:</w:t>
      </w:r>
    </w:p>
    <w:p w14:paraId="314C3EF3" w14:textId="77777777" w:rsidR="00191C59" w:rsidRDefault="00191C59" w:rsidP="00191C59">
      <w:pPr>
        <w:jc w:val="left"/>
        <w:rPr>
          <w:rFonts w:ascii="Times New Roman" w:hAnsi="Times New Roman"/>
        </w:rPr>
      </w:pPr>
    </w:p>
    <w:p w14:paraId="0AA68A1C" w14:textId="1DABBC73" w:rsidR="00191C59" w:rsidRPr="00C61AC7" w:rsidRDefault="004D5576" w:rsidP="00191C59">
      <w:pPr>
        <w:jc w:val="left"/>
        <w:rPr>
          <w:rFonts w:ascii="Times New Roman" w:hAnsi="Times New Roman"/>
          <w:i/>
          <w:lang w:val="en-US"/>
        </w:rPr>
      </w:pPr>
      <m:oMathPara>
        <m:oMath>
          <m:r>
            <w:rPr>
              <w:rFonts w:ascii="Cambria Math" w:hAnsi="Cambria Math"/>
            </w:rPr>
            <m:t xml:space="preserve">L1 </m:t>
          </m:r>
          <m:r>
            <w:rPr>
              <w:rFonts w:ascii="Cambria Math" w:hAnsi="Cambria Math"/>
              <w:lang w:val="ru-RU"/>
            </w:rPr>
            <m:t>потерь</m:t>
          </m:r>
          <m:r>
            <w:rPr>
              <w:rFonts w:ascii="Cambria Math" w:hAnsi="Cambria Math"/>
              <w:lang w:val="ru-RU"/>
            </w:rPr>
            <m:t>=</m:t>
          </m:r>
          <m:r>
            <w:rPr>
              <w:rFonts w:ascii="Cambria Math" w:hAnsi="Cambria Math"/>
              <w:lang w:val="ru-RU"/>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 xml:space="preserve">i </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1</m:t>
                      </m:r>
                    </m:e>
                    <m:sub>
                      <m:r>
                        <w:rPr>
                          <w:rFonts w:ascii="Cambria Math" w:hAnsi="Cambria Math"/>
                          <w:lang w:val="en-US"/>
                        </w:rPr>
                        <m:t>i</m:t>
                      </m:r>
                    </m:sub>
                  </m:sSub>
                </m:sub>
              </m:sSub>
              <m:r>
                <w:rPr>
                  <w:rFonts w:ascii="Cambria Math" w:hAnsi="Cambria Math"/>
                  <w:lang w:val="en-US"/>
                </w:rPr>
                <m:t xml:space="preserve">- </m:t>
              </m:r>
            </m:e>
          </m:nary>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2</m:t>
                  </m:r>
                </m:e>
                <m:sub>
                  <m:r>
                    <w:rPr>
                      <w:rFonts w:ascii="Cambria Math" w:hAnsi="Cambria Math"/>
                      <w:lang w:val="en-US"/>
                    </w:rPr>
                    <m:t>i</m:t>
                  </m:r>
                </m:sub>
              </m:sSub>
            </m:sub>
          </m:sSub>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α×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oMath>
      </m:oMathPara>
    </w:p>
    <w:p w14:paraId="2119ABA6" w14:textId="77777777" w:rsidR="00C61AC7" w:rsidRDefault="00C61AC7">
      <w:pPr>
        <w:pStyle w:val="Heading2"/>
        <w:spacing w:before="238" w:after="159"/>
        <w:jc w:val="left"/>
        <w:rPr>
          <w:b w:val="0"/>
          <w:bCs/>
        </w:rPr>
      </w:pPr>
      <w:bookmarkStart w:id="10" w:name="__RefHeading___10"/>
      <w:bookmarkEnd w:id="10"/>
    </w:p>
    <w:p w14:paraId="57DC65FE" w14:textId="77777777" w:rsidR="00C61AC7" w:rsidRDefault="00C61AC7">
      <w:pPr>
        <w:pStyle w:val="Heading2"/>
        <w:spacing w:before="238" w:after="159"/>
        <w:jc w:val="left"/>
        <w:rPr>
          <w:rFonts w:ascii="Times New Roman" w:hAnsi="Times New Roman"/>
          <w:b w:val="0"/>
          <w:bCs/>
        </w:rPr>
      </w:pPr>
      <w:r w:rsidRPr="00C61AC7">
        <w:rPr>
          <w:rFonts w:ascii="Times New Roman" w:hAnsi="Times New Roman"/>
          <w:b w:val="0"/>
          <w:bCs/>
        </w:rPr>
        <w:t>Минимизация этой функции означает ограничение величины регуляризационного члена при одновременной минимизации исходной функции потерь. Пусть регуляризационный член может принимать максимальное значение s:</w:t>
      </w:r>
    </w:p>
    <w:p w14:paraId="1AD40318" w14:textId="2B8B6C9A" w:rsidR="00C61AC7" w:rsidRPr="00492D54" w:rsidRDefault="00492D54">
      <w:pPr>
        <w:pStyle w:val="Heading2"/>
        <w:spacing w:before="238" w:after="159"/>
        <w:jc w:val="left"/>
        <w:rPr>
          <w:rFonts w:ascii="Times New Roman" w:hAnsi="Times New Roman"/>
          <w:b w:val="0"/>
          <w:bCs/>
        </w:rPr>
      </w:pPr>
      <m:oMathPara>
        <m:oMath>
          <m:d>
            <m:dPr>
              <m:begChr m:val="|"/>
              <m:endChr m:val="|"/>
              <m:ctrlPr>
                <w:rPr>
                  <w:rFonts w:ascii="Cambria Math" w:hAnsi="Cambria Math"/>
                  <w:b w:val="0"/>
                  <w:bCs/>
                  <w:i/>
                </w:rPr>
              </m:ctrlPr>
            </m:dPr>
            <m:e>
              <m:sSub>
                <m:sSubPr>
                  <m:ctrlPr>
                    <w:rPr>
                      <w:rFonts w:ascii="Cambria Math" w:hAnsi="Cambria Math"/>
                      <w:b w:val="0"/>
                      <w:bCs/>
                      <w:i/>
                    </w:rPr>
                  </m:ctrlPr>
                </m:sSubPr>
                <m:e>
                  <m:r>
                    <w:rPr>
                      <w:rFonts w:ascii="Cambria Math" w:hAnsi="Cambria Math"/>
                    </w:rPr>
                    <m:t>b</m:t>
                  </m:r>
                </m:e>
                <m:sub>
                  <m:r>
                    <w:rPr>
                      <w:rFonts w:ascii="Cambria Math" w:hAnsi="Cambria Math"/>
                    </w:rPr>
                    <m:t>1</m:t>
                  </m:r>
                </m:sub>
              </m:sSub>
            </m:e>
          </m:d>
          <m:r>
            <w:rPr>
              <w:rFonts w:ascii="Cambria Math" w:hAnsi="Cambria Math"/>
            </w:rPr>
            <m:t>+</m:t>
          </m:r>
          <m:d>
            <m:dPr>
              <m:begChr m:val="|"/>
              <m:endChr m:val="|"/>
              <m:ctrlPr>
                <w:rPr>
                  <w:rFonts w:ascii="Cambria Math" w:hAnsi="Cambria Math"/>
                  <w:b w:val="0"/>
                  <w:bCs/>
                  <w:i/>
                </w:rPr>
              </m:ctrlPr>
            </m:dPr>
            <m:e>
              <m:sSub>
                <m:sSubPr>
                  <m:ctrlPr>
                    <w:rPr>
                      <w:rFonts w:ascii="Cambria Math" w:hAnsi="Cambria Math"/>
                      <w:b w:val="0"/>
                      <w:bCs/>
                      <w:i/>
                    </w:rPr>
                  </m:ctrlPr>
                </m:sSubPr>
                <m:e>
                  <m:r>
                    <w:rPr>
                      <w:rFonts w:ascii="Cambria Math" w:hAnsi="Cambria Math"/>
                    </w:rPr>
                    <m:t>b</m:t>
                  </m:r>
                </m:e>
                <m:sub>
                  <m:r>
                    <w:rPr>
                      <w:rFonts w:ascii="Cambria Math" w:hAnsi="Cambria Math"/>
                    </w:rPr>
                    <m:t>2</m:t>
                  </m:r>
                </m:sub>
              </m:sSub>
            </m:e>
          </m:d>
          <m:r>
            <w:rPr>
              <w:rFonts w:ascii="Cambria Math" w:hAnsi="Cambria Math"/>
            </w:rPr>
            <m:t>≤s</m:t>
          </m:r>
        </m:oMath>
      </m:oMathPara>
    </w:p>
    <w:p w14:paraId="1B3C0751" w14:textId="77777777" w:rsidR="00492D54" w:rsidRDefault="00492D54" w:rsidP="00492D54"/>
    <w:p w14:paraId="126A8862" w14:textId="0DE12AC4" w:rsidR="00492D54" w:rsidRDefault="00492D54" w:rsidP="00492D54">
      <w:r w:rsidRPr="00492D54">
        <w:t xml:space="preserve">Это эквивалентно ограничению коэффициентов областью вокруг начала координат, ограниченной четырьмя прямыми: </w:t>
      </w:r>
    </w:p>
    <w:p w14:paraId="670319F6" w14:textId="77777777" w:rsidR="00492D54" w:rsidRDefault="00492D54" w:rsidP="00492D54"/>
    <w:p w14:paraId="328D5842" w14:textId="1DA0DCC5" w:rsidR="00492D54" w:rsidRPr="00492D54" w:rsidRDefault="00313E53" w:rsidP="00492D54">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=s;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=s;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=s;</m:t>
          </m:r>
        </m:oMath>
      </m:oMathPara>
    </w:p>
    <w:p w14:paraId="31C4936A" w14:textId="77777777" w:rsidR="00313E53" w:rsidRDefault="00313E53">
      <w:pPr>
        <w:pStyle w:val="Heading2"/>
        <w:spacing w:before="238" w:after="159"/>
        <w:jc w:val="left"/>
      </w:pPr>
    </w:p>
    <w:p w14:paraId="3BD72BED" w14:textId="77777777" w:rsidR="0048417C" w:rsidRDefault="0048417C">
      <w:pPr>
        <w:pStyle w:val="Heading2"/>
        <w:spacing w:before="238" w:after="159"/>
        <w:jc w:val="left"/>
        <w:rPr>
          <w:b w:val="0"/>
          <w:bCs/>
          <w:lang w:val="ru-RU"/>
        </w:rPr>
      </w:pPr>
      <w:r>
        <w:rPr>
          <w:b w:val="0"/>
          <w:bCs/>
          <w:lang w:val="ru-RU"/>
        </w:rPr>
        <w:lastRenderedPageBreak/>
        <w:t xml:space="preserve">Уже было рассмотрено как </w:t>
      </w:r>
      <w:r w:rsidR="00313E53" w:rsidRPr="00313E53">
        <w:rPr>
          <w:b w:val="0"/>
          <w:bCs/>
        </w:rPr>
        <w:t>L1-регуляризация уменьшает переобучение и одновременно выступает в роли метода отбора признаков, на примере двух признаков. Как это обобщается на набор данных с множеством признаков? Функция потерь для множественной линейной регрессии с m признаками выглядит так:</w:t>
      </w:r>
    </w:p>
    <w:p w14:paraId="1185FFCC" w14:textId="16CAE4C7" w:rsidR="0048417C" w:rsidRPr="0048417C" w:rsidRDefault="0048417C">
      <w:pPr>
        <w:pStyle w:val="Heading2"/>
        <w:spacing w:before="238" w:after="159"/>
        <w:jc w:val="left"/>
        <w:rPr>
          <w:b w:val="0"/>
          <w:bCs/>
          <w:i/>
          <w:sz w:val="24"/>
          <w:szCs w:val="24"/>
          <w:lang w:val="en-US"/>
        </w:rPr>
      </w:pPr>
      <m:oMathPara>
        <m:oMathParaPr>
          <m:jc m:val="center"/>
        </m:oMathParaPr>
        <m:oMath>
          <m:r>
            <w:rPr>
              <w:rFonts w:ascii="Cambria Math" w:hAnsi="Cambria Math"/>
              <w:sz w:val="24"/>
              <w:szCs w:val="24"/>
              <w:lang w:val="en-US"/>
            </w:rPr>
            <m:t xml:space="preserve">L1 </m:t>
          </m:r>
          <m:r>
            <w:rPr>
              <w:rFonts w:ascii="Cambria Math" w:hAnsi="Cambria Math"/>
              <w:sz w:val="24"/>
              <w:szCs w:val="24"/>
              <w:lang w:val="ru-RU"/>
            </w:rPr>
            <m:t xml:space="preserve">потерь= </m:t>
          </m:r>
          <m:f>
            <m:fPr>
              <m:ctrlPr>
                <w:rPr>
                  <w:rFonts w:ascii="Cambria Math" w:hAnsi="Cambria Math"/>
                  <w:b w:val="0"/>
                  <w:bCs/>
                  <w:i/>
                  <w:sz w:val="24"/>
                  <w:szCs w:val="24"/>
                  <w:lang w:val="ru-RU"/>
                </w:rPr>
              </m:ctrlPr>
            </m:fPr>
            <m:num>
              <m:r>
                <w:rPr>
                  <w:rFonts w:ascii="Cambria Math" w:hAnsi="Cambria Math"/>
                  <w:sz w:val="24"/>
                  <w:szCs w:val="24"/>
                  <w:lang w:val="ru-RU"/>
                </w:rPr>
                <m:t>1</m:t>
              </m:r>
            </m:num>
            <m:den>
              <m:r>
                <w:rPr>
                  <w:rFonts w:ascii="Cambria Math" w:hAnsi="Cambria Math"/>
                  <w:sz w:val="24"/>
                  <w:szCs w:val="24"/>
                  <w:lang w:val="ru-RU"/>
                </w:rPr>
                <m:t>n</m:t>
              </m:r>
            </m:den>
          </m:f>
          <m:r>
            <w:rPr>
              <w:rFonts w:ascii="Cambria Math" w:hAnsi="Cambria Math"/>
              <w:sz w:val="24"/>
              <w:szCs w:val="24"/>
              <w:lang w:val="ru-RU"/>
            </w:rPr>
            <m:t xml:space="preserve"> </m:t>
          </m:r>
          <m:nary>
            <m:naryPr>
              <m:chr m:val="∑"/>
              <m:limLoc m:val="undOvr"/>
              <m:ctrlPr>
                <w:rPr>
                  <w:rFonts w:ascii="Cambria Math" w:hAnsi="Cambria Math"/>
                  <w:b w:val="0"/>
                  <w:bCs/>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r>
                <w:rPr>
                  <w:rFonts w:ascii="Cambria Math" w:hAnsi="Cambria Math"/>
                  <w:sz w:val="24"/>
                  <w:szCs w:val="24"/>
                  <w:lang w:val="en-US"/>
                </w:rPr>
                <m:t>(</m:t>
              </m:r>
              <m:sSub>
                <m:sSubPr>
                  <m:ctrlPr>
                    <w:rPr>
                      <w:rFonts w:ascii="Cambria Math" w:hAnsi="Cambria Math"/>
                      <w:b w:val="0"/>
                      <w:bCs/>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 xml:space="preserve">- </m:t>
              </m:r>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0</m:t>
                  </m:r>
                </m:sub>
              </m:sSub>
              <m:r>
                <w:rPr>
                  <w:rFonts w:ascii="Cambria Math" w:hAnsi="Cambria Math"/>
                  <w:sz w:val="24"/>
                  <w:szCs w:val="24"/>
                  <w:lang w:val="en-US"/>
                </w:rPr>
                <m:t xml:space="preserve">- </m:t>
              </m:r>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sSub>
                <m:sSubPr>
                  <m:ctrlPr>
                    <w:rPr>
                      <w:rFonts w:ascii="Cambria Math" w:hAnsi="Cambria Math"/>
                      <w:b w:val="0"/>
                      <w:bCs/>
                      <w:i/>
                      <w:sz w:val="24"/>
                      <w:szCs w:val="24"/>
                      <w:lang w:val="en-US"/>
                    </w:rPr>
                  </m:ctrlPr>
                </m:sSubPr>
                <m:e>
                  <m:r>
                    <w:rPr>
                      <w:rFonts w:ascii="Cambria Math" w:hAnsi="Cambria Math"/>
                      <w:sz w:val="24"/>
                      <w:szCs w:val="24"/>
                      <w:lang w:val="en-US"/>
                    </w:rPr>
                    <m:t>x</m:t>
                  </m:r>
                </m:e>
                <m:sub>
                  <m:sSub>
                    <m:sSubPr>
                      <m:ctrlPr>
                        <w:rPr>
                          <w:rFonts w:ascii="Cambria Math" w:hAnsi="Cambria Math"/>
                          <w:b w:val="0"/>
                          <w:bCs/>
                          <w:i/>
                          <w:sz w:val="24"/>
                          <w:szCs w:val="24"/>
                          <w:lang w:val="en-US"/>
                        </w:rPr>
                      </m:ctrlPr>
                    </m:sSubPr>
                    <m:e>
                      <m:r>
                        <w:rPr>
                          <w:rFonts w:ascii="Cambria Math" w:hAnsi="Cambria Math"/>
                          <w:sz w:val="24"/>
                          <w:szCs w:val="24"/>
                          <w:lang w:val="en-US"/>
                        </w:rPr>
                        <m:t>1</m:t>
                      </m:r>
                    </m:e>
                    <m:sub>
                      <m:r>
                        <w:rPr>
                          <w:rFonts w:ascii="Cambria Math" w:hAnsi="Cambria Math"/>
                          <w:sz w:val="24"/>
                          <w:szCs w:val="24"/>
                          <w:lang w:val="en-US"/>
                        </w:rPr>
                        <m:t>i</m:t>
                      </m:r>
                    </m:sub>
                  </m:sSub>
                </m:sub>
              </m:sSub>
              <m:r>
                <w:rPr>
                  <w:rFonts w:ascii="Cambria Math" w:hAnsi="Cambria Math"/>
                  <w:sz w:val="24"/>
                  <w:szCs w:val="24"/>
                  <w:lang w:val="en-US"/>
                </w:rPr>
                <m:t xml:space="preserve">- </m:t>
              </m:r>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sSub>
                <m:sSubPr>
                  <m:ctrlPr>
                    <w:rPr>
                      <w:rFonts w:ascii="Cambria Math" w:hAnsi="Cambria Math"/>
                      <w:b w:val="0"/>
                      <w:bCs/>
                      <w:i/>
                      <w:sz w:val="24"/>
                      <w:szCs w:val="24"/>
                      <w:lang w:val="en-US"/>
                    </w:rPr>
                  </m:ctrlPr>
                </m:sSubPr>
                <m:e>
                  <m:r>
                    <w:rPr>
                      <w:rFonts w:ascii="Cambria Math" w:hAnsi="Cambria Math"/>
                      <w:sz w:val="24"/>
                      <w:szCs w:val="24"/>
                      <w:lang w:val="en-US"/>
                    </w:rPr>
                    <m:t>x</m:t>
                  </m:r>
                </m:e>
                <m:sub>
                  <m:sSub>
                    <m:sSubPr>
                      <m:ctrlPr>
                        <w:rPr>
                          <w:rFonts w:ascii="Cambria Math" w:hAnsi="Cambria Math"/>
                          <w:b w:val="0"/>
                          <w:bCs/>
                          <w:i/>
                          <w:sz w:val="24"/>
                          <w:szCs w:val="24"/>
                          <w:lang w:val="en-US"/>
                        </w:rPr>
                      </m:ctrlPr>
                    </m:sSubPr>
                    <m:e>
                      <m:r>
                        <w:rPr>
                          <w:rFonts w:ascii="Cambria Math" w:hAnsi="Cambria Math"/>
                          <w:sz w:val="24"/>
                          <w:szCs w:val="24"/>
                          <w:lang w:val="en-US"/>
                        </w:rPr>
                        <m:t>2</m:t>
                      </m:r>
                    </m:e>
                    <m:sub>
                      <m:r>
                        <w:rPr>
                          <w:rFonts w:ascii="Cambria Math" w:hAnsi="Cambria Math"/>
                          <w:sz w:val="24"/>
                          <w:szCs w:val="24"/>
                          <w:lang w:val="en-US"/>
                        </w:rPr>
                        <m:t>i</m:t>
                      </m:r>
                    </m:sub>
                  </m:sSub>
                </m:sub>
              </m:sSub>
            </m:e>
          </m:nary>
          <m:r>
            <w:rPr>
              <w:rFonts w:ascii="Cambria Math" w:hAnsi="Cambria Math"/>
              <w:sz w:val="24"/>
              <w:szCs w:val="24"/>
              <w:lang w:val="en-US"/>
            </w:rPr>
            <m:t xml:space="preserve">- ⋯- </m:t>
          </m:r>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m</m:t>
              </m:r>
            </m:sub>
          </m:sSub>
          <m:sSub>
            <m:sSubPr>
              <m:ctrlPr>
                <w:rPr>
                  <w:rFonts w:ascii="Cambria Math" w:hAnsi="Cambria Math"/>
                  <w:b w:val="0"/>
                  <w:bCs/>
                  <w:i/>
                  <w:sz w:val="24"/>
                  <w:szCs w:val="24"/>
                  <w:lang w:val="en-US"/>
                </w:rPr>
              </m:ctrlPr>
            </m:sSubPr>
            <m:e>
              <m:r>
                <w:rPr>
                  <w:rFonts w:ascii="Cambria Math" w:hAnsi="Cambria Math"/>
                  <w:sz w:val="24"/>
                  <w:szCs w:val="24"/>
                  <w:lang w:val="en-US"/>
                </w:rPr>
                <m:t>x</m:t>
              </m:r>
            </m:e>
            <m:sub>
              <m:sSub>
                <m:sSubPr>
                  <m:ctrlPr>
                    <w:rPr>
                      <w:rFonts w:ascii="Cambria Math" w:hAnsi="Cambria Math"/>
                      <w:b w:val="0"/>
                      <w:bCs/>
                      <w:i/>
                      <w:sz w:val="24"/>
                      <w:szCs w:val="24"/>
                      <w:lang w:val="en-US"/>
                    </w:rPr>
                  </m:ctrlPr>
                </m:sSubPr>
                <m:e>
                  <m:r>
                    <w:rPr>
                      <w:rFonts w:ascii="Cambria Math" w:hAnsi="Cambria Math"/>
                      <w:sz w:val="24"/>
                      <w:szCs w:val="24"/>
                      <w:lang w:val="en-US"/>
                    </w:rPr>
                    <m:t>m</m:t>
                  </m:r>
                </m:e>
                <m:sub>
                  <m:r>
                    <w:rPr>
                      <w:rFonts w:ascii="Cambria Math" w:hAnsi="Cambria Math"/>
                      <w:sz w:val="24"/>
                      <w:szCs w:val="24"/>
                      <w:lang w:val="en-US"/>
                    </w:rPr>
                    <m:t>i</m:t>
                  </m:r>
                </m:sub>
              </m:sSub>
            </m:sub>
          </m:sSub>
          <m:sSup>
            <m:sSupPr>
              <m:ctrlPr>
                <w:rPr>
                  <w:rFonts w:ascii="Cambria Math" w:hAnsi="Cambria Math"/>
                  <w:b w:val="0"/>
                  <w:bCs/>
                  <w:i/>
                  <w:sz w:val="24"/>
                  <w:szCs w:val="24"/>
                  <w:lang w:val="en-US"/>
                </w:rPr>
              </m:ctrlPr>
            </m:sSupPr>
            <m:e>
              <m:r>
                <w:rPr>
                  <w:rFonts w:ascii="Cambria Math" w:hAnsi="Cambria Math"/>
                  <w:sz w:val="24"/>
                  <w:szCs w:val="24"/>
                  <w:lang w:val="en-US"/>
                </w:rPr>
                <m:t>)</m:t>
              </m:r>
            </m:e>
            <m:sup>
              <m:r>
                <w:rPr>
                  <w:rFonts w:ascii="Cambria Math" w:hAnsi="Cambria Math"/>
                  <w:sz w:val="24"/>
                  <w:szCs w:val="24"/>
                  <w:lang w:val="en-US"/>
                </w:rPr>
                <m:t xml:space="preserve">2 </m:t>
              </m:r>
            </m:sup>
          </m:sSup>
          <m:r>
            <w:rPr>
              <w:rFonts w:ascii="Cambria Math" w:hAnsi="Cambria Math"/>
              <w:sz w:val="24"/>
              <w:szCs w:val="24"/>
              <w:lang w:val="en-US"/>
            </w:rPr>
            <m:t>+ α× (</m:t>
          </m:r>
          <m:d>
            <m:dPr>
              <m:begChr m:val="|"/>
              <m:endChr m:val="|"/>
              <m:ctrlPr>
                <w:rPr>
                  <w:rFonts w:ascii="Cambria Math" w:hAnsi="Cambria Math"/>
                  <w:b w:val="0"/>
                  <w:bCs/>
                  <w:i/>
                  <w:sz w:val="24"/>
                  <w:szCs w:val="24"/>
                  <w:lang w:val="en-US"/>
                </w:rPr>
              </m:ctrlPr>
            </m:dPr>
            <m:e>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e>
          </m:d>
          <m:r>
            <w:rPr>
              <w:rFonts w:ascii="Cambria Math" w:hAnsi="Cambria Math"/>
              <w:sz w:val="24"/>
              <w:szCs w:val="24"/>
              <w:lang w:val="en-US"/>
            </w:rPr>
            <m:t>+</m:t>
          </m:r>
          <m:d>
            <m:dPr>
              <m:begChr m:val="|"/>
              <m:endChr m:val="|"/>
              <m:ctrlPr>
                <w:rPr>
                  <w:rFonts w:ascii="Cambria Math" w:hAnsi="Cambria Math"/>
                  <w:b w:val="0"/>
                  <w:bCs/>
                  <w:i/>
                  <w:sz w:val="24"/>
                  <w:szCs w:val="24"/>
                  <w:lang w:val="en-US"/>
                </w:rPr>
              </m:ctrlPr>
            </m:dPr>
            <m:e>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e>
          </m:d>
          <m:r>
            <w:rPr>
              <w:rFonts w:ascii="Cambria Math" w:hAnsi="Cambria Math"/>
              <w:sz w:val="24"/>
              <w:szCs w:val="24"/>
              <w:lang w:val="en-US"/>
            </w:rPr>
            <m:t>+ ⋯+|</m:t>
          </m:r>
          <m:sSub>
            <m:sSubPr>
              <m:ctrlPr>
                <w:rPr>
                  <w:rFonts w:ascii="Cambria Math" w:hAnsi="Cambria Math"/>
                  <w:b w:val="0"/>
                  <w:bCs/>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m</m:t>
              </m:r>
            </m:sub>
          </m:sSub>
          <m:r>
            <w:rPr>
              <w:rFonts w:ascii="Cambria Math" w:hAnsi="Cambria Math"/>
              <w:sz w:val="24"/>
              <w:szCs w:val="24"/>
              <w:lang w:val="en-US"/>
            </w:rPr>
            <m:t>|</m:t>
          </m:r>
          <m:r>
            <w:rPr>
              <w:rFonts w:ascii="Cambria Math" w:hAnsi="Cambria Math"/>
              <w:sz w:val="24"/>
              <w:szCs w:val="24"/>
              <w:lang w:val="en-US"/>
            </w:rPr>
            <m:t>)</m:t>
          </m:r>
        </m:oMath>
      </m:oMathPara>
    </w:p>
    <w:p w14:paraId="5CA6A11A" w14:textId="77777777" w:rsidR="0048417C" w:rsidRDefault="0048417C" w:rsidP="0048417C">
      <w:pPr>
        <w:rPr>
          <w:lang w:val="en-US"/>
        </w:rPr>
      </w:pPr>
    </w:p>
    <w:p w14:paraId="4FB9E85F" w14:textId="3EC6AB77" w:rsidR="0048417C" w:rsidRDefault="001C46F9" w:rsidP="00B82ED1">
      <w:pPr>
        <w:jc w:val="left"/>
        <w:rPr>
          <w:rFonts w:ascii="Times New Roman" w:hAnsi="Times New Roman"/>
          <w:lang w:val="en-US"/>
        </w:rPr>
      </w:pPr>
      <w:r w:rsidRPr="001C46F9">
        <w:rPr>
          <w:rFonts w:ascii="Times New Roman" w:hAnsi="Times New Roman"/>
          <w:lang w:val="en-US"/>
        </w:rPr>
        <w:t>L</w:t>
      </w:r>
      <w:r w:rsidRPr="001C46F9">
        <w:rPr>
          <w:rFonts w:ascii="Times New Roman" w:hAnsi="Times New Roman"/>
          <w:lang w:val="ru-RU"/>
        </w:rPr>
        <w:t xml:space="preserve">2-регуляризацию также называют </w:t>
      </w:r>
      <w:proofErr w:type="spellStart"/>
      <w:r w:rsidRPr="001C46F9">
        <w:rPr>
          <w:rFonts w:ascii="Times New Roman" w:hAnsi="Times New Roman"/>
          <w:lang w:val="ru-RU"/>
        </w:rPr>
        <w:t>ридж</w:t>
      </w:r>
      <w:proofErr w:type="spellEnd"/>
      <w:r w:rsidRPr="001C46F9">
        <w:rPr>
          <w:rFonts w:ascii="Times New Roman" w:hAnsi="Times New Roman"/>
          <w:lang w:val="ru-RU"/>
        </w:rPr>
        <w:t>-регуляризацией, поскольку её математическая формулировка относится к классу методов «</w:t>
      </w:r>
      <w:proofErr w:type="spellStart"/>
      <w:r w:rsidRPr="001C46F9">
        <w:rPr>
          <w:rFonts w:ascii="Times New Roman" w:hAnsi="Times New Roman"/>
          <w:lang w:val="ru-RU"/>
        </w:rPr>
        <w:t>ридж</w:t>
      </w:r>
      <w:proofErr w:type="spellEnd"/>
      <w:r w:rsidRPr="001C46F9">
        <w:rPr>
          <w:rFonts w:ascii="Times New Roman" w:hAnsi="Times New Roman"/>
          <w:lang w:val="ru-RU"/>
        </w:rPr>
        <w:t xml:space="preserve">-анализа». Модифицированная функция потерь для </w:t>
      </w:r>
      <w:r w:rsidRPr="001C46F9">
        <w:rPr>
          <w:rFonts w:ascii="Times New Roman" w:hAnsi="Times New Roman"/>
          <w:lang w:val="en-US"/>
        </w:rPr>
        <w:t>L</w:t>
      </w:r>
      <w:r w:rsidRPr="001C46F9">
        <w:rPr>
          <w:rFonts w:ascii="Times New Roman" w:hAnsi="Times New Roman"/>
          <w:lang w:val="ru-RU"/>
        </w:rPr>
        <w:t>2 выглядит следующим образом:</w:t>
      </w:r>
    </w:p>
    <w:p w14:paraId="0BE14066" w14:textId="77777777" w:rsidR="001C46F9" w:rsidRDefault="001C46F9" w:rsidP="001C46F9">
      <w:pPr>
        <w:rPr>
          <w:rFonts w:ascii="Times New Roman" w:hAnsi="Times New Roman"/>
          <w:lang w:val="en-US"/>
        </w:rPr>
      </w:pPr>
    </w:p>
    <w:p w14:paraId="7E78406D" w14:textId="368080BF" w:rsidR="001C46F9" w:rsidRPr="00FF09F0" w:rsidRDefault="0027243B" w:rsidP="001C46F9">
      <w:pPr>
        <w:rPr>
          <w:rFonts w:ascii="Times New Roman" w:hAnsi="Times New Roman"/>
          <w:i/>
          <w:lang w:val="en-US"/>
        </w:rPr>
      </w:pPr>
      <m:oMathPara>
        <m:oMath>
          <m:r>
            <w:rPr>
              <w:rFonts w:ascii="Cambria Math" w:hAnsi="Cambria Math"/>
              <w:lang w:val="en-US"/>
            </w:rPr>
            <m:t xml:space="preserve">L2 </m:t>
          </m:r>
          <m:r>
            <w:rPr>
              <w:rFonts w:ascii="Cambria Math" w:hAnsi="Cambria Math"/>
              <w:lang w:val="ru-RU"/>
            </w:rPr>
            <m:t xml:space="preserve">потерь= </m:t>
          </m:r>
          <m:f>
            <m:fPr>
              <m:ctrlPr>
                <w:rPr>
                  <w:rFonts w:ascii="Cambria Math" w:hAnsi="Cambria Math"/>
                  <w:i/>
                  <w:lang w:val="ru-RU"/>
                </w:rPr>
              </m:ctrlPr>
            </m:fPr>
            <m:num>
              <m:r>
                <w:rPr>
                  <w:rFonts w:ascii="Cambria Math" w:hAnsi="Cambria Math"/>
                  <w:lang w:val="ru-RU"/>
                </w:rPr>
                <m:t>1</m:t>
              </m:r>
            </m:num>
            <m:den>
              <m:r>
                <w:rPr>
                  <w:rFonts w:ascii="Cambria Math" w:hAnsi="Cambria Math"/>
                  <w:lang w:val="ru-RU"/>
                </w:rPr>
                <m:t>n</m:t>
              </m:r>
            </m:den>
          </m:f>
          <m:r>
            <w:rPr>
              <w:rFonts w:ascii="Cambria Math" w:hAnsi="Cambria Math"/>
              <w:lang w:val="ru-RU"/>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1</m:t>
                      </m:r>
                    </m:e>
                    <m:sub>
                      <m:r>
                        <w:rPr>
                          <w:rFonts w:ascii="Cambria Math" w:hAnsi="Cambria Math"/>
                          <w:lang w:val="en-US"/>
                        </w:rPr>
                        <m:t>i</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e>
          </m:nary>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2</m:t>
                  </m:r>
                </m:e>
                <m:sub>
                  <m:r>
                    <w:rPr>
                      <w:rFonts w:ascii="Cambria Math" w:hAnsi="Cambria Math"/>
                      <w:lang w:val="en-US"/>
                    </w:rPr>
                    <m:t>i</m:t>
                  </m:r>
                </m:sub>
              </m:sSub>
            </m:sub>
          </m:sSub>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α ×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oMath>
      </m:oMathPara>
    </w:p>
    <w:p w14:paraId="587C43B7" w14:textId="77777777" w:rsidR="00FF09F0" w:rsidRPr="001C46F9" w:rsidRDefault="00FF09F0" w:rsidP="001C46F9">
      <w:pPr>
        <w:rPr>
          <w:rFonts w:ascii="Times New Roman" w:hAnsi="Times New Roman"/>
          <w:lang w:val="en-US"/>
        </w:rPr>
      </w:pPr>
    </w:p>
    <w:p w14:paraId="019A4C09" w14:textId="77777777" w:rsidR="00FF09F0" w:rsidRDefault="00FF09F0">
      <w:pPr>
        <w:pStyle w:val="Heading2"/>
        <w:spacing w:before="238" w:after="159"/>
        <w:jc w:val="left"/>
        <w:rPr>
          <w:rFonts w:ascii="Times New Roman" w:hAnsi="Times New Roman"/>
          <w:b w:val="0"/>
          <w:bCs/>
        </w:rPr>
      </w:pPr>
      <w:r w:rsidRPr="00FF09F0">
        <w:rPr>
          <w:rFonts w:ascii="Times New Roman" w:hAnsi="Times New Roman"/>
          <w:b w:val="0"/>
          <w:bCs/>
        </w:rPr>
        <w:t>Аналогично L1, это означает ограничение регуляризационного члена поверхностью:</w:t>
      </w:r>
    </w:p>
    <w:p w14:paraId="6350AFF3" w14:textId="25106B4A" w:rsidR="00FF09F0" w:rsidRPr="00B94425" w:rsidRDefault="00B94425">
      <w:pPr>
        <w:pStyle w:val="Heading2"/>
        <w:spacing w:before="238" w:after="159"/>
        <w:jc w:val="left"/>
        <w:rPr>
          <w:rFonts w:ascii="Times New Roman" w:hAnsi="Times New Roman"/>
          <w:b w:val="0"/>
          <w:bCs/>
        </w:rPr>
      </w:pPr>
      <m:oMathPara>
        <m:oMath>
          <m:sSubSup>
            <m:sSubSupPr>
              <m:ctrlPr>
                <w:rPr>
                  <w:rFonts w:ascii="Cambria Math" w:hAnsi="Cambria Math"/>
                  <w:b w:val="0"/>
                  <w:bCs/>
                  <w:i/>
                </w:rPr>
              </m:ctrlPr>
            </m:sSubSupPr>
            <m:e>
              <m:r>
                <w:rPr>
                  <w:rFonts w:ascii="Cambria Math" w:hAnsi="Cambria Math"/>
                </w:rPr>
                <m:t>b</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b w:val="0"/>
                  <w:bCs/>
                  <w:i/>
                </w:rPr>
              </m:ctrlPr>
            </m:sSubSupPr>
            <m:e>
              <m:r>
                <w:rPr>
                  <w:rFonts w:ascii="Cambria Math" w:hAnsi="Cambria Math"/>
                </w:rPr>
                <m:t>b</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b w:val="0"/>
                  <w:bCs/>
                  <w:i/>
                </w:rPr>
              </m:ctrlPr>
            </m:sSupPr>
            <m:e>
              <m:r>
                <w:rPr>
                  <w:rFonts w:ascii="Cambria Math" w:hAnsi="Cambria Math"/>
                </w:rPr>
                <m:t>s</m:t>
              </m:r>
            </m:e>
            <m:sup>
              <m:r>
                <w:rPr>
                  <w:rFonts w:ascii="Cambria Math" w:hAnsi="Cambria Math"/>
                </w:rPr>
                <m:t>2</m:t>
              </m:r>
            </m:sup>
          </m:sSup>
        </m:oMath>
      </m:oMathPara>
    </w:p>
    <w:p w14:paraId="0DBCC520" w14:textId="77777777" w:rsidR="00B94425" w:rsidRPr="00B94425" w:rsidRDefault="00B94425" w:rsidP="00B94425"/>
    <w:p w14:paraId="392B2697" w14:textId="2CC65D7F" w:rsidR="00B94425" w:rsidRPr="00B94425" w:rsidRDefault="00B94425" w:rsidP="00B94425">
      <w:pPr>
        <w:pStyle w:val="Heading2"/>
        <w:spacing w:before="238" w:after="159"/>
        <w:jc w:val="left"/>
        <w:rPr>
          <w:rFonts w:ascii="Times New Roman" w:hAnsi="Times New Roman"/>
          <w:b w:val="0"/>
          <w:bCs/>
        </w:rPr>
      </w:pPr>
      <w:r w:rsidRPr="00B94425">
        <w:rPr>
          <w:rFonts w:ascii="Times New Roman" w:hAnsi="Times New Roman"/>
          <w:b w:val="0"/>
          <w:bCs/>
        </w:rPr>
        <w:t>Слово Lasso — это аббревиатура от «Least Absolute Shrinkage and Selection Operator» (оператор сжатия и отбора наименьших абсолютных значений). Он сжимает абсолютные значения коэффициентов и осуществляет отбор параметров, обнуляя некоторые из них. Если коэффициент регрессионной модели обнулён, это означает, что соответствующий признак практически исключён. В моделях с большим числом признаков L1-регуляризация обычно обнуляет значительную долю параметров, выполняя тем самым функцию отбора признаков.</w:t>
      </w:r>
    </w:p>
    <w:p w14:paraId="1EAA2D06" w14:textId="0F5D96B4" w:rsidR="00E622C2" w:rsidRPr="00E622C2" w:rsidRDefault="00B94425" w:rsidP="00B94425">
      <w:pPr>
        <w:rPr>
          <w:rFonts w:ascii="Times New Roman" w:hAnsi="Times New Roman"/>
          <w:lang w:val="ru-RU"/>
        </w:rPr>
      </w:pPr>
      <w:r w:rsidRPr="00B94425">
        <w:rPr>
          <w:rFonts w:ascii="Times New Roman" w:hAnsi="Times New Roman"/>
        </w:rPr>
        <w:t xml:space="preserve">В отличие от Lasso, коэффициенты Ridge никогда не становятся точно равными нулю. Таким образом, L2-регуляризация не является методом исключения признаков в отличие от L1. Коэффициенты L2 могут быть сколь угодно малыми, но не нулевыми. Это особенно полезно, когда </w:t>
      </w:r>
      <w:r w:rsidR="00E622C2">
        <w:rPr>
          <w:rFonts w:ascii="Times New Roman" w:hAnsi="Times New Roman"/>
          <w:lang w:val="ru-RU"/>
        </w:rPr>
        <w:t xml:space="preserve">нет необходимости </w:t>
      </w:r>
      <w:r w:rsidRPr="00B94425">
        <w:rPr>
          <w:rFonts w:ascii="Times New Roman" w:hAnsi="Times New Roman"/>
        </w:rPr>
        <w:t>полностью отбрасывать признаки, но при этом необходимо подчеркнуть их относительную значимость.</w:t>
      </w:r>
    </w:p>
    <w:p w14:paraId="08725BF3" w14:textId="34F0A7AE" w:rsidR="00B94425" w:rsidRDefault="00E622C2">
      <w:pPr>
        <w:pStyle w:val="Heading2"/>
        <w:spacing w:before="238" w:after="159"/>
        <w:jc w:val="left"/>
        <w:rPr>
          <w:rFonts w:ascii="Times New Roman" w:hAnsi="Times New Roman"/>
          <w:b w:val="0"/>
          <w:bCs/>
          <w:lang w:val="ru-RU"/>
        </w:rPr>
      </w:pPr>
      <w:r w:rsidRPr="00E622C2">
        <w:rPr>
          <w:rFonts w:ascii="Times New Roman" w:hAnsi="Times New Roman"/>
          <w:b w:val="0"/>
          <w:bCs/>
        </w:rPr>
        <w:t>Функция потерь для множественной линейной регрессии с L2-регуляризацией и m признаками имеет вид:</w:t>
      </w:r>
    </w:p>
    <w:p w14:paraId="6ACFCE9A" w14:textId="77777777" w:rsidR="00E622C2" w:rsidRDefault="00E622C2" w:rsidP="00E622C2">
      <w:pPr>
        <w:rPr>
          <w:lang w:val="ru-RU"/>
        </w:rPr>
      </w:pPr>
    </w:p>
    <w:p w14:paraId="092369DC" w14:textId="4FE05A52" w:rsidR="00E622C2" w:rsidRPr="00FF09F0" w:rsidRDefault="00E622C2" w:rsidP="00E622C2">
      <w:pPr>
        <w:rPr>
          <w:rFonts w:ascii="Times New Roman" w:hAnsi="Times New Roman"/>
          <w:i/>
          <w:lang w:val="en-US"/>
        </w:rPr>
      </w:pPr>
      <m:oMathPara>
        <m:oMath>
          <m:r>
            <w:rPr>
              <w:rFonts w:ascii="Cambria Math" w:hAnsi="Cambria Math"/>
              <w:sz w:val="24"/>
              <w:szCs w:val="24"/>
              <w:lang w:val="en-US"/>
            </w:rPr>
            <m:t xml:space="preserve">L2 </m:t>
          </m:r>
          <m:r>
            <w:rPr>
              <w:rFonts w:ascii="Cambria Math" w:hAnsi="Cambria Math"/>
              <w:sz w:val="24"/>
              <w:szCs w:val="24"/>
              <w:lang w:val="ru-RU"/>
            </w:rPr>
            <m:t xml:space="preserve">потерь= </m:t>
          </m:r>
          <m:f>
            <m:fPr>
              <m:ctrlPr>
                <w:rPr>
                  <w:rFonts w:ascii="Cambria Math" w:hAnsi="Cambria Math"/>
                  <w:i/>
                  <w:sz w:val="24"/>
                  <w:szCs w:val="24"/>
                  <w:lang w:val="ru-RU"/>
                </w:rPr>
              </m:ctrlPr>
            </m:fPr>
            <m:num>
              <m:r>
                <w:rPr>
                  <w:rFonts w:ascii="Cambria Math" w:hAnsi="Cambria Math"/>
                  <w:sz w:val="24"/>
                  <w:szCs w:val="24"/>
                  <w:lang w:val="ru-RU"/>
                </w:rPr>
                <m:t>1</m:t>
              </m:r>
            </m:num>
            <m:den>
              <m:r>
                <w:rPr>
                  <w:rFonts w:ascii="Cambria Math" w:hAnsi="Cambria Math"/>
                  <w:sz w:val="24"/>
                  <w:szCs w:val="24"/>
                  <w:lang w:val="ru-RU"/>
                </w:rPr>
                <m:t>n</m:t>
              </m:r>
            </m:den>
          </m:f>
          <m:r>
            <w:rPr>
              <w:rFonts w:ascii="Cambria Math" w:hAnsi="Cambria Math"/>
              <w:sz w:val="24"/>
              <w:szCs w:val="24"/>
              <w:lang w:val="ru-RU"/>
            </w:rPr>
            <m:t xml:space="preserve"> </m:t>
          </m:r>
          <m:nary>
            <m:naryPr>
              <m:chr m:val="∑"/>
              <m:limLoc m:val="undOvr"/>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0</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1</m:t>
                      </m:r>
                    </m:e>
                    <m:sub>
                      <m:r>
                        <w:rPr>
                          <w:rFonts w:ascii="Cambria Math" w:hAnsi="Cambria Math"/>
                          <w:sz w:val="24"/>
                          <w:szCs w:val="24"/>
                          <w:lang w:val="en-US"/>
                        </w:rPr>
                        <m:t>i</m:t>
                      </m:r>
                    </m:sub>
                  </m:sSub>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e>
          </m:nary>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2</m:t>
                  </m:r>
                </m:e>
                <m:sub>
                  <m:r>
                    <w:rPr>
                      <w:rFonts w:ascii="Cambria Math" w:hAnsi="Cambria Math"/>
                      <w:sz w:val="24"/>
                      <w:szCs w:val="24"/>
                      <w:lang w:val="en-US"/>
                    </w:rPr>
                    <m:t>i</m:t>
                  </m:r>
                </m:sub>
              </m:sSub>
            </m:sub>
          </m:sSub>
          <m:r>
            <w:rPr>
              <w:rFonts w:ascii="Cambria Math" w:hAnsi="Cambria Math"/>
              <w:sz w:val="24"/>
              <w:szCs w:val="24"/>
              <w:lang w:val="ru-RU"/>
            </w:rPr>
            <m:t xml:space="preserve">- ⋯- </m:t>
          </m:r>
          <m:sSub>
            <m:sSubPr>
              <m:ctrlPr>
                <w:rPr>
                  <w:rFonts w:ascii="Cambria Math" w:hAnsi="Cambria Math"/>
                  <w:i/>
                  <w:sz w:val="24"/>
                  <w:szCs w:val="24"/>
                  <w:lang w:val="ru-RU"/>
                </w:rPr>
              </m:ctrlPr>
            </m:sSubPr>
            <m:e>
              <m:r>
                <w:rPr>
                  <w:rFonts w:ascii="Cambria Math" w:hAnsi="Cambria Math"/>
                  <w:sz w:val="24"/>
                  <w:szCs w:val="24"/>
                  <w:lang w:val="ru-RU"/>
                </w:rPr>
                <m:t>b</m:t>
              </m:r>
            </m:e>
            <m:sub>
              <m:r>
                <w:rPr>
                  <w:rFonts w:ascii="Cambria Math" w:hAnsi="Cambria Math"/>
                  <w:sz w:val="24"/>
                  <w:szCs w:val="24"/>
                  <w:lang w:val="ru-RU"/>
                </w:rPr>
                <m:t>m</m:t>
              </m:r>
            </m:sub>
          </m:sSub>
          <m:sSub>
            <m:sSubPr>
              <m:ctrlPr>
                <w:rPr>
                  <w:rFonts w:ascii="Cambria Math" w:hAnsi="Cambria Math"/>
                  <w:i/>
                  <w:sz w:val="24"/>
                  <w:szCs w:val="24"/>
                  <w:lang w:val="ru-RU"/>
                </w:rPr>
              </m:ctrlPr>
            </m:sSubPr>
            <m:e>
              <m:r>
                <w:rPr>
                  <w:rFonts w:ascii="Cambria Math" w:hAnsi="Cambria Math"/>
                  <w:sz w:val="24"/>
                  <w:szCs w:val="24"/>
                  <w:lang w:val="ru-RU"/>
                </w:rPr>
                <m:t>x</m:t>
              </m:r>
            </m:e>
            <m:sub>
              <m:sSub>
                <m:sSubPr>
                  <m:ctrlPr>
                    <w:rPr>
                      <w:rFonts w:ascii="Cambria Math" w:hAnsi="Cambria Math"/>
                      <w:i/>
                      <w:sz w:val="24"/>
                      <w:szCs w:val="24"/>
                      <w:lang w:val="ru-RU"/>
                    </w:rPr>
                  </m:ctrlPr>
                </m:sSubPr>
                <m:e>
                  <m:r>
                    <w:rPr>
                      <w:rFonts w:ascii="Cambria Math" w:hAnsi="Cambria Math"/>
                      <w:sz w:val="24"/>
                      <w:szCs w:val="24"/>
                      <w:lang w:val="ru-RU"/>
                    </w:rPr>
                    <m:t>m</m:t>
                  </m:r>
                </m:e>
                <m:sub>
                  <m:r>
                    <w:rPr>
                      <w:rFonts w:ascii="Cambria Math" w:hAnsi="Cambria Math"/>
                      <w:sz w:val="24"/>
                      <w:szCs w:val="24"/>
                      <w:lang w:val="ru-RU"/>
                    </w:rPr>
                    <m:t>i</m:t>
                  </m:r>
                </m:sub>
              </m:sSub>
            </m:sub>
          </m:sSub>
          <m:sSup>
            <m:sSupPr>
              <m:ctrlPr>
                <w:rPr>
                  <w:rFonts w:ascii="Cambria Math" w:hAnsi="Cambria Math"/>
                  <w:i/>
                  <w:sz w:val="24"/>
                  <w:szCs w:val="24"/>
                  <w:lang w:val="en-US"/>
                </w:rPr>
              </m:ctrlPr>
            </m:sSupPr>
            <m:e>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lang w:val="en-US"/>
            </w:rPr>
            <m:t>+ α ×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1</m:t>
              </m:r>
            </m:sub>
            <m:sup>
              <m:r>
                <w:rPr>
                  <w:rFonts w:ascii="Cambria Math" w:hAnsi="Cambria Math"/>
                  <w:sz w:val="24"/>
                  <w:szCs w:val="24"/>
                  <w:lang w:val="en-US"/>
                </w:rPr>
                <m:t>2</m:t>
              </m:r>
            </m:sup>
          </m:sSubSup>
          <m:r>
            <w:rPr>
              <w:rFonts w:ascii="Cambria Math" w:hAnsi="Cambria Math"/>
              <w:sz w:val="24"/>
              <w:szCs w:val="24"/>
              <w:lang w:val="en-US"/>
            </w:rPr>
            <m:t xml:space="preserve">+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2</m:t>
              </m:r>
            </m:sub>
            <m:sup>
              <m:r>
                <w:rPr>
                  <w:rFonts w:ascii="Cambria Math" w:hAnsi="Cambria Math"/>
                  <w:sz w:val="24"/>
                  <w:szCs w:val="24"/>
                  <w:lang w:val="en-US"/>
                </w:rPr>
                <m:t>2</m:t>
              </m:r>
            </m:sup>
          </m:sSubSup>
          <m:r>
            <w:rPr>
              <w:rFonts w:ascii="Cambria Math" w:hAnsi="Cambria Math"/>
              <w:sz w:val="24"/>
              <w:szCs w:val="24"/>
              <w:lang w:val="en-US"/>
            </w:rPr>
            <m:t xml:space="preserve">+ ⋯+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m</m:t>
              </m:r>
            </m:sub>
            <m:sup>
              <m:r>
                <w:rPr>
                  <w:rFonts w:ascii="Cambria Math" w:hAnsi="Cambria Math"/>
                  <w:sz w:val="24"/>
                  <w:szCs w:val="24"/>
                  <w:lang w:val="en-US"/>
                </w:rPr>
                <m:t>2</m:t>
              </m:r>
            </m:sup>
          </m:sSubSup>
          <m:r>
            <w:rPr>
              <w:rFonts w:ascii="Cambria Math" w:hAnsi="Cambria Math"/>
              <w:sz w:val="24"/>
              <w:szCs w:val="24"/>
              <w:lang w:val="en-US"/>
            </w:rPr>
            <m:t>)</m:t>
          </m:r>
        </m:oMath>
      </m:oMathPara>
    </w:p>
    <w:p w14:paraId="4C7B8484" w14:textId="77777777" w:rsidR="00E622C2" w:rsidRPr="00E622C2" w:rsidRDefault="00E622C2" w:rsidP="00E622C2">
      <w:pPr>
        <w:rPr>
          <w:lang w:val="ru-RU"/>
        </w:rPr>
      </w:pPr>
    </w:p>
    <w:p w14:paraId="492B476A" w14:textId="4AE10607" w:rsidR="00E622C2" w:rsidRPr="00E622C2" w:rsidRDefault="00E622C2" w:rsidP="00E622C2">
      <w:pPr>
        <w:rPr>
          <w:rFonts w:ascii="Times New Roman" w:hAnsi="Times New Roman"/>
          <w:lang w:val="ru-RU"/>
        </w:rPr>
      </w:pPr>
      <w:r>
        <w:rPr>
          <w:rFonts w:ascii="Times New Roman" w:hAnsi="Times New Roman"/>
          <w:lang w:val="ru-RU"/>
        </w:rPr>
        <w:t>Альфа</w:t>
      </w:r>
      <w:r w:rsidRPr="00E622C2">
        <w:rPr>
          <w:rFonts w:ascii="Times New Roman" w:hAnsi="Times New Roman"/>
          <w:lang w:val="ru-RU"/>
        </w:rPr>
        <w:t xml:space="preserve"> — это так называемый гиперпараметр в машинном обучении. Он не обучается на этапе подгонки модели, как параметры модели. Вместо этого он выбирается до начала обучения и используется для управления процессом обучения. В регуляризации значение </w:t>
      </w:r>
      <w:r>
        <w:rPr>
          <w:rFonts w:ascii="Times New Roman" w:hAnsi="Times New Roman"/>
          <w:lang w:val="ru-RU"/>
        </w:rPr>
        <w:t>альфа</w:t>
      </w:r>
      <w:r w:rsidRPr="00E622C2">
        <w:rPr>
          <w:rFonts w:ascii="Times New Roman" w:hAnsi="Times New Roman"/>
          <w:lang w:val="ru-RU"/>
        </w:rPr>
        <w:t xml:space="preserve"> определяет, насколько сильно </w:t>
      </w:r>
      <w:r>
        <w:rPr>
          <w:rFonts w:ascii="Times New Roman" w:hAnsi="Times New Roman"/>
          <w:lang w:val="ru-RU"/>
        </w:rPr>
        <w:t>инженер</w:t>
      </w:r>
      <w:r w:rsidRPr="00E622C2">
        <w:rPr>
          <w:rFonts w:ascii="Times New Roman" w:hAnsi="Times New Roman"/>
          <w:lang w:val="ru-RU"/>
        </w:rPr>
        <w:t xml:space="preserve"> </w:t>
      </w:r>
      <w:r>
        <w:rPr>
          <w:rFonts w:ascii="Times New Roman" w:hAnsi="Times New Roman"/>
          <w:lang w:val="ru-RU"/>
        </w:rPr>
        <w:t>хочет</w:t>
      </w:r>
      <w:r w:rsidRPr="00E622C2">
        <w:rPr>
          <w:rFonts w:ascii="Times New Roman" w:hAnsi="Times New Roman"/>
          <w:lang w:val="ru-RU"/>
        </w:rPr>
        <w:t xml:space="preserve"> контролировать переобучение на этапе подгонки модели.</w:t>
      </w:r>
    </w:p>
    <w:p w14:paraId="1C5F7C09" w14:textId="77777777" w:rsidR="00E622C2" w:rsidRPr="00E622C2" w:rsidRDefault="00E622C2" w:rsidP="00E622C2">
      <w:pPr>
        <w:rPr>
          <w:rFonts w:ascii="Times New Roman" w:hAnsi="Times New Roman"/>
          <w:lang w:val="ru-RU"/>
        </w:rPr>
      </w:pPr>
    </w:p>
    <w:p w14:paraId="1CBB87AC" w14:textId="0FCE3DF7" w:rsidR="00E622C2" w:rsidRDefault="00E622C2" w:rsidP="00E622C2">
      <w:pPr>
        <w:rPr>
          <w:rFonts w:ascii="Times New Roman" w:hAnsi="Times New Roman"/>
          <w:lang w:val="ru-RU"/>
        </w:rPr>
      </w:pPr>
      <w:r>
        <w:rPr>
          <w:rFonts w:ascii="Times New Roman" w:hAnsi="Times New Roman"/>
          <w:lang w:val="ru-RU"/>
        </w:rPr>
        <w:t>Альфа</w:t>
      </w:r>
      <w:r w:rsidRPr="00E622C2">
        <w:rPr>
          <w:rFonts w:ascii="Times New Roman" w:hAnsi="Times New Roman"/>
          <w:lang w:val="ru-RU"/>
        </w:rPr>
        <w:t xml:space="preserve"> позволяет контролировать размер области ограничения коэффициентов и, соответственно, величину самих коэффициентов. Чем больше </w:t>
      </w:r>
      <w:r>
        <w:rPr>
          <w:rFonts w:ascii="Times New Roman" w:hAnsi="Times New Roman"/>
          <w:lang w:val="ru-RU"/>
        </w:rPr>
        <w:t>альфа</w:t>
      </w:r>
      <w:r w:rsidRPr="00E622C2">
        <w:rPr>
          <w:rFonts w:ascii="Times New Roman" w:hAnsi="Times New Roman"/>
          <w:lang w:val="ru-RU"/>
        </w:rPr>
        <w:t xml:space="preserve">, тем меньше допустимые значения коэффициентов. По сути, </w:t>
      </w:r>
      <w:r>
        <w:rPr>
          <w:rFonts w:ascii="Times New Roman" w:hAnsi="Times New Roman"/>
          <w:lang w:val="ru-RU"/>
        </w:rPr>
        <w:t>альфа</w:t>
      </w:r>
      <w:r w:rsidRPr="00E622C2">
        <w:rPr>
          <w:rFonts w:ascii="Times New Roman" w:hAnsi="Times New Roman"/>
          <w:lang w:val="ru-RU"/>
        </w:rPr>
        <w:t xml:space="preserve"> обратно пропорциональна s в случае L1 или s² в случае L2.</w:t>
      </w:r>
    </w:p>
    <w:p w14:paraId="0C6D611E" w14:textId="77777777" w:rsidR="00E622C2" w:rsidRDefault="00E622C2" w:rsidP="00E622C2">
      <w:pPr>
        <w:rPr>
          <w:rFonts w:ascii="Times New Roman" w:hAnsi="Times New Roman"/>
          <w:lang w:val="ru-RU"/>
        </w:rPr>
      </w:pPr>
    </w:p>
    <w:p w14:paraId="113A4730" w14:textId="163449FD" w:rsidR="00E622C2" w:rsidRPr="00E622C2" w:rsidRDefault="00B47110" w:rsidP="00E622C2">
      <w:pPr>
        <w:rPr>
          <w:rFonts w:ascii="Times New Roman" w:hAnsi="Times New Roman"/>
          <w:lang w:val="ru-RU"/>
        </w:rPr>
      </w:pPr>
      <w:r>
        <w:rPr>
          <w:rFonts w:ascii="Times New Roman" w:hAnsi="Times New Roman"/>
          <w:lang w:val="ru-RU"/>
        </w:rPr>
        <w:t>Необходимо рассмотреть</w:t>
      </w:r>
      <w:r w:rsidR="00E622C2" w:rsidRPr="00E622C2">
        <w:rPr>
          <w:rFonts w:ascii="Times New Roman" w:hAnsi="Times New Roman"/>
          <w:lang w:val="ru-RU"/>
        </w:rPr>
        <w:t xml:space="preserve"> все возможные варианты размеров границ ограничений для обоих типов регуляризации.</w:t>
      </w:r>
    </w:p>
    <w:p w14:paraId="03C9BEC1" w14:textId="77777777" w:rsidR="00E622C2" w:rsidRPr="00E622C2" w:rsidRDefault="00E622C2" w:rsidP="00E622C2">
      <w:pPr>
        <w:rPr>
          <w:rFonts w:ascii="Times New Roman" w:hAnsi="Times New Roman"/>
          <w:lang w:val="ru-RU"/>
        </w:rPr>
      </w:pPr>
    </w:p>
    <w:p w14:paraId="6DA79C12" w14:textId="35ECEB39" w:rsidR="00E622C2" w:rsidRPr="00B47110" w:rsidRDefault="00E622C2" w:rsidP="00B47110">
      <w:pPr>
        <w:pStyle w:val="ListParagraph"/>
        <w:numPr>
          <w:ilvl w:val="0"/>
          <w:numId w:val="9"/>
        </w:numPr>
        <w:rPr>
          <w:rFonts w:ascii="Times New Roman" w:hAnsi="Times New Roman"/>
          <w:lang w:val="ru-RU"/>
        </w:rPr>
      </w:pPr>
      <w:r w:rsidRPr="00B47110">
        <w:rPr>
          <w:rFonts w:ascii="Times New Roman" w:hAnsi="Times New Roman"/>
          <w:lang w:val="ru-RU"/>
        </w:rPr>
        <w:t xml:space="preserve">Если s очень велико (то есть </w:t>
      </w:r>
      <w:r w:rsidR="00B47110" w:rsidRPr="00B47110">
        <w:rPr>
          <w:rFonts w:ascii="Times New Roman" w:hAnsi="Times New Roman"/>
          <w:lang w:val="ru-RU"/>
        </w:rPr>
        <w:t>альфа</w:t>
      </w:r>
      <w:r w:rsidRPr="00B47110">
        <w:rPr>
          <w:rFonts w:ascii="Times New Roman" w:hAnsi="Times New Roman"/>
          <w:lang w:val="ru-RU"/>
        </w:rPr>
        <w:t xml:space="preserve"> очень мало), минимум исходной функции потерь легко попадает внутрь этой большой области, и результат становится похожим на регрессию без регуляризации.</w:t>
      </w:r>
    </w:p>
    <w:p w14:paraId="521B53F3" w14:textId="77777777" w:rsidR="00E622C2" w:rsidRPr="00E622C2" w:rsidRDefault="00E622C2" w:rsidP="00E622C2">
      <w:pPr>
        <w:rPr>
          <w:rFonts w:ascii="Times New Roman" w:hAnsi="Times New Roman"/>
          <w:lang w:val="ru-RU"/>
        </w:rPr>
      </w:pPr>
    </w:p>
    <w:p w14:paraId="7D708364" w14:textId="341E8266" w:rsidR="00E622C2" w:rsidRPr="00B47110" w:rsidRDefault="00E622C2" w:rsidP="00B47110">
      <w:pPr>
        <w:pStyle w:val="ListParagraph"/>
        <w:numPr>
          <w:ilvl w:val="0"/>
          <w:numId w:val="9"/>
        </w:numPr>
        <w:rPr>
          <w:rFonts w:ascii="Times New Roman" w:hAnsi="Times New Roman"/>
          <w:lang w:val="ru-RU"/>
        </w:rPr>
      </w:pPr>
      <w:r w:rsidRPr="00B47110">
        <w:rPr>
          <w:rFonts w:ascii="Times New Roman" w:hAnsi="Times New Roman"/>
          <w:lang w:val="ru-RU"/>
        </w:rPr>
        <w:t xml:space="preserve">Если s очень мало (то есть </w:t>
      </w:r>
      <w:r w:rsidR="00B47110" w:rsidRPr="00B47110">
        <w:rPr>
          <w:rFonts w:ascii="Times New Roman" w:hAnsi="Times New Roman"/>
          <w:lang w:val="ru-RU"/>
        </w:rPr>
        <w:t>альфа</w:t>
      </w:r>
      <w:r w:rsidRPr="00B47110">
        <w:rPr>
          <w:rFonts w:ascii="Times New Roman" w:hAnsi="Times New Roman"/>
          <w:lang w:val="ru-RU"/>
        </w:rPr>
        <w:t xml:space="preserve"> очень велико), коэффициенты регрессии становятся очень маленькими, а значение функции потерь для наилучшей подгонки — большим, что приводит к избыточной регуляризации.</w:t>
      </w:r>
    </w:p>
    <w:p w14:paraId="606D85AB" w14:textId="77777777" w:rsidR="00E622C2" w:rsidRPr="00E622C2" w:rsidRDefault="00E622C2" w:rsidP="00E622C2">
      <w:pPr>
        <w:rPr>
          <w:rFonts w:ascii="Times New Roman" w:hAnsi="Times New Roman"/>
          <w:lang w:val="ru-RU"/>
        </w:rPr>
      </w:pPr>
    </w:p>
    <w:p w14:paraId="620D6779" w14:textId="456F1A0D" w:rsidR="00E622C2" w:rsidRPr="00E622C2" w:rsidRDefault="00E622C2" w:rsidP="00E622C2">
      <w:pPr>
        <w:rPr>
          <w:rFonts w:ascii="Times New Roman" w:hAnsi="Times New Roman"/>
          <w:lang w:val="ru-RU"/>
        </w:rPr>
      </w:pPr>
      <w:r w:rsidRPr="00E622C2">
        <w:rPr>
          <w:rFonts w:ascii="Times New Roman" w:hAnsi="Times New Roman"/>
          <w:lang w:val="ru-RU"/>
        </w:rPr>
        <w:t xml:space="preserve">Чтобы избежать этих крайних случаев, необходимо найти правильную степень регуляризации путём настройки </w:t>
      </w:r>
      <w:r w:rsidR="00B47110">
        <w:rPr>
          <w:rFonts w:ascii="Times New Roman" w:hAnsi="Times New Roman"/>
          <w:lang w:val="ru-RU"/>
        </w:rPr>
        <w:t>альфа</w:t>
      </w:r>
      <w:r w:rsidRPr="00E622C2">
        <w:rPr>
          <w:rFonts w:ascii="Times New Roman" w:hAnsi="Times New Roman"/>
          <w:lang w:val="ru-RU"/>
        </w:rPr>
        <w:t xml:space="preserve">. </w:t>
      </w:r>
    </w:p>
    <w:p w14:paraId="6246A368" w14:textId="77777777" w:rsidR="00E622C2" w:rsidRPr="00E622C2" w:rsidRDefault="00E622C2" w:rsidP="00E622C2">
      <w:pPr>
        <w:rPr>
          <w:rFonts w:ascii="Times New Roman" w:hAnsi="Times New Roman"/>
          <w:lang w:val="ru-RU"/>
        </w:rPr>
      </w:pPr>
    </w:p>
    <w:p w14:paraId="1CEFDCC9" w14:textId="517DCE59" w:rsidR="00B47110" w:rsidRPr="00B47110" w:rsidRDefault="00B47110" w:rsidP="00B47110">
      <w:pPr>
        <w:rPr>
          <w:rFonts w:ascii="Times New Roman" w:hAnsi="Times New Roman"/>
          <w:lang w:val="ru-RU"/>
        </w:rPr>
      </w:pPr>
      <w:r w:rsidRPr="00B47110">
        <w:rPr>
          <w:rFonts w:ascii="Times New Roman" w:hAnsi="Times New Roman"/>
          <w:lang w:val="ru-RU"/>
        </w:rPr>
        <w:t xml:space="preserve">Добавляя регуляризационный член к функции потерь, </w:t>
      </w:r>
      <w:r>
        <w:rPr>
          <w:rFonts w:ascii="Times New Roman" w:hAnsi="Times New Roman"/>
          <w:lang w:val="ru-RU"/>
        </w:rPr>
        <w:t>инженер</w:t>
      </w:r>
      <w:r w:rsidRPr="00B47110">
        <w:rPr>
          <w:rFonts w:ascii="Times New Roman" w:hAnsi="Times New Roman"/>
          <w:lang w:val="ru-RU"/>
        </w:rPr>
        <w:t xml:space="preserve"> вноси</w:t>
      </w:r>
      <w:r>
        <w:rPr>
          <w:rFonts w:ascii="Times New Roman" w:hAnsi="Times New Roman"/>
          <w:lang w:val="ru-RU"/>
        </w:rPr>
        <w:t>т</w:t>
      </w:r>
      <w:r w:rsidRPr="00B47110">
        <w:rPr>
          <w:rFonts w:ascii="Times New Roman" w:hAnsi="Times New Roman"/>
          <w:lang w:val="ru-RU"/>
        </w:rPr>
        <w:t xml:space="preserve"> в задачу смещение (</w:t>
      </w:r>
      <w:proofErr w:type="spellStart"/>
      <w:r w:rsidRPr="00B47110">
        <w:rPr>
          <w:rFonts w:ascii="Times New Roman" w:hAnsi="Times New Roman"/>
          <w:lang w:val="ru-RU"/>
        </w:rPr>
        <w:t>bias</w:t>
      </w:r>
      <w:proofErr w:type="spellEnd"/>
      <w:r w:rsidRPr="00B47110">
        <w:rPr>
          <w:rFonts w:ascii="Times New Roman" w:hAnsi="Times New Roman"/>
          <w:lang w:val="ru-RU"/>
        </w:rPr>
        <w:t>), то есть подталкивае</w:t>
      </w:r>
      <w:r>
        <w:rPr>
          <w:rFonts w:ascii="Times New Roman" w:hAnsi="Times New Roman"/>
          <w:lang w:val="ru-RU"/>
        </w:rPr>
        <w:t>т</w:t>
      </w:r>
      <w:r w:rsidRPr="00B47110">
        <w:rPr>
          <w:rFonts w:ascii="Times New Roman" w:hAnsi="Times New Roman"/>
          <w:lang w:val="ru-RU"/>
        </w:rPr>
        <w:t xml:space="preserve"> модель к тому, чтобы коэффициенты оставались внутри границы регуляризации. Чем больше </w:t>
      </w:r>
      <w:r>
        <w:rPr>
          <w:rFonts w:ascii="Times New Roman" w:hAnsi="Times New Roman"/>
          <w:lang w:val="ru-RU"/>
        </w:rPr>
        <w:t>альфа</w:t>
      </w:r>
      <w:r w:rsidRPr="00B47110">
        <w:rPr>
          <w:rFonts w:ascii="Times New Roman" w:hAnsi="Times New Roman"/>
          <w:lang w:val="ru-RU"/>
        </w:rPr>
        <w:t>, тем меньше коэффициенты и тем более смещённой становится модель.</w:t>
      </w:r>
    </w:p>
    <w:p w14:paraId="38F5BECC" w14:textId="77777777" w:rsidR="00B47110" w:rsidRPr="00B47110" w:rsidRDefault="00B47110" w:rsidP="00B47110">
      <w:pPr>
        <w:rPr>
          <w:rFonts w:ascii="Times New Roman" w:hAnsi="Times New Roman"/>
          <w:lang w:val="ru-RU"/>
        </w:rPr>
      </w:pPr>
    </w:p>
    <w:p w14:paraId="46A55F4B" w14:textId="309F6092" w:rsidR="00B47110" w:rsidRPr="00B47110" w:rsidRDefault="00B47110" w:rsidP="00B47110">
      <w:pPr>
        <w:rPr>
          <w:rFonts w:ascii="Times New Roman" w:hAnsi="Times New Roman"/>
          <w:lang w:val="ru-RU"/>
        </w:rPr>
      </w:pPr>
      <w:r w:rsidRPr="00B47110">
        <w:rPr>
          <w:rFonts w:ascii="Times New Roman" w:hAnsi="Times New Roman"/>
          <w:lang w:val="ru-RU"/>
        </w:rPr>
        <w:t xml:space="preserve">При очень больших значениях </w:t>
      </w:r>
      <w:r>
        <w:rPr>
          <w:rFonts w:ascii="Times New Roman" w:hAnsi="Times New Roman"/>
          <w:lang w:val="ru-RU"/>
        </w:rPr>
        <w:t>альфа</w:t>
      </w:r>
      <w:r w:rsidRPr="00B47110">
        <w:rPr>
          <w:rFonts w:ascii="Times New Roman" w:hAnsi="Times New Roman"/>
          <w:lang w:val="ru-RU"/>
        </w:rPr>
        <w:t xml:space="preserve"> </w:t>
      </w:r>
      <w:proofErr w:type="spellStart"/>
      <w:r w:rsidRPr="00B47110">
        <w:rPr>
          <w:rFonts w:ascii="Times New Roman" w:hAnsi="Times New Roman"/>
          <w:lang w:val="ru-RU"/>
        </w:rPr>
        <w:t>Ridge</w:t>
      </w:r>
      <w:proofErr w:type="spellEnd"/>
      <w:r w:rsidRPr="00B47110">
        <w:rPr>
          <w:rFonts w:ascii="Times New Roman" w:hAnsi="Times New Roman"/>
          <w:lang w:val="ru-RU"/>
        </w:rPr>
        <w:t xml:space="preserve"> делает большинство коэффициентов очень маленькими, тогда как </w:t>
      </w:r>
      <w:proofErr w:type="spellStart"/>
      <w:r w:rsidRPr="00B47110">
        <w:rPr>
          <w:rFonts w:ascii="Times New Roman" w:hAnsi="Times New Roman"/>
          <w:lang w:val="ru-RU"/>
        </w:rPr>
        <w:t>Lasso</w:t>
      </w:r>
      <w:proofErr w:type="spellEnd"/>
      <w:r w:rsidRPr="00B47110">
        <w:rPr>
          <w:rFonts w:ascii="Times New Roman" w:hAnsi="Times New Roman"/>
          <w:lang w:val="ru-RU"/>
        </w:rPr>
        <w:t xml:space="preserve"> сводит к нулю все коэффициенты, кроме одного.</w:t>
      </w:r>
    </w:p>
    <w:p w14:paraId="6CC87ECD" w14:textId="77777777" w:rsidR="00B47110" w:rsidRDefault="00B47110" w:rsidP="00B47110">
      <w:pPr>
        <w:rPr>
          <w:rFonts w:ascii="Times New Roman" w:hAnsi="Times New Roman"/>
          <w:lang w:val="ru-RU"/>
        </w:rPr>
      </w:pPr>
    </w:p>
    <w:p w14:paraId="73AB6CE4" w14:textId="63A4D43D" w:rsidR="00B47110" w:rsidRPr="00B47110" w:rsidRDefault="00B47110" w:rsidP="00B47110">
      <w:pPr>
        <w:rPr>
          <w:rFonts w:ascii="Times New Roman" w:hAnsi="Times New Roman"/>
          <w:lang w:val="ru-RU"/>
        </w:rPr>
      </w:pPr>
      <w:r>
        <w:rPr>
          <w:rFonts w:ascii="Times New Roman" w:hAnsi="Times New Roman"/>
          <w:lang w:val="ru-RU"/>
        </w:rPr>
        <w:t>Р</w:t>
      </w:r>
      <w:r w:rsidRPr="00B47110">
        <w:rPr>
          <w:rFonts w:ascii="Times New Roman" w:hAnsi="Times New Roman"/>
          <w:lang w:val="ru-RU"/>
        </w:rPr>
        <w:t>егуляризация применяется для предотвращения переобучения. Переобученная модель обладает высокой дисперсией (</w:t>
      </w:r>
      <w:proofErr w:type="spellStart"/>
      <w:r w:rsidRPr="00B47110">
        <w:rPr>
          <w:rFonts w:ascii="Times New Roman" w:hAnsi="Times New Roman"/>
          <w:lang w:val="ru-RU"/>
        </w:rPr>
        <w:t>variance</w:t>
      </w:r>
      <w:proofErr w:type="spellEnd"/>
      <w:r w:rsidRPr="00B47110">
        <w:rPr>
          <w:rFonts w:ascii="Times New Roman" w:hAnsi="Times New Roman"/>
          <w:lang w:val="ru-RU"/>
        </w:rPr>
        <w:t>), поскольку она может подстраиваться под случайные ошибки или шум. Введение смещения призвано уменьшить дисперсию, но если не контролировать его и допустить чрезмерное увеличение, возникает риск недообучения.</w:t>
      </w:r>
    </w:p>
    <w:p w14:paraId="127D4ADC" w14:textId="77777777" w:rsidR="00B47110" w:rsidRPr="00B47110" w:rsidRDefault="00B47110" w:rsidP="00B47110">
      <w:pPr>
        <w:rPr>
          <w:rFonts w:ascii="Times New Roman" w:hAnsi="Times New Roman"/>
          <w:lang w:val="ru-RU"/>
        </w:rPr>
      </w:pPr>
    </w:p>
    <w:p w14:paraId="6BADA047" w14:textId="77777777" w:rsidR="00B47110" w:rsidRPr="00B47110" w:rsidRDefault="00B47110" w:rsidP="00B47110">
      <w:pPr>
        <w:rPr>
          <w:rFonts w:ascii="Times New Roman" w:hAnsi="Times New Roman"/>
          <w:lang w:val="ru-RU"/>
        </w:rPr>
      </w:pPr>
      <w:r w:rsidRPr="00B47110">
        <w:rPr>
          <w:rFonts w:ascii="Times New Roman" w:hAnsi="Times New Roman"/>
          <w:lang w:val="ru-RU"/>
        </w:rPr>
        <w:t>В идеале модель машинного обучения должна иметь низкое смещение и низкую дисперсию — то есть хорошо работать как на обучающих, так и на тестовых данных. Однако одновременное снижение смещения и дисперсии представляет собой проблему, так как уменьшение одного обычно ведёт к увеличению другого. Эта дилемма известна как компромисс смещения и дисперсии.</w:t>
      </w:r>
    </w:p>
    <w:p w14:paraId="7EEAB322" w14:textId="77777777" w:rsidR="00B47110" w:rsidRPr="00B47110" w:rsidRDefault="00B47110" w:rsidP="00B47110">
      <w:pPr>
        <w:rPr>
          <w:rFonts w:ascii="Times New Roman" w:hAnsi="Times New Roman"/>
          <w:lang w:val="ru-RU"/>
        </w:rPr>
      </w:pPr>
    </w:p>
    <w:p w14:paraId="19AEB436" w14:textId="61F1648A" w:rsidR="002A47FA" w:rsidRDefault="00B47110" w:rsidP="00B47110">
      <w:pPr>
        <w:rPr>
          <w:rFonts w:ascii="Times New Roman" w:hAnsi="Times New Roman"/>
          <w:lang w:val="en-US"/>
        </w:rPr>
      </w:pPr>
      <w:r w:rsidRPr="00B47110">
        <w:rPr>
          <w:rFonts w:ascii="Times New Roman" w:hAnsi="Times New Roman"/>
          <w:lang w:val="ru-RU"/>
        </w:rPr>
        <w:t xml:space="preserve">Настройка гиперпараметров помогает найти «золотую середину» в этом компромиссе, гарантируя, что ни смещение, ни дисперсия не станут слишком высокими. Обычно для этого выделяется часть данных, называемая валидационным набором (или </w:t>
      </w:r>
      <w:proofErr w:type="spellStart"/>
      <w:r w:rsidRPr="00B47110">
        <w:rPr>
          <w:rFonts w:ascii="Times New Roman" w:hAnsi="Times New Roman"/>
          <w:lang w:val="ru-RU"/>
        </w:rPr>
        <w:t>holdout</w:t>
      </w:r>
      <w:proofErr w:type="spellEnd"/>
      <w:r w:rsidRPr="00B47110">
        <w:rPr>
          <w:rFonts w:ascii="Times New Roman" w:hAnsi="Times New Roman"/>
          <w:lang w:val="ru-RU"/>
        </w:rPr>
        <w:t>-набором) в дополнение к стандартному разделению на обучающую и тестовую выборки. Именно на валидационном наборе и выполняется настройка гиперпараметров.</w:t>
      </w:r>
    </w:p>
    <w:p w14:paraId="060E20A7" w14:textId="77777777" w:rsidR="003A0AC5" w:rsidRDefault="003A0AC5" w:rsidP="00B47110">
      <w:pPr>
        <w:rPr>
          <w:rFonts w:ascii="Times New Roman" w:hAnsi="Times New Roman"/>
          <w:lang w:val="en-US"/>
        </w:rPr>
      </w:pPr>
    </w:p>
    <w:p w14:paraId="21929E2C" w14:textId="4F9550F3" w:rsidR="003A0AC5" w:rsidRPr="003A0AC5" w:rsidRDefault="003A0AC5" w:rsidP="003A0AC5">
      <w:pPr>
        <w:pStyle w:val="Heading3"/>
        <w:rPr>
          <w:rFonts w:ascii="Times New Roman" w:hAnsi="Times New Roman"/>
          <w:lang w:val="ru-RU"/>
        </w:rPr>
      </w:pPr>
      <w:r w:rsidRPr="003A0AC5">
        <w:rPr>
          <w:rFonts w:ascii="Times New Roman" w:hAnsi="Times New Roman"/>
          <w:lang w:val="en-US"/>
        </w:rPr>
        <w:t xml:space="preserve">1.4.4. </w:t>
      </w:r>
      <w:r w:rsidRPr="003A0AC5">
        <w:rPr>
          <w:rFonts w:ascii="Times New Roman" w:hAnsi="Times New Roman"/>
          <w:lang w:val="ru-RU"/>
        </w:rPr>
        <w:t>Настройка гиперпараметров</w:t>
      </w:r>
    </w:p>
    <w:p w14:paraId="34A2B157" w14:textId="77777777" w:rsidR="003A0AC5" w:rsidRDefault="003A0AC5" w:rsidP="00B47110">
      <w:pPr>
        <w:rPr>
          <w:rFonts w:ascii="Times New Roman" w:hAnsi="Times New Roman"/>
          <w:lang w:val="ru-RU"/>
        </w:rPr>
      </w:pPr>
    </w:p>
    <w:p w14:paraId="469F2541" w14:textId="2B7C1D6F" w:rsidR="003A0AC5" w:rsidRPr="003A0AC5" w:rsidRDefault="003A0AC5" w:rsidP="00B47110">
      <w:pPr>
        <w:rPr>
          <w:rFonts w:ascii="Times New Roman" w:hAnsi="Times New Roman"/>
          <w:lang w:val="ru-RU"/>
        </w:rPr>
      </w:pPr>
      <w:r w:rsidRPr="003A0AC5">
        <w:rPr>
          <w:rFonts w:ascii="Times New Roman" w:hAnsi="Times New Roman"/>
          <w:lang w:val="ru-RU"/>
        </w:rPr>
        <w:t>Гиперпараметр модели машинного обучения — это величина, определяющая часть процесса обучения и не изменяемая в процессе тренировки, в отличие от параметра, который обучается непосредственно на данных.</w:t>
      </w:r>
    </w:p>
    <w:p w14:paraId="736AA2C5" w14:textId="77777777" w:rsidR="003A0AC5" w:rsidRDefault="003A0AC5">
      <w:pPr>
        <w:jc w:val="left"/>
        <w:rPr>
          <w:rFonts w:ascii="Times New Roman" w:hAnsi="Times New Roman"/>
          <w:lang w:val="en-US"/>
        </w:rPr>
      </w:pPr>
    </w:p>
    <w:p w14:paraId="4418E55F" w14:textId="01C19CBD" w:rsidR="003A0AC5" w:rsidRPr="003A0AC5" w:rsidRDefault="003A0AC5" w:rsidP="003A0AC5">
      <w:pPr>
        <w:jc w:val="left"/>
        <w:rPr>
          <w:rFonts w:ascii="Times New Roman" w:hAnsi="Times New Roman"/>
          <w:lang w:val="ru-RU"/>
        </w:rPr>
      </w:pPr>
      <w:r w:rsidRPr="003A0AC5">
        <w:rPr>
          <w:rFonts w:ascii="Times New Roman" w:hAnsi="Times New Roman"/>
          <w:lang w:val="ru-RU"/>
        </w:rPr>
        <w:t xml:space="preserve">Гиперпараметры могут как «сделать», так и «сломать» модель машинного обучения. </w:t>
      </w:r>
      <w:r>
        <w:rPr>
          <w:rFonts w:ascii="Times New Roman" w:hAnsi="Times New Roman"/>
          <w:lang w:val="ru-RU"/>
        </w:rPr>
        <w:t>Для понимания, необходимо рассмотреть</w:t>
      </w:r>
      <w:r w:rsidRPr="003A0AC5">
        <w:rPr>
          <w:rFonts w:ascii="Times New Roman" w:hAnsi="Times New Roman"/>
          <w:lang w:val="ru-RU"/>
        </w:rPr>
        <w:t xml:space="preserve"> алгоритм k</w:t>
      </w:r>
      <w:r>
        <w:rPr>
          <w:rFonts w:ascii="Times New Roman" w:hAnsi="Times New Roman"/>
          <w:lang w:val="ru-RU"/>
        </w:rPr>
        <w:t>-</w:t>
      </w:r>
      <w:r w:rsidRPr="003A0AC5">
        <w:rPr>
          <w:rFonts w:ascii="Times New Roman" w:hAnsi="Times New Roman"/>
          <w:lang w:val="ru-RU"/>
        </w:rPr>
        <w:t>ближайших соседей. В классификации методом k-NN класс образца определяется классами его k</w:t>
      </w:r>
      <w:r>
        <w:rPr>
          <w:rFonts w:ascii="Times New Roman" w:hAnsi="Times New Roman"/>
          <w:lang w:val="ru-RU"/>
        </w:rPr>
        <w:t>-</w:t>
      </w:r>
      <w:r w:rsidRPr="003A0AC5">
        <w:rPr>
          <w:rFonts w:ascii="Times New Roman" w:hAnsi="Times New Roman"/>
          <w:lang w:val="ru-RU"/>
        </w:rPr>
        <w:t>ближайших соседей из обучающей выборки. Если k слишком велико, классы с небольшим числом образцов могут быть пропущены, и модель может недообучиться. Если k слишком мало, выбросы в обучающих данных могут привести к неверной классификации соседей — модель переобучится на этих выбросах.</w:t>
      </w:r>
    </w:p>
    <w:p w14:paraId="0A243A64" w14:textId="77777777" w:rsidR="003A0AC5" w:rsidRPr="003A0AC5" w:rsidRDefault="003A0AC5" w:rsidP="003A0AC5">
      <w:pPr>
        <w:jc w:val="left"/>
        <w:rPr>
          <w:rFonts w:ascii="Times New Roman" w:hAnsi="Times New Roman"/>
          <w:lang w:val="ru-RU"/>
        </w:rPr>
      </w:pPr>
    </w:p>
    <w:p w14:paraId="2AE0CFBE" w14:textId="77777777" w:rsidR="003A0AC5" w:rsidRPr="003A0AC5" w:rsidRDefault="003A0AC5" w:rsidP="003A0AC5">
      <w:pPr>
        <w:jc w:val="left"/>
        <w:rPr>
          <w:rFonts w:ascii="Times New Roman" w:hAnsi="Times New Roman"/>
          <w:lang w:val="ru-RU"/>
        </w:rPr>
      </w:pPr>
      <w:r w:rsidRPr="003A0AC5">
        <w:rPr>
          <w:rFonts w:ascii="Times New Roman" w:hAnsi="Times New Roman"/>
          <w:lang w:val="ru-RU"/>
        </w:rPr>
        <w:t>Этот баланс между переобучением и недообучением называется компромиссом смещения и дисперсии. Это важное понятие для обучения с учителем.</w:t>
      </w:r>
    </w:p>
    <w:p w14:paraId="0D8E7575" w14:textId="77777777" w:rsidR="003A0AC5" w:rsidRPr="003A0AC5" w:rsidRDefault="003A0AC5" w:rsidP="003A0AC5">
      <w:pPr>
        <w:jc w:val="left"/>
        <w:rPr>
          <w:rFonts w:ascii="Times New Roman" w:hAnsi="Times New Roman"/>
          <w:lang w:val="ru-RU"/>
        </w:rPr>
      </w:pPr>
    </w:p>
    <w:p w14:paraId="2D3CBD48" w14:textId="77777777" w:rsidR="003A0AC5" w:rsidRPr="003A0AC5" w:rsidRDefault="003A0AC5" w:rsidP="003A0AC5">
      <w:pPr>
        <w:jc w:val="left"/>
        <w:rPr>
          <w:rFonts w:ascii="Times New Roman" w:hAnsi="Times New Roman"/>
          <w:lang w:val="ru-RU"/>
        </w:rPr>
      </w:pPr>
      <w:r w:rsidRPr="003A0AC5">
        <w:rPr>
          <w:rFonts w:ascii="Times New Roman" w:hAnsi="Times New Roman"/>
          <w:lang w:val="ru-RU"/>
        </w:rPr>
        <w:t>Смещение (</w:t>
      </w:r>
      <w:proofErr w:type="spellStart"/>
      <w:r w:rsidRPr="003A0AC5">
        <w:rPr>
          <w:rFonts w:ascii="Times New Roman" w:hAnsi="Times New Roman"/>
          <w:lang w:val="ru-RU"/>
        </w:rPr>
        <w:t>bias</w:t>
      </w:r>
      <w:proofErr w:type="spellEnd"/>
      <w:r w:rsidRPr="003A0AC5">
        <w:rPr>
          <w:rFonts w:ascii="Times New Roman" w:hAnsi="Times New Roman"/>
          <w:lang w:val="ru-RU"/>
        </w:rPr>
        <w:t>) — разница между предсказаниями модели и истинными значениями. Модели с высоким смещением недообучены и показывают плохие результаты как на обучающей, так и на тестовой выборке. В таких моделях структура модели «пересиливает» обучающие данные.</w:t>
      </w:r>
    </w:p>
    <w:p w14:paraId="0E363A57" w14:textId="77777777" w:rsidR="003A0AC5" w:rsidRPr="003A0AC5" w:rsidRDefault="003A0AC5" w:rsidP="003A0AC5">
      <w:pPr>
        <w:jc w:val="left"/>
        <w:rPr>
          <w:rFonts w:ascii="Times New Roman" w:hAnsi="Times New Roman"/>
          <w:lang w:val="ru-RU"/>
        </w:rPr>
      </w:pPr>
    </w:p>
    <w:p w14:paraId="5168E483" w14:textId="77777777" w:rsidR="003A0AC5" w:rsidRPr="003A0AC5" w:rsidRDefault="003A0AC5" w:rsidP="003A0AC5">
      <w:pPr>
        <w:jc w:val="left"/>
        <w:rPr>
          <w:rFonts w:ascii="Times New Roman" w:hAnsi="Times New Roman"/>
          <w:lang w:val="ru-RU"/>
        </w:rPr>
      </w:pPr>
      <w:r w:rsidRPr="003A0AC5">
        <w:rPr>
          <w:rFonts w:ascii="Times New Roman" w:hAnsi="Times New Roman"/>
          <w:lang w:val="ru-RU"/>
        </w:rPr>
        <w:t>Дисперсия (</w:t>
      </w:r>
      <w:proofErr w:type="spellStart"/>
      <w:r w:rsidRPr="003A0AC5">
        <w:rPr>
          <w:rFonts w:ascii="Times New Roman" w:hAnsi="Times New Roman"/>
          <w:lang w:val="ru-RU"/>
        </w:rPr>
        <w:t>variance</w:t>
      </w:r>
      <w:proofErr w:type="spellEnd"/>
      <w:r w:rsidRPr="003A0AC5">
        <w:rPr>
          <w:rFonts w:ascii="Times New Roman" w:hAnsi="Times New Roman"/>
          <w:lang w:val="ru-RU"/>
        </w:rPr>
        <w:t>) — зависимость модели от обучающих данных. Модель обладает высокой дисперсией, если разные обучающие выборки приводят к сильно отличающимся результатам. Это часто ведёт к переобучению модели на обучающих данных. Переобученные модели с высокой дисперсией обычно хорошо работают на обучающих данных, но плохо на тестовых. В этом случае обучающие данные «пересиливают» структуру модели.</w:t>
      </w:r>
    </w:p>
    <w:p w14:paraId="40134550" w14:textId="77777777" w:rsidR="003A0AC5" w:rsidRPr="003A0AC5" w:rsidRDefault="003A0AC5" w:rsidP="003A0AC5">
      <w:pPr>
        <w:jc w:val="left"/>
        <w:rPr>
          <w:rFonts w:ascii="Times New Roman" w:hAnsi="Times New Roman"/>
          <w:lang w:val="ru-RU"/>
        </w:rPr>
      </w:pPr>
    </w:p>
    <w:p w14:paraId="3E56F218" w14:textId="59C0D5E2" w:rsidR="003A0AC5" w:rsidRPr="003A0AC5" w:rsidRDefault="003A0AC5" w:rsidP="003A0AC5">
      <w:pPr>
        <w:jc w:val="left"/>
        <w:rPr>
          <w:rFonts w:ascii="Times New Roman" w:hAnsi="Times New Roman"/>
          <w:lang w:val="ru-RU"/>
        </w:rPr>
      </w:pPr>
      <w:r w:rsidRPr="003A0AC5">
        <w:rPr>
          <w:rFonts w:ascii="Times New Roman" w:hAnsi="Times New Roman"/>
          <w:lang w:val="ru-RU"/>
        </w:rPr>
        <w:t xml:space="preserve">Компромисс смещения и дисперсии называется компромиссом, потому что уменьшение смещения обычно увеличивает дисперсию, и наоборот. Хорошие модели машинного обучения достигают баланса. </w:t>
      </w:r>
      <w:r w:rsidR="00B70A83">
        <w:rPr>
          <w:rFonts w:ascii="Times New Roman" w:hAnsi="Times New Roman"/>
          <w:lang w:val="ru-RU"/>
        </w:rPr>
        <w:t>Инженер</w:t>
      </w:r>
      <w:r w:rsidRPr="003A0AC5">
        <w:rPr>
          <w:rFonts w:ascii="Times New Roman" w:hAnsi="Times New Roman"/>
          <w:lang w:val="ru-RU"/>
        </w:rPr>
        <w:t xml:space="preserve"> може</w:t>
      </w:r>
      <w:r w:rsidR="00B70A83">
        <w:rPr>
          <w:rFonts w:ascii="Times New Roman" w:hAnsi="Times New Roman"/>
          <w:lang w:val="ru-RU"/>
        </w:rPr>
        <w:t>т</w:t>
      </w:r>
      <w:r w:rsidRPr="003A0AC5">
        <w:rPr>
          <w:rFonts w:ascii="Times New Roman" w:hAnsi="Times New Roman"/>
          <w:lang w:val="ru-RU"/>
        </w:rPr>
        <w:t xml:space="preserve"> уменьшить смещение, сделав модель более чувствительной к обучающим данным, но при этом рискуе</w:t>
      </w:r>
      <w:r w:rsidR="00B70A83">
        <w:rPr>
          <w:rFonts w:ascii="Times New Roman" w:hAnsi="Times New Roman"/>
          <w:lang w:val="ru-RU"/>
        </w:rPr>
        <w:t>т</w:t>
      </w:r>
      <w:r w:rsidRPr="003A0AC5">
        <w:rPr>
          <w:rFonts w:ascii="Times New Roman" w:hAnsi="Times New Roman"/>
          <w:lang w:val="ru-RU"/>
        </w:rPr>
        <w:t xml:space="preserve"> переобучить её. С другой стороны, можно уменьшить дисперсию, </w:t>
      </w:r>
      <w:r w:rsidRPr="003A0AC5">
        <w:rPr>
          <w:rFonts w:ascii="Times New Roman" w:hAnsi="Times New Roman"/>
          <w:lang w:val="ru-RU"/>
        </w:rPr>
        <w:lastRenderedPageBreak/>
        <w:t>ограничив модель так, чтобы она меньше зависела от обучающих данных, но тогда возрастает риск недообучения.</w:t>
      </w:r>
    </w:p>
    <w:p w14:paraId="28924901" w14:textId="77777777" w:rsidR="003A0AC5" w:rsidRPr="003A0AC5" w:rsidRDefault="003A0AC5" w:rsidP="003A0AC5">
      <w:pPr>
        <w:jc w:val="left"/>
        <w:rPr>
          <w:rFonts w:ascii="Times New Roman" w:hAnsi="Times New Roman"/>
          <w:lang w:val="ru-RU"/>
        </w:rPr>
      </w:pPr>
    </w:p>
    <w:p w14:paraId="4E436177" w14:textId="77777777" w:rsidR="00B70A83" w:rsidRDefault="003A0AC5" w:rsidP="003A0AC5">
      <w:pPr>
        <w:jc w:val="left"/>
        <w:rPr>
          <w:rFonts w:ascii="Times New Roman" w:hAnsi="Times New Roman"/>
          <w:lang w:val="ru-RU"/>
        </w:rPr>
      </w:pPr>
      <w:r w:rsidRPr="003A0AC5">
        <w:rPr>
          <w:rFonts w:ascii="Times New Roman" w:hAnsi="Times New Roman"/>
          <w:lang w:val="ru-RU"/>
        </w:rPr>
        <w:t xml:space="preserve">В конечном счёте </w:t>
      </w:r>
      <w:r w:rsidR="00B70A83">
        <w:rPr>
          <w:rFonts w:ascii="Times New Roman" w:hAnsi="Times New Roman"/>
          <w:lang w:val="ru-RU"/>
        </w:rPr>
        <w:t>необходимы</w:t>
      </w:r>
      <w:r w:rsidRPr="003A0AC5">
        <w:rPr>
          <w:rFonts w:ascii="Times New Roman" w:hAnsi="Times New Roman"/>
          <w:lang w:val="ru-RU"/>
        </w:rPr>
        <w:t xml:space="preserve"> модели, которые хорошо работают на тестовых данных. Один из способов — правильно выбрать гиперпараметры. В обучении с учителем нужны гиперпараметры, обеспечивающие хороший компромисс между смещением и дисперсией. Этого можно достичь, обучая модель многократно с разными значениями гиперпараметров и выбирая наилучшие. Этот процесс называется настройкой гиперпараметров (</w:t>
      </w:r>
      <w:proofErr w:type="spellStart"/>
      <w:r w:rsidRPr="003A0AC5">
        <w:rPr>
          <w:rFonts w:ascii="Times New Roman" w:hAnsi="Times New Roman"/>
          <w:lang w:val="ru-RU"/>
        </w:rPr>
        <w:t>hyperparameter</w:t>
      </w:r>
      <w:proofErr w:type="spellEnd"/>
      <w:r w:rsidRPr="003A0AC5">
        <w:rPr>
          <w:rFonts w:ascii="Times New Roman" w:hAnsi="Times New Roman"/>
          <w:lang w:val="ru-RU"/>
        </w:rPr>
        <w:t xml:space="preserve"> </w:t>
      </w:r>
      <w:proofErr w:type="spellStart"/>
      <w:r w:rsidRPr="003A0AC5">
        <w:rPr>
          <w:rFonts w:ascii="Times New Roman" w:hAnsi="Times New Roman"/>
          <w:lang w:val="ru-RU"/>
        </w:rPr>
        <w:t>tuning</w:t>
      </w:r>
      <w:proofErr w:type="spellEnd"/>
      <w:r w:rsidRPr="003A0AC5">
        <w:rPr>
          <w:rFonts w:ascii="Times New Roman" w:hAnsi="Times New Roman"/>
          <w:lang w:val="ru-RU"/>
        </w:rPr>
        <w:t>). Существует несколько различных методов.</w:t>
      </w:r>
    </w:p>
    <w:p w14:paraId="1382626A" w14:textId="77777777" w:rsidR="00B70A83" w:rsidRDefault="00B70A83" w:rsidP="003A0AC5">
      <w:pPr>
        <w:jc w:val="left"/>
        <w:rPr>
          <w:rFonts w:ascii="Times New Roman" w:hAnsi="Times New Roman"/>
          <w:lang w:val="ru-RU"/>
        </w:rPr>
      </w:pPr>
    </w:p>
    <w:p w14:paraId="1F0D9058" w14:textId="77777777" w:rsidR="00B70A83" w:rsidRPr="00B70A83" w:rsidRDefault="00B70A83" w:rsidP="00B70A83">
      <w:pPr>
        <w:pStyle w:val="ListParagraph"/>
        <w:numPr>
          <w:ilvl w:val="0"/>
          <w:numId w:val="10"/>
        </w:numPr>
        <w:jc w:val="left"/>
        <w:rPr>
          <w:rFonts w:ascii="Times New Roman" w:hAnsi="Times New Roman"/>
          <w:lang w:val="ru-RU"/>
        </w:rPr>
      </w:pPr>
      <w:r w:rsidRPr="00B70A83">
        <w:rPr>
          <w:rFonts w:ascii="Times New Roman" w:hAnsi="Times New Roman"/>
          <w:b/>
          <w:bCs/>
          <w:lang w:val="ru-RU"/>
        </w:rPr>
        <w:t>Алгоритм сеточного поиска</w:t>
      </w:r>
      <w:r w:rsidRPr="00B70A83">
        <w:rPr>
          <w:rFonts w:ascii="Times New Roman" w:hAnsi="Times New Roman"/>
          <w:lang w:val="ru-RU"/>
        </w:rPr>
        <w:t xml:space="preserve"> (</w:t>
      </w:r>
      <w:proofErr w:type="spellStart"/>
      <w:r w:rsidRPr="00B70A83">
        <w:rPr>
          <w:rFonts w:ascii="Times New Roman" w:hAnsi="Times New Roman"/>
          <w:lang w:val="ru-RU"/>
        </w:rPr>
        <w:t>grid</w:t>
      </w:r>
      <w:proofErr w:type="spellEnd"/>
      <w:r w:rsidRPr="00B70A83">
        <w:rPr>
          <w:rFonts w:ascii="Times New Roman" w:hAnsi="Times New Roman"/>
          <w:lang w:val="ru-RU"/>
        </w:rPr>
        <w:t xml:space="preserve"> </w:t>
      </w:r>
      <w:proofErr w:type="spellStart"/>
      <w:r w:rsidRPr="00B70A83">
        <w:rPr>
          <w:rFonts w:ascii="Times New Roman" w:hAnsi="Times New Roman"/>
          <w:lang w:val="ru-RU"/>
        </w:rPr>
        <w:t>search</w:t>
      </w:r>
      <w:proofErr w:type="spellEnd"/>
      <w:r w:rsidRPr="00B70A83">
        <w:rPr>
          <w:rFonts w:ascii="Times New Roman" w:hAnsi="Times New Roman"/>
          <w:lang w:val="ru-RU"/>
        </w:rPr>
        <w:t>) для настройки гиперпараметров работает путём обучения модели на заранее заданных списках значений гиперпараметров. Метод перебирает все значения из списка и выбирает те, при которых модель показывает наилучший результат.</w:t>
      </w:r>
    </w:p>
    <w:p w14:paraId="66673311" w14:textId="77777777" w:rsidR="00B70A83" w:rsidRPr="00B70A83" w:rsidRDefault="00B70A83" w:rsidP="00B70A83">
      <w:pPr>
        <w:jc w:val="left"/>
        <w:rPr>
          <w:rFonts w:ascii="Times New Roman" w:hAnsi="Times New Roman"/>
          <w:lang w:val="ru-RU"/>
        </w:rPr>
      </w:pPr>
    </w:p>
    <w:p w14:paraId="201F0EBC" w14:textId="77777777" w:rsidR="00B70A83" w:rsidRPr="00B70A83" w:rsidRDefault="00B70A83" w:rsidP="00B70A83">
      <w:pPr>
        <w:pStyle w:val="ListParagraph"/>
        <w:numPr>
          <w:ilvl w:val="0"/>
          <w:numId w:val="10"/>
        </w:numPr>
        <w:jc w:val="left"/>
        <w:rPr>
          <w:rFonts w:ascii="Times New Roman" w:hAnsi="Times New Roman"/>
          <w:lang w:val="ru-RU"/>
        </w:rPr>
      </w:pPr>
      <w:r w:rsidRPr="00B70A83">
        <w:rPr>
          <w:rFonts w:ascii="Times New Roman" w:hAnsi="Times New Roman"/>
          <w:b/>
          <w:bCs/>
          <w:lang w:val="ru-RU"/>
        </w:rPr>
        <w:t>Алгоритм случайного поиска</w:t>
      </w:r>
      <w:r w:rsidRPr="00B70A83">
        <w:rPr>
          <w:rFonts w:ascii="Times New Roman" w:hAnsi="Times New Roman"/>
          <w:lang w:val="ru-RU"/>
        </w:rPr>
        <w:t xml:space="preserve"> (</w:t>
      </w:r>
      <w:proofErr w:type="spellStart"/>
      <w:r w:rsidRPr="00B70A83">
        <w:rPr>
          <w:rFonts w:ascii="Times New Roman" w:hAnsi="Times New Roman"/>
          <w:lang w:val="ru-RU"/>
        </w:rPr>
        <w:t>random</w:t>
      </w:r>
      <w:proofErr w:type="spellEnd"/>
      <w:r w:rsidRPr="00B70A83">
        <w:rPr>
          <w:rFonts w:ascii="Times New Roman" w:hAnsi="Times New Roman"/>
          <w:lang w:val="ru-RU"/>
        </w:rPr>
        <w:t xml:space="preserve"> </w:t>
      </w:r>
      <w:proofErr w:type="spellStart"/>
      <w:r w:rsidRPr="00B70A83">
        <w:rPr>
          <w:rFonts w:ascii="Times New Roman" w:hAnsi="Times New Roman"/>
          <w:lang w:val="ru-RU"/>
        </w:rPr>
        <w:t>search</w:t>
      </w:r>
      <w:proofErr w:type="spellEnd"/>
      <w:r w:rsidRPr="00B70A83">
        <w:rPr>
          <w:rFonts w:ascii="Times New Roman" w:hAnsi="Times New Roman"/>
          <w:lang w:val="ru-RU"/>
        </w:rPr>
        <w:t>) работает аналогично, но вместо использования предопределённого списка значений гиперпараметров значения выбираются случайным образом. Как и при сеточном поиске, выбирается гиперпараметр, показавший наилучшую производительность.</w:t>
      </w:r>
    </w:p>
    <w:p w14:paraId="628509ED" w14:textId="77777777" w:rsidR="00B70A83" w:rsidRPr="00B70A83" w:rsidRDefault="00B70A83" w:rsidP="00B70A83">
      <w:pPr>
        <w:jc w:val="left"/>
        <w:rPr>
          <w:rFonts w:ascii="Times New Roman" w:hAnsi="Times New Roman"/>
          <w:lang w:val="ru-RU"/>
        </w:rPr>
      </w:pPr>
    </w:p>
    <w:p w14:paraId="24DABBD1" w14:textId="77777777" w:rsidR="00B70A83" w:rsidRPr="00B70A83" w:rsidRDefault="00B70A83" w:rsidP="00B70A83">
      <w:pPr>
        <w:pStyle w:val="ListParagraph"/>
        <w:numPr>
          <w:ilvl w:val="0"/>
          <w:numId w:val="10"/>
        </w:numPr>
        <w:jc w:val="left"/>
        <w:rPr>
          <w:rFonts w:ascii="Times New Roman" w:hAnsi="Times New Roman"/>
          <w:lang w:val="ru-RU"/>
        </w:rPr>
      </w:pPr>
      <w:r w:rsidRPr="00B70A83">
        <w:rPr>
          <w:rFonts w:ascii="Times New Roman" w:hAnsi="Times New Roman"/>
          <w:b/>
          <w:bCs/>
          <w:lang w:val="ru-RU"/>
        </w:rPr>
        <w:t>Байесовская оптимизация</w:t>
      </w:r>
      <w:r w:rsidRPr="00B70A83">
        <w:rPr>
          <w:rFonts w:ascii="Times New Roman" w:hAnsi="Times New Roman"/>
          <w:lang w:val="ru-RU"/>
        </w:rPr>
        <w:t xml:space="preserve"> — ещё один подход к настройке гиперпараметров. Она использует идеи байесовской статистики для итеративного перебора различных значений гиперпараметров. Каждый раз, когда алгоритм байесовской оптимизации оценивает новое значение гиперпараметра, он получает больше информации о том, где следует искать оптимальное значение.</w:t>
      </w:r>
    </w:p>
    <w:p w14:paraId="7663F7EC" w14:textId="77777777" w:rsidR="00B70A83" w:rsidRPr="00B70A83" w:rsidRDefault="00B70A83" w:rsidP="00B70A83">
      <w:pPr>
        <w:jc w:val="left"/>
        <w:rPr>
          <w:rFonts w:ascii="Times New Roman" w:hAnsi="Times New Roman"/>
          <w:lang w:val="ru-RU"/>
        </w:rPr>
      </w:pPr>
    </w:p>
    <w:p w14:paraId="07861EB0" w14:textId="77777777" w:rsidR="00B70A83" w:rsidRPr="00B70A83" w:rsidRDefault="00B70A83" w:rsidP="00B70A83">
      <w:pPr>
        <w:pStyle w:val="ListParagraph"/>
        <w:numPr>
          <w:ilvl w:val="0"/>
          <w:numId w:val="10"/>
        </w:numPr>
        <w:jc w:val="left"/>
        <w:rPr>
          <w:rFonts w:ascii="Times New Roman" w:hAnsi="Times New Roman"/>
          <w:lang w:val="ru-RU"/>
        </w:rPr>
      </w:pPr>
      <w:r w:rsidRPr="00B70A83">
        <w:rPr>
          <w:rFonts w:ascii="Times New Roman" w:hAnsi="Times New Roman"/>
          <w:b/>
          <w:bCs/>
          <w:lang w:val="ru-RU"/>
        </w:rPr>
        <w:t>Генетические алгоритмы</w:t>
      </w:r>
      <w:r w:rsidRPr="00B70A83">
        <w:rPr>
          <w:rFonts w:ascii="Times New Roman" w:hAnsi="Times New Roman"/>
          <w:lang w:val="ru-RU"/>
        </w:rPr>
        <w:t xml:space="preserve"> также могут использоваться для настройки гиперпараметров. Они работают через несколько поколений значений гиперпараметров. Внутри каждого поколения наиболее приспособленные (то есть наилучшие по производительности) значения гиперпараметров слегка мутируют (изменяются), чтобы произвести следующее поколение.</w:t>
      </w:r>
    </w:p>
    <w:p w14:paraId="3F53ED5A" w14:textId="77777777" w:rsidR="00B70A83" w:rsidRPr="00B70A83" w:rsidRDefault="00B70A83" w:rsidP="00B70A83">
      <w:pPr>
        <w:pStyle w:val="ListParagraph"/>
        <w:rPr>
          <w:rFonts w:ascii="Times New Roman" w:hAnsi="Times New Roman"/>
          <w:lang w:val="ru-RU"/>
        </w:rPr>
      </w:pPr>
    </w:p>
    <w:p w14:paraId="7B154CAB" w14:textId="77777777" w:rsidR="00B70A83" w:rsidRDefault="00B70A83" w:rsidP="00B70A83">
      <w:pPr>
        <w:jc w:val="left"/>
        <w:rPr>
          <w:rFonts w:ascii="Times New Roman" w:hAnsi="Times New Roman"/>
          <w:lang w:val="en-US"/>
        </w:rPr>
      </w:pPr>
    </w:p>
    <w:p w14:paraId="1C2F2D4E" w14:textId="77777777" w:rsidR="001E0DC6" w:rsidRPr="001E0DC6" w:rsidRDefault="001E0DC6" w:rsidP="001E0DC6">
      <w:pPr>
        <w:pStyle w:val="Heading3"/>
        <w:rPr>
          <w:rFonts w:ascii="Times New Roman" w:hAnsi="Times New Roman"/>
          <w:lang w:val="ru-RU"/>
        </w:rPr>
      </w:pPr>
      <w:r w:rsidRPr="001E0DC6">
        <w:rPr>
          <w:rFonts w:ascii="Times New Roman" w:hAnsi="Times New Roman"/>
          <w:lang w:val="en-US"/>
        </w:rPr>
        <w:t xml:space="preserve">1.4.5. </w:t>
      </w:r>
      <w:r w:rsidRPr="001E0DC6">
        <w:rPr>
          <w:rFonts w:ascii="Times New Roman" w:hAnsi="Times New Roman"/>
          <w:lang w:val="ru-RU"/>
        </w:rPr>
        <w:t>Деревья решений</w:t>
      </w:r>
    </w:p>
    <w:p w14:paraId="1A33E6C8" w14:textId="77777777" w:rsidR="001E0DC6" w:rsidRDefault="001E0DC6" w:rsidP="00B70A83">
      <w:pPr>
        <w:jc w:val="left"/>
        <w:rPr>
          <w:rFonts w:ascii="Times New Roman" w:hAnsi="Times New Roman"/>
          <w:lang w:val="ru-RU"/>
        </w:rPr>
      </w:pPr>
    </w:p>
    <w:p w14:paraId="40AF0141" w14:textId="77777777" w:rsidR="001E0DC6" w:rsidRDefault="001E0DC6" w:rsidP="00B70A83">
      <w:pPr>
        <w:jc w:val="left"/>
        <w:rPr>
          <w:rFonts w:ascii="Times New Roman" w:hAnsi="Times New Roman"/>
          <w:lang w:val="en-US"/>
        </w:rPr>
      </w:pPr>
      <w:r w:rsidRPr="001E0DC6">
        <w:rPr>
          <w:rFonts w:ascii="Times New Roman" w:hAnsi="Times New Roman"/>
          <w:lang w:val="ru-RU"/>
        </w:rPr>
        <w:t>Деревья решений — это модели машинного обучения с учителем, то есть они создаются на основе обучающего набора размеченных данных. Именно на этапе создания дерева и происходит «обучение» в машинном обучении.</w:t>
      </w:r>
    </w:p>
    <w:p w14:paraId="0ABF0259" w14:textId="77777777" w:rsidR="001E0DC6" w:rsidRDefault="001E0DC6" w:rsidP="00B70A83">
      <w:pPr>
        <w:jc w:val="left"/>
        <w:rPr>
          <w:rFonts w:ascii="Times New Roman" w:hAnsi="Times New Roman"/>
          <w:lang w:val="en-US"/>
        </w:rPr>
      </w:pPr>
    </w:p>
    <w:p w14:paraId="736AF372" w14:textId="5272BEAA" w:rsidR="001E0DC6" w:rsidRPr="001E0DC6" w:rsidRDefault="001E0DC6" w:rsidP="001E0DC6">
      <w:pPr>
        <w:jc w:val="left"/>
        <w:rPr>
          <w:rFonts w:ascii="Times New Roman" w:hAnsi="Times New Roman"/>
          <w:lang w:val="ru-RU"/>
        </w:rPr>
      </w:pPr>
      <w:r>
        <w:rPr>
          <w:rFonts w:ascii="Times New Roman" w:hAnsi="Times New Roman"/>
          <w:lang w:val="ru-RU"/>
        </w:rPr>
        <w:lastRenderedPageBreak/>
        <w:t xml:space="preserve">Для лучшего понимания, необходимо смоделировать ситуацию: существует произвольное дерево, которое пытается предсказать получит ли студент отметку </w:t>
      </w:r>
      <w:r w:rsidRPr="001E0DC6">
        <w:rPr>
          <w:rFonts w:ascii="Times New Roman" w:hAnsi="Times New Roman"/>
          <w:lang w:val="ru-RU"/>
        </w:rPr>
        <w:t>«A»</w:t>
      </w:r>
      <w:r w:rsidRPr="001E0DC6">
        <w:rPr>
          <w:rFonts w:ascii="Times New Roman" w:hAnsi="Times New Roman"/>
          <w:lang w:val="ru-RU"/>
        </w:rPr>
        <w:t xml:space="preserve"> </w:t>
      </w:r>
      <w:r>
        <w:rPr>
          <w:rFonts w:ascii="Times New Roman" w:hAnsi="Times New Roman"/>
          <w:lang w:val="ru-RU"/>
        </w:rPr>
        <w:t>на следующем экзамене или нет.</w:t>
      </w:r>
    </w:p>
    <w:p w14:paraId="4B81E2BD" w14:textId="60232D32" w:rsidR="001E0DC6" w:rsidRPr="001E0DC6" w:rsidRDefault="001E0DC6" w:rsidP="001E0DC6">
      <w:pPr>
        <w:jc w:val="left"/>
        <w:rPr>
          <w:rFonts w:ascii="Times New Roman" w:hAnsi="Times New Roman"/>
          <w:lang w:val="en-US"/>
        </w:rPr>
      </w:pPr>
    </w:p>
    <w:p w14:paraId="73899AD6" w14:textId="690A4EE7" w:rsidR="001E0DC6" w:rsidRPr="001E0DC6" w:rsidRDefault="001E0DC6" w:rsidP="001E0DC6">
      <w:pPr>
        <w:jc w:val="left"/>
        <w:rPr>
          <w:rFonts w:ascii="Times New Roman" w:hAnsi="Times New Roman"/>
          <w:lang w:val="ru-RU"/>
        </w:rPr>
      </w:pPr>
      <w:r w:rsidRPr="001E0DC6">
        <w:rPr>
          <w:rFonts w:ascii="Times New Roman" w:hAnsi="Times New Roman"/>
          <w:lang w:val="ru-RU"/>
        </w:rPr>
        <w:t>В начале все точки обучающего набора находятся на вершине дерева. Эти точки имеют метки: красные точки обозначают студентов, не получивших «A» на экзамене, а зелёные — студентов, получивших «A».</w:t>
      </w:r>
    </w:p>
    <w:p w14:paraId="0105FA82" w14:textId="77777777" w:rsidR="001E0DC6" w:rsidRPr="001E0DC6" w:rsidRDefault="001E0DC6" w:rsidP="001E0DC6">
      <w:pPr>
        <w:jc w:val="left"/>
        <w:rPr>
          <w:rFonts w:ascii="Times New Roman" w:hAnsi="Times New Roman"/>
          <w:lang w:val="ru-RU"/>
        </w:rPr>
      </w:pPr>
    </w:p>
    <w:p w14:paraId="5D67FCF4" w14:textId="70BE6D29" w:rsidR="001E0DC6" w:rsidRPr="001E0DC6" w:rsidRDefault="001E0DC6" w:rsidP="001E0DC6">
      <w:pPr>
        <w:jc w:val="left"/>
        <w:rPr>
          <w:rFonts w:ascii="Times New Roman" w:hAnsi="Times New Roman"/>
          <w:lang w:val="ru-RU"/>
        </w:rPr>
      </w:pPr>
      <w:r w:rsidRPr="001E0DC6">
        <w:rPr>
          <w:rFonts w:ascii="Times New Roman" w:hAnsi="Times New Roman"/>
          <w:lang w:val="ru-RU"/>
        </w:rPr>
        <w:t xml:space="preserve">Затем </w:t>
      </w:r>
      <w:r>
        <w:rPr>
          <w:rFonts w:ascii="Times New Roman" w:hAnsi="Times New Roman"/>
          <w:lang w:val="ru-RU"/>
        </w:rPr>
        <w:t xml:space="preserve">дерево принимает решение </w:t>
      </w:r>
      <w:r w:rsidRPr="001E0DC6">
        <w:rPr>
          <w:rFonts w:ascii="Times New Roman" w:hAnsi="Times New Roman"/>
          <w:lang w:val="ru-RU"/>
        </w:rPr>
        <w:t>разделить данные на меньшие группы на основе некоторого признака. Например, этим признаком может быть средняя оценка студента за курс. Студенты со средней оценкой «A» попадают в одну группу, со средней оценкой «B» — в другую и так далее.</w:t>
      </w:r>
    </w:p>
    <w:p w14:paraId="79601187" w14:textId="77777777" w:rsidR="001E0DC6" w:rsidRPr="001E0DC6" w:rsidRDefault="001E0DC6" w:rsidP="001E0DC6">
      <w:pPr>
        <w:jc w:val="left"/>
        <w:rPr>
          <w:rFonts w:ascii="Times New Roman" w:hAnsi="Times New Roman"/>
          <w:lang w:val="ru-RU"/>
        </w:rPr>
      </w:pPr>
    </w:p>
    <w:p w14:paraId="36FB324A" w14:textId="77777777" w:rsidR="001E0DC6" w:rsidRDefault="001E0DC6" w:rsidP="001E0DC6">
      <w:pPr>
        <w:jc w:val="left"/>
        <w:rPr>
          <w:rFonts w:ascii="Times New Roman" w:hAnsi="Times New Roman"/>
          <w:lang w:val="ru-RU"/>
        </w:rPr>
      </w:pPr>
      <w:r w:rsidRPr="001E0DC6">
        <w:rPr>
          <w:rFonts w:ascii="Times New Roman" w:hAnsi="Times New Roman"/>
          <w:lang w:val="ru-RU"/>
        </w:rPr>
        <w:t xml:space="preserve">После того как группы сформированы, процесс повторяется: </w:t>
      </w:r>
      <w:r>
        <w:rPr>
          <w:rFonts w:ascii="Times New Roman" w:hAnsi="Times New Roman"/>
          <w:lang w:val="ru-RU"/>
        </w:rPr>
        <w:t>дерево</w:t>
      </w:r>
      <w:r w:rsidRPr="001E0DC6">
        <w:rPr>
          <w:rFonts w:ascii="Times New Roman" w:hAnsi="Times New Roman"/>
          <w:lang w:val="ru-RU"/>
        </w:rPr>
        <w:t xml:space="preserve"> снова разделяе</w:t>
      </w:r>
      <w:r>
        <w:rPr>
          <w:rFonts w:ascii="Times New Roman" w:hAnsi="Times New Roman"/>
          <w:lang w:val="ru-RU"/>
        </w:rPr>
        <w:t>т</w:t>
      </w:r>
      <w:r w:rsidRPr="001E0DC6">
        <w:rPr>
          <w:rFonts w:ascii="Times New Roman" w:hAnsi="Times New Roman"/>
          <w:lang w:val="ru-RU"/>
        </w:rPr>
        <w:t xml:space="preserve"> данные в каждой подгруппе, но уже по другому признаку. В конце концов </w:t>
      </w:r>
      <w:r>
        <w:rPr>
          <w:rFonts w:ascii="Times New Roman" w:hAnsi="Times New Roman"/>
          <w:lang w:val="ru-RU"/>
        </w:rPr>
        <w:t>оно</w:t>
      </w:r>
      <w:r w:rsidRPr="001E0DC6">
        <w:rPr>
          <w:rFonts w:ascii="Times New Roman" w:hAnsi="Times New Roman"/>
          <w:lang w:val="ru-RU"/>
        </w:rPr>
        <w:t xml:space="preserve"> достигае</w:t>
      </w:r>
      <w:r>
        <w:rPr>
          <w:rFonts w:ascii="Times New Roman" w:hAnsi="Times New Roman"/>
          <w:lang w:val="ru-RU"/>
        </w:rPr>
        <w:t>т</w:t>
      </w:r>
      <w:r w:rsidRPr="001E0DC6">
        <w:rPr>
          <w:rFonts w:ascii="Times New Roman" w:hAnsi="Times New Roman"/>
          <w:lang w:val="ru-RU"/>
        </w:rPr>
        <w:t xml:space="preserve"> точки, когда дальнейшее разделение прекращается — это лист дерева. Теперь можно подсчитать метки данных в этом листе. Если неразмеченная точка попадает в этот лист, она классифицируется в соответствии с меткой большинства.</w:t>
      </w:r>
    </w:p>
    <w:p w14:paraId="6BB652DD" w14:textId="77777777" w:rsidR="001E0DC6" w:rsidRDefault="001E0DC6" w:rsidP="001E0DC6">
      <w:pPr>
        <w:jc w:val="left"/>
        <w:rPr>
          <w:rFonts w:ascii="Times New Roman" w:hAnsi="Times New Roman"/>
          <w:lang w:val="ru-RU"/>
        </w:rPr>
      </w:pPr>
    </w:p>
    <w:p w14:paraId="41B00AD7" w14:textId="77777777" w:rsidR="001E0DC6" w:rsidRPr="001E0DC6" w:rsidRDefault="001E0DC6" w:rsidP="001E0DC6">
      <w:pPr>
        <w:pStyle w:val="Heading3"/>
        <w:rPr>
          <w:rFonts w:ascii="Times New Roman" w:hAnsi="Times New Roman"/>
          <w:lang w:val="en-US"/>
        </w:rPr>
      </w:pPr>
      <w:r w:rsidRPr="001E0DC6">
        <w:rPr>
          <w:rFonts w:ascii="Times New Roman" w:hAnsi="Times New Roman"/>
          <w:lang w:val="ru-RU"/>
        </w:rPr>
        <w:t>1.4.6. Регрессия Случайным Лесом</w:t>
      </w:r>
    </w:p>
    <w:p w14:paraId="2AF824DD" w14:textId="77777777" w:rsidR="001E0DC6" w:rsidRDefault="001E0DC6" w:rsidP="001E0DC6">
      <w:pPr>
        <w:jc w:val="left"/>
        <w:rPr>
          <w:rFonts w:ascii="Times New Roman" w:hAnsi="Times New Roman"/>
          <w:lang w:val="en-US"/>
        </w:rPr>
      </w:pPr>
    </w:p>
    <w:p w14:paraId="7F311B91" w14:textId="4D5D5244" w:rsidR="001E0DC6" w:rsidRPr="001E0DC6" w:rsidRDefault="001E0DC6" w:rsidP="001E0DC6">
      <w:pPr>
        <w:jc w:val="left"/>
        <w:rPr>
          <w:rFonts w:ascii="Times New Roman" w:hAnsi="Times New Roman"/>
          <w:lang w:val="ru-RU"/>
        </w:rPr>
      </w:pPr>
      <w:r>
        <w:rPr>
          <w:rFonts w:ascii="Times New Roman" w:hAnsi="Times New Roman"/>
          <w:lang w:val="ru-RU"/>
        </w:rPr>
        <w:t>Д</w:t>
      </w:r>
      <w:r w:rsidRPr="001E0DC6">
        <w:rPr>
          <w:rFonts w:ascii="Times New Roman" w:hAnsi="Times New Roman"/>
          <w:lang w:val="ru-RU"/>
        </w:rPr>
        <w:t xml:space="preserve">еревья решений могут быть мощными моделями машинного обучения с учителем. Однако у них есть и недостатки: деревья решений часто склонны к переобучению. </w:t>
      </w:r>
      <w:r>
        <w:rPr>
          <w:rFonts w:ascii="Times New Roman" w:hAnsi="Times New Roman"/>
          <w:lang w:val="ru-RU"/>
        </w:rPr>
        <w:t>В прикладном мире существуют</w:t>
      </w:r>
      <w:r w:rsidRPr="001E0DC6">
        <w:rPr>
          <w:rFonts w:ascii="Times New Roman" w:hAnsi="Times New Roman"/>
          <w:lang w:val="ru-RU"/>
        </w:rPr>
        <w:t xml:space="preserve"> некоторые стратегии минимизации этой проблемы, например, стрижк</w:t>
      </w:r>
      <w:r>
        <w:rPr>
          <w:rFonts w:ascii="Times New Roman" w:hAnsi="Times New Roman"/>
          <w:lang w:val="ru-RU"/>
        </w:rPr>
        <w:t>а</w:t>
      </w:r>
      <w:r w:rsidRPr="001E0DC6">
        <w:rPr>
          <w:rFonts w:ascii="Times New Roman" w:hAnsi="Times New Roman"/>
          <w:lang w:val="ru-RU"/>
        </w:rPr>
        <w:t xml:space="preserve"> (</w:t>
      </w:r>
      <w:proofErr w:type="spellStart"/>
      <w:r w:rsidRPr="001E0DC6">
        <w:rPr>
          <w:rFonts w:ascii="Times New Roman" w:hAnsi="Times New Roman"/>
          <w:lang w:val="ru-RU"/>
        </w:rPr>
        <w:t>pruning</w:t>
      </w:r>
      <w:proofErr w:type="spellEnd"/>
      <w:r w:rsidRPr="001E0DC6">
        <w:rPr>
          <w:rFonts w:ascii="Times New Roman" w:hAnsi="Times New Roman"/>
          <w:lang w:val="ru-RU"/>
        </w:rPr>
        <w:t>), но иногда этого недостаточно. Нужен другой способ обобщения деревьев. Здесь и пригодится понятие случайного леса.</w:t>
      </w:r>
    </w:p>
    <w:p w14:paraId="19FB8BFB" w14:textId="77777777" w:rsidR="001E0DC6" w:rsidRPr="001E0DC6" w:rsidRDefault="001E0DC6" w:rsidP="001E0DC6">
      <w:pPr>
        <w:jc w:val="left"/>
        <w:rPr>
          <w:rFonts w:ascii="Times New Roman" w:hAnsi="Times New Roman"/>
          <w:lang w:val="ru-RU"/>
        </w:rPr>
      </w:pPr>
    </w:p>
    <w:p w14:paraId="30E27DA0" w14:textId="77777777" w:rsidR="001E0DC6" w:rsidRDefault="001E0DC6" w:rsidP="001E0DC6">
      <w:pPr>
        <w:jc w:val="left"/>
        <w:rPr>
          <w:rFonts w:ascii="Times New Roman" w:hAnsi="Times New Roman"/>
          <w:lang w:val="ru-RU"/>
        </w:rPr>
      </w:pPr>
      <w:r w:rsidRPr="001E0DC6">
        <w:rPr>
          <w:rFonts w:ascii="Times New Roman" w:hAnsi="Times New Roman"/>
          <w:lang w:val="ru-RU"/>
        </w:rPr>
        <w:t>Случайный лес — это ансамблевая техника машинного обучения. Случайный лес содержит множество деревьев решений, которые совместно классифицируют новые точки. Когда случайному лесу предлагают классифицировать новую точку, лес передаёт эту точку каждому из деревьев решений. Каждое дерево сообщает свой классификационный результат, а случайный лес возвращает наиболее популярный класс. Подобно голосованию: каждое дерево имеет голос, и побеждает самый популярный класс. Некоторые деревья в случайном лесу могут быть переобучены, но поскольку предсказание основано на большом количестве деревьев, влияние переобучения снижается.</w:t>
      </w:r>
    </w:p>
    <w:p w14:paraId="47865DFC" w14:textId="77777777" w:rsidR="001E0DC6" w:rsidRDefault="001E0DC6" w:rsidP="001E0DC6">
      <w:pPr>
        <w:jc w:val="left"/>
        <w:rPr>
          <w:rFonts w:ascii="Times New Roman" w:hAnsi="Times New Roman"/>
          <w:lang w:val="ru-RU"/>
        </w:rPr>
      </w:pPr>
    </w:p>
    <w:p w14:paraId="2FB92BAB" w14:textId="77777777" w:rsidR="001E0DC6" w:rsidRPr="001E0DC6" w:rsidRDefault="001E0DC6" w:rsidP="001E0DC6">
      <w:pPr>
        <w:jc w:val="left"/>
        <w:rPr>
          <w:rFonts w:ascii="Times New Roman" w:hAnsi="Times New Roman"/>
          <w:lang w:val="ru-RU"/>
        </w:rPr>
      </w:pPr>
      <w:r w:rsidRPr="001E0DC6">
        <w:rPr>
          <w:rFonts w:ascii="Times New Roman" w:hAnsi="Times New Roman"/>
          <w:lang w:val="ru-RU"/>
        </w:rPr>
        <w:t>Для создания случайного леса используется техника бэггинга (</w:t>
      </w:r>
      <w:proofErr w:type="spellStart"/>
      <w:r w:rsidRPr="001E0DC6">
        <w:rPr>
          <w:rFonts w:ascii="Times New Roman" w:hAnsi="Times New Roman"/>
          <w:lang w:val="ru-RU"/>
        </w:rPr>
        <w:t>bagging</w:t>
      </w:r>
      <w:proofErr w:type="spellEnd"/>
      <w:r w:rsidRPr="001E0DC6">
        <w:rPr>
          <w:rFonts w:ascii="Times New Roman" w:hAnsi="Times New Roman"/>
          <w:lang w:val="ru-RU"/>
        </w:rPr>
        <w:t xml:space="preserve">) — сокращение от </w:t>
      </w:r>
      <w:proofErr w:type="spellStart"/>
      <w:r w:rsidRPr="001E0DC6">
        <w:rPr>
          <w:rFonts w:ascii="Times New Roman" w:hAnsi="Times New Roman"/>
          <w:lang w:val="ru-RU"/>
        </w:rPr>
        <w:t>bootstrap</w:t>
      </w:r>
      <w:proofErr w:type="spellEnd"/>
      <w:r w:rsidRPr="001E0DC6">
        <w:rPr>
          <w:rFonts w:ascii="Times New Roman" w:hAnsi="Times New Roman"/>
          <w:lang w:val="ru-RU"/>
        </w:rPr>
        <w:t xml:space="preserve"> </w:t>
      </w:r>
      <w:proofErr w:type="spellStart"/>
      <w:r w:rsidRPr="001E0DC6">
        <w:rPr>
          <w:rFonts w:ascii="Times New Roman" w:hAnsi="Times New Roman"/>
          <w:lang w:val="ru-RU"/>
        </w:rPr>
        <w:t>aggregating</w:t>
      </w:r>
      <w:proofErr w:type="spellEnd"/>
      <w:r w:rsidRPr="001E0DC6">
        <w:rPr>
          <w:rFonts w:ascii="Times New Roman" w:hAnsi="Times New Roman"/>
          <w:lang w:val="ru-RU"/>
        </w:rPr>
        <w:t xml:space="preserve"> (агрегирование </w:t>
      </w:r>
      <w:proofErr w:type="spellStart"/>
      <w:r w:rsidRPr="001E0DC6">
        <w:rPr>
          <w:rFonts w:ascii="Times New Roman" w:hAnsi="Times New Roman"/>
          <w:lang w:val="ru-RU"/>
        </w:rPr>
        <w:t>бутстреп</w:t>
      </w:r>
      <w:proofErr w:type="spellEnd"/>
      <w:r w:rsidRPr="001E0DC6">
        <w:rPr>
          <w:rFonts w:ascii="Times New Roman" w:hAnsi="Times New Roman"/>
          <w:lang w:val="ru-RU"/>
        </w:rPr>
        <w:t>-выборок). Бутстреп — это метод выборки с возвращением.</w:t>
      </w:r>
    </w:p>
    <w:p w14:paraId="6DCD0481" w14:textId="77777777" w:rsidR="001E0DC6" w:rsidRPr="001E0DC6" w:rsidRDefault="001E0DC6" w:rsidP="001E0DC6">
      <w:pPr>
        <w:jc w:val="left"/>
        <w:rPr>
          <w:rFonts w:ascii="Times New Roman" w:hAnsi="Times New Roman"/>
          <w:lang w:val="ru-RU"/>
        </w:rPr>
      </w:pPr>
    </w:p>
    <w:p w14:paraId="6D32AA58" w14:textId="77777777" w:rsidR="001E0DC6" w:rsidRPr="001E0DC6" w:rsidRDefault="001E0DC6" w:rsidP="001E0DC6">
      <w:pPr>
        <w:jc w:val="left"/>
        <w:rPr>
          <w:rFonts w:ascii="Times New Roman" w:hAnsi="Times New Roman"/>
          <w:lang w:val="ru-RU"/>
        </w:rPr>
      </w:pPr>
      <w:r w:rsidRPr="001E0DC6">
        <w:rPr>
          <w:rFonts w:ascii="Times New Roman" w:hAnsi="Times New Roman"/>
          <w:lang w:val="ru-RU"/>
        </w:rPr>
        <w:lastRenderedPageBreak/>
        <w:t>Процесс работает так: каждый раз при создании дерева решений оно строится на основе другого подмножества точек из обучающего набора. Например, если в обучающем наборе 1000 строк, можно построить дерево, случайно выбрав 100 из этих строк. Таким образом, каждое дерево уникально, но все они созданы на части обучающих данных.</w:t>
      </w:r>
    </w:p>
    <w:p w14:paraId="4BBDD7F2" w14:textId="77777777" w:rsidR="001E0DC6" w:rsidRPr="001E0DC6" w:rsidRDefault="001E0DC6" w:rsidP="001E0DC6">
      <w:pPr>
        <w:jc w:val="left"/>
        <w:rPr>
          <w:rFonts w:ascii="Times New Roman" w:hAnsi="Times New Roman"/>
          <w:lang w:val="ru-RU"/>
        </w:rPr>
      </w:pPr>
    </w:p>
    <w:p w14:paraId="24221AA8" w14:textId="2C31CC5D" w:rsidR="0021771A" w:rsidRDefault="001E0DC6" w:rsidP="001E0DC6">
      <w:pPr>
        <w:jc w:val="left"/>
        <w:rPr>
          <w:rFonts w:ascii="Times New Roman" w:hAnsi="Times New Roman"/>
          <w:lang w:val="ru-RU"/>
        </w:rPr>
      </w:pPr>
      <w:r w:rsidRPr="001E0DC6">
        <w:rPr>
          <w:rFonts w:ascii="Times New Roman" w:hAnsi="Times New Roman"/>
          <w:lang w:val="ru-RU"/>
        </w:rPr>
        <w:t xml:space="preserve">При бутстрепе выборка выполняется с возвращением. </w:t>
      </w:r>
      <w:r>
        <w:rPr>
          <w:rFonts w:ascii="Times New Roman" w:hAnsi="Times New Roman"/>
          <w:lang w:val="ru-RU"/>
        </w:rPr>
        <w:t xml:space="preserve">Для </w:t>
      </w:r>
      <w:r w:rsidR="0021771A">
        <w:rPr>
          <w:rFonts w:ascii="Times New Roman" w:hAnsi="Times New Roman"/>
          <w:lang w:val="ru-RU"/>
        </w:rPr>
        <w:t>понимания данного принципа имеет место быть следующей визуализации:</w:t>
      </w:r>
      <w:r w:rsidRPr="001E0DC6">
        <w:rPr>
          <w:rFonts w:ascii="Times New Roman" w:hAnsi="Times New Roman"/>
          <w:lang w:val="ru-RU"/>
        </w:rPr>
        <w:t xml:space="preserve"> </w:t>
      </w:r>
      <w:r w:rsidR="0021771A">
        <w:rPr>
          <w:rFonts w:ascii="Times New Roman" w:hAnsi="Times New Roman"/>
          <w:lang w:val="ru-RU"/>
        </w:rPr>
        <w:t>в</w:t>
      </w:r>
      <w:r w:rsidRPr="001E0DC6">
        <w:rPr>
          <w:rFonts w:ascii="Times New Roman" w:hAnsi="Times New Roman"/>
          <w:lang w:val="ru-RU"/>
        </w:rPr>
        <w:t xml:space="preserve">се 1000 строк помещены в мешок, и </w:t>
      </w:r>
      <w:r w:rsidR="0021771A">
        <w:rPr>
          <w:rFonts w:ascii="Times New Roman" w:hAnsi="Times New Roman"/>
          <w:lang w:val="ru-RU"/>
        </w:rPr>
        <w:t>инженер</w:t>
      </w:r>
      <w:r w:rsidRPr="001E0DC6">
        <w:rPr>
          <w:rFonts w:ascii="Times New Roman" w:hAnsi="Times New Roman"/>
          <w:lang w:val="ru-RU"/>
        </w:rPr>
        <w:t xml:space="preserve"> случайным образом вытаскивае</w:t>
      </w:r>
      <w:r w:rsidR="0021771A">
        <w:rPr>
          <w:rFonts w:ascii="Times New Roman" w:hAnsi="Times New Roman"/>
          <w:lang w:val="ru-RU"/>
        </w:rPr>
        <w:t>т</w:t>
      </w:r>
      <w:r w:rsidRPr="001E0DC6">
        <w:rPr>
          <w:rFonts w:ascii="Times New Roman" w:hAnsi="Times New Roman"/>
          <w:lang w:val="ru-RU"/>
        </w:rPr>
        <w:t xml:space="preserve"> одну строку. Записав, какая строка была выбрана, </w:t>
      </w:r>
      <w:r w:rsidR="0021771A">
        <w:rPr>
          <w:rFonts w:ascii="Times New Roman" w:hAnsi="Times New Roman"/>
          <w:lang w:val="ru-RU"/>
        </w:rPr>
        <w:t>он</w:t>
      </w:r>
      <w:r w:rsidRPr="001E0DC6">
        <w:rPr>
          <w:rFonts w:ascii="Times New Roman" w:hAnsi="Times New Roman"/>
          <w:lang w:val="ru-RU"/>
        </w:rPr>
        <w:t xml:space="preserve"> возвращает её обратно. Это означает, что при выборе 1000 случайных строк одна и та же строка может быть выбрана несколько раз. Более того, хотя это маловероятно, все 1000 выбранных строк могут оказаться одинаковыми</w:t>
      </w:r>
      <w:r w:rsidR="0021771A">
        <w:rPr>
          <w:rFonts w:ascii="Times New Roman" w:hAnsi="Times New Roman"/>
          <w:lang w:val="ru-RU"/>
        </w:rPr>
        <w:t>.</w:t>
      </w:r>
    </w:p>
    <w:p w14:paraId="0D6DC51D" w14:textId="77777777" w:rsidR="0021771A" w:rsidRDefault="0021771A" w:rsidP="001E0DC6">
      <w:pPr>
        <w:jc w:val="left"/>
        <w:rPr>
          <w:rFonts w:ascii="Times New Roman" w:hAnsi="Times New Roman"/>
          <w:lang w:val="ru-RU"/>
        </w:rPr>
      </w:pPr>
    </w:p>
    <w:p w14:paraId="163A7605" w14:textId="0C44329D" w:rsidR="0021771A" w:rsidRDefault="001E0DC6" w:rsidP="001E0DC6">
      <w:pPr>
        <w:jc w:val="left"/>
        <w:rPr>
          <w:rFonts w:ascii="Times New Roman" w:hAnsi="Times New Roman"/>
          <w:lang w:val="ru-RU"/>
        </w:rPr>
      </w:pPr>
      <w:r w:rsidRPr="001E0DC6">
        <w:rPr>
          <w:rFonts w:ascii="Times New Roman" w:hAnsi="Times New Roman"/>
          <w:lang w:val="ru-RU"/>
        </w:rPr>
        <w:t xml:space="preserve">Поскольку выборка идёт с возвращением, нет необходимости сокращать размер обучающего набора с 1000 до 100. </w:t>
      </w:r>
      <w:r w:rsidR="0021771A">
        <w:rPr>
          <w:rFonts w:ascii="Times New Roman" w:hAnsi="Times New Roman"/>
          <w:lang w:val="ru-RU"/>
        </w:rPr>
        <w:t>Инженер</w:t>
      </w:r>
      <w:r w:rsidRPr="001E0DC6">
        <w:rPr>
          <w:rFonts w:ascii="Times New Roman" w:hAnsi="Times New Roman"/>
          <w:lang w:val="ru-RU"/>
        </w:rPr>
        <w:t xml:space="preserve"> може</w:t>
      </w:r>
      <w:r w:rsidR="0021771A">
        <w:rPr>
          <w:rFonts w:ascii="Times New Roman" w:hAnsi="Times New Roman"/>
          <w:lang w:val="ru-RU"/>
        </w:rPr>
        <w:t>т</w:t>
      </w:r>
      <w:r w:rsidRPr="001E0DC6">
        <w:rPr>
          <w:rFonts w:ascii="Times New Roman" w:hAnsi="Times New Roman"/>
          <w:lang w:val="ru-RU"/>
        </w:rPr>
        <w:t xml:space="preserve"> выбрать 1000 строк случайным образом, и из-за возможности многократного выбора одной и той же строки всё равно </w:t>
      </w:r>
      <w:r w:rsidR="0021771A">
        <w:rPr>
          <w:rFonts w:ascii="Times New Roman" w:hAnsi="Times New Roman"/>
          <w:lang w:val="ru-RU"/>
        </w:rPr>
        <w:t>получит</w:t>
      </w:r>
      <w:r w:rsidRPr="001E0DC6">
        <w:rPr>
          <w:rFonts w:ascii="Times New Roman" w:hAnsi="Times New Roman"/>
          <w:lang w:val="ru-RU"/>
        </w:rPr>
        <w:t xml:space="preserve"> уникальный набор данных.</w:t>
      </w:r>
    </w:p>
    <w:p w14:paraId="14B2A030" w14:textId="77777777" w:rsidR="0021771A" w:rsidRDefault="0021771A" w:rsidP="001E0DC6">
      <w:pPr>
        <w:jc w:val="left"/>
        <w:rPr>
          <w:rFonts w:ascii="Times New Roman" w:hAnsi="Times New Roman"/>
          <w:lang w:val="ru-RU"/>
        </w:rPr>
      </w:pPr>
    </w:p>
    <w:p w14:paraId="1ED99898" w14:textId="65B29E35" w:rsidR="0021771A" w:rsidRDefault="0021771A" w:rsidP="001E0DC6">
      <w:pPr>
        <w:jc w:val="left"/>
        <w:rPr>
          <w:rFonts w:ascii="Times New Roman" w:hAnsi="Times New Roman"/>
          <w:lang w:val="ru-RU"/>
        </w:rPr>
      </w:pPr>
      <w:r w:rsidRPr="0021771A">
        <w:rPr>
          <w:rFonts w:ascii="Times New Roman" w:hAnsi="Times New Roman"/>
          <w:lang w:val="ru-RU"/>
        </w:rPr>
        <w:t xml:space="preserve">Случайные леса создают различные деревья с помощью процесса, известного как </w:t>
      </w:r>
      <w:proofErr w:type="spellStart"/>
      <w:r w:rsidRPr="0021771A">
        <w:rPr>
          <w:rFonts w:ascii="Times New Roman" w:hAnsi="Times New Roman"/>
          <w:lang w:val="ru-RU"/>
        </w:rPr>
        <w:t>бэггинг</w:t>
      </w:r>
      <w:proofErr w:type="spellEnd"/>
      <w:r w:rsidRPr="0021771A">
        <w:rPr>
          <w:rFonts w:ascii="Times New Roman" w:hAnsi="Times New Roman"/>
          <w:lang w:val="ru-RU"/>
        </w:rPr>
        <w:t xml:space="preserve"> (агрегирование </w:t>
      </w:r>
      <w:proofErr w:type="spellStart"/>
      <w:r w:rsidRPr="0021771A">
        <w:rPr>
          <w:rFonts w:ascii="Times New Roman" w:hAnsi="Times New Roman"/>
          <w:lang w:val="ru-RU"/>
        </w:rPr>
        <w:t>бутстреп</w:t>
      </w:r>
      <w:proofErr w:type="spellEnd"/>
      <w:r w:rsidRPr="0021771A">
        <w:rPr>
          <w:rFonts w:ascii="Times New Roman" w:hAnsi="Times New Roman"/>
          <w:lang w:val="ru-RU"/>
        </w:rPr>
        <w:t xml:space="preserve">-выборок). Процесс начинается с построения одного дерева решений на </w:t>
      </w:r>
      <w:proofErr w:type="spellStart"/>
      <w:r w:rsidRPr="0021771A">
        <w:rPr>
          <w:rFonts w:ascii="Times New Roman" w:hAnsi="Times New Roman"/>
          <w:lang w:val="ru-RU"/>
        </w:rPr>
        <w:t>бутстреп</w:t>
      </w:r>
      <w:proofErr w:type="spellEnd"/>
      <w:r w:rsidRPr="0021771A">
        <w:rPr>
          <w:rFonts w:ascii="Times New Roman" w:hAnsi="Times New Roman"/>
          <w:lang w:val="ru-RU"/>
        </w:rPr>
        <w:t>-выборке точек из обучающего набора. После того как множество деревьев создано, результаты «агрегируются». Для задач классификации агрегация часто представляет собой голосование большинством индивидуальных классификаторов. Для задач регрессии агрегация обычно заключается в усреднении предсказаний индивидуальных регрессоров.</w:t>
      </w:r>
    </w:p>
    <w:p w14:paraId="24A0D4FE" w14:textId="77777777" w:rsidR="0021771A" w:rsidRDefault="0021771A" w:rsidP="001E0DC6">
      <w:pPr>
        <w:jc w:val="left"/>
        <w:rPr>
          <w:rFonts w:ascii="Times New Roman" w:hAnsi="Times New Roman"/>
          <w:lang w:val="ru-RU"/>
        </w:rPr>
      </w:pPr>
    </w:p>
    <w:p w14:paraId="22BAADE9" w14:textId="3E730D2F" w:rsidR="0021771A" w:rsidRPr="0021771A" w:rsidRDefault="0021771A" w:rsidP="0021771A">
      <w:pPr>
        <w:jc w:val="left"/>
        <w:rPr>
          <w:rFonts w:ascii="Times New Roman" w:hAnsi="Times New Roman"/>
          <w:lang w:val="ru-RU"/>
        </w:rPr>
      </w:pPr>
      <w:r w:rsidRPr="0021771A">
        <w:rPr>
          <w:rFonts w:ascii="Times New Roman" w:hAnsi="Times New Roman"/>
          <w:lang w:val="ru-RU"/>
        </w:rPr>
        <w:t xml:space="preserve">В дополнение к использованию </w:t>
      </w:r>
      <w:proofErr w:type="spellStart"/>
      <w:r w:rsidRPr="0021771A">
        <w:rPr>
          <w:rFonts w:ascii="Times New Roman" w:hAnsi="Times New Roman"/>
          <w:lang w:val="ru-RU"/>
        </w:rPr>
        <w:t>бутстреп</w:t>
      </w:r>
      <w:proofErr w:type="spellEnd"/>
      <w:r w:rsidRPr="0021771A">
        <w:rPr>
          <w:rFonts w:ascii="Times New Roman" w:hAnsi="Times New Roman"/>
          <w:lang w:val="ru-RU"/>
        </w:rPr>
        <w:t>-выборок из</w:t>
      </w:r>
      <w:r w:rsidRPr="0021771A">
        <w:rPr>
          <w:rFonts w:ascii="Times New Roman" w:hAnsi="Times New Roman"/>
          <w:lang w:val="ru-RU"/>
        </w:rPr>
        <w:t xml:space="preserve"> </w:t>
      </w:r>
      <w:r w:rsidRPr="0021771A">
        <w:rPr>
          <w:rFonts w:ascii="Times New Roman" w:hAnsi="Times New Roman"/>
          <w:lang w:val="ru-RU"/>
        </w:rPr>
        <w:t>набора данных можно добавить разнообразия в способы построения деревьев, случайным образом отбирая используемые признаки.</w:t>
      </w:r>
    </w:p>
    <w:p w14:paraId="6EAE87D4" w14:textId="77777777" w:rsidR="0021771A" w:rsidRPr="0021771A" w:rsidRDefault="0021771A" w:rsidP="0021771A">
      <w:pPr>
        <w:jc w:val="left"/>
        <w:rPr>
          <w:rFonts w:ascii="Times New Roman" w:hAnsi="Times New Roman"/>
          <w:lang w:val="ru-RU"/>
        </w:rPr>
      </w:pPr>
    </w:p>
    <w:p w14:paraId="4A09E72B" w14:textId="77777777" w:rsidR="0021771A" w:rsidRDefault="0021771A" w:rsidP="0021771A">
      <w:pPr>
        <w:jc w:val="left"/>
        <w:rPr>
          <w:rFonts w:ascii="Times New Roman" w:hAnsi="Times New Roman"/>
          <w:lang w:val="ru-RU"/>
        </w:rPr>
      </w:pPr>
      <w:r w:rsidRPr="0021771A">
        <w:rPr>
          <w:rFonts w:ascii="Times New Roman" w:hAnsi="Times New Roman"/>
          <w:lang w:val="ru-RU"/>
        </w:rPr>
        <w:t>При использовании обычного дерева решений используются все признаки, а разделение выбирается так, чтобы максимизировать прирост информации (</w:t>
      </w:r>
      <w:proofErr w:type="spellStart"/>
      <w:r w:rsidRPr="0021771A">
        <w:rPr>
          <w:rFonts w:ascii="Times New Roman" w:hAnsi="Times New Roman"/>
          <w:lang w:val="ru-RU"/>
        </w:rPr>
        <w:t>information</w:t>
      </w:r>
      <w:proofErr w:type="spellEnd"/>
      <w:r w:rsidRPr="0021771A">
        <w:rPr>
          <w:rFonts w:ascii="Times New Roman" w:hAnsi="Times New Roman"/>
          <w:lang w:val="ru-RU"/>
        </w:rPr>
        <w:t xml:space="preserve"> </w:t>
      </w:r>
      <w:proofErr w:type="spellStart"/>
      <w:r w:rsidRPr="0021771A">
        <w:rPr>
          <w:rFonts w:ascii="Times New Roman" w:hAnsi="Times New Roman"/>
          <w:lang w:val="ru-RU"/>
        </w:rPr>
        <w:t>gain</w:t>
      </w:r>
      <w:proofErr w:type="spellEnd"/>
      <w:r w:rsidRPr="0021771A">
        <w:rPr>
          <w:rFonts w:ascii="Times New Roman" w:hAnsi="Times New Roman"/>
          <w:lang w:val="ru-RU"/>
        </w:rPr>
        <w:t xml:space="preserve">). </w:t>
      </w:r>
      <w:r>
        <w:rPr>
          <w:rFonts w:ascii="Times New Roman" w:hAnsi="Times New Roman"/>
          <w:lang w:val="ru-RU"/>
        </w:rPr>
        <w:t>Даже если</w:t>
      </w:r>
      <w:r w:rsidRPr="0021771A">
        <w:rPr>
          <w:rFonts w:ascii="Times New Roman" w:hAnsi="Times New Roman"/>
          <w:lang w:val="ru-RU"/>
        </w:rPr>
        <w:t xml:space="preserve"> это может показаться нелогичным, случайный выбор подмножества признаков может улучшить производительность ансамблевой модели. </w:t>
      </w:r>
    </w:p>
    <w:p w14:paraId="17384E31" w14:textId="77777777" w:rsidR="0021771A" w:rsidRDefault="0021771A" w:rsidP="0021771A">
      <w:pPr>
        <w:jc w:val="left"/>
        <w:rPr>
          <w:rFonts w:ascii="Times New Roman" w:hAnsi="Times New Roman"/>
          <w:lang w:val="ru-RU"/>
        </w:rPr>
      </w:pPr>
    </w:p>
    <w:p w14:paraId="389DB518" w14:textId="4762C8B8" w:rsidR="0021771A" w:rsidRDefault="0021771A" w:rsidP="0021771A">
      <w:pPr>
        <w:jc w:val="left"/>
        <w:rPr>
          <w:rFonts w:ascii="Times New Roman" w:hAnsi="Times New Roman"/>
          <w:lang w:val="ru-RU"/>
        </w:rPr>
      </w:pPr>
      <w:r>
        <w:rPr>
          <w:rFonts w:ascii="Times New Roman" w:hAnsi="Times New Roman"/>
          <w:lang w:val="ru-RU"/>
        </w:rPr>
        <w:t>В итоге, хоть о</w:t>
      </w:r>
      <w:r w:rsidRPr="0021771A">
        <w:rPr>
          <w:rFonts w:ascii="Times New Roman" w:hAnsi="Times New Roman"/>
          <w:lang w:val="ru-RU"/>
        </w:rPr>
        <w:t>тдельное дерево</w:t>
      </w:r>
      <w:r>
        <w:rPr>
          <w:rFonts w:ascii="Times New Roman" w:hAnsi="Times New Roman"/>
          <w:lang w:val="ru-RU"/>
        </w:rPr>
        <w:t xml:space="preserve"> и</w:t>
      </w:r>
      <w:r w:rsidRPr="0021771A">
        <w:rPr>
          <w:rFonts w:ascii="Times New Roman" w:hAnsi="Times New Roman"/>
          <w:lang w:val="ru-RU"/>
        </w:rPr>
        <w:t xml:space="preserve"> может показывать худшие результаты, иногда увеличение дисперсии помогает общей производительности ансамблевой модели в целом.</w:t>
      </w:r>
    </w:p>
    <w:p w14:paraId="33BB1F79" w14:textId="77777777" w:rsidR="0021771A" w:rsidRDefault="0021771A">
      <w:pPr>
        <w:jc w:val="left"/>
        <w:rPr>
          <w:rFonts w:ascii="Times New Roman" w:hAnsi="Times New Roman"/>
          <w:lang w:val="ru-RU"/>
        </w:rPr>
      </w:pPr>
      <w:r>
        <w:rPr>
          <w:rFonts w:ascii="Times New Roman" w:hAnsi="Times New Roman"/>
          <w:lang w:val="ru-RU"/>
        </w:rPr>
        <w:br w:type="page"/>
      </w:r>
    </w:p>
    <w:p w14:paraId="6D1B28BA" w14:textId="77777777" w:rsidR="0021771A" w:rsidRPr="0021771A" w:rsidRDefault="0021771A" w:rsidP="0021771A">
      <w:pPr>
        <w:jc w:val="left"/>
        <w:rPr>
          <w:rFonts w:ascii="Times New Roman" w:hAnsi="Times New Roman"/>
          <w:lang w:val="ru-RU"/>
        </w:rPr>
      </w:pPr>
      <w:r>
        <w:rPr>
          <w:rFonts w:ascii="Times New Roman" w:hAnsi="Times New Roman"/>
          <w:lang w:val="ru-RU"/>
        </w:rPr>
        <w:lastRenderedPageBreak/>
        <w:t xml:space="preserve">1.4.7. </w:t>
      </w:r>
      <w:r>
        <w:rPr>
          <w:rFonts w:ascii="Times New Roman" w:hAnsi="Times New Roman"/>
          <w:lang w:val="ru-RU"/>
        </w:rPr>
        <w:t>Градиентный бустинг.</w:t>
      </w:r>
    </w:p>
    <w:p w14:paraId="44A9F683" w14:textId="45F64634" w:rsidR="0021771A" w:rsidRDefault="0021771A" w:rsidP="0021771A">
      <w:pPr>
        <w:jc w:val="left"/>
        <w:rPr>
          <w:rFonts w:ascii="Times New Roman" w:hAnsi="Times New Roman"/>
          <w:lang w:val="ru-RU"/>
        </w:rPr>
      </w:pPr>
    </w:p>
    <w:p w14:paraId="663EB15E" w14:textId="77777777" w:rsidR="0021771A" w:rsidRPr="0021771A" w:rsidRDefault="0021771A" w:rsidP="0021771A">
      <w:pPr>
        <w:jc w:val="left"/>
        <w:rPr>
          <w:rFonts w:ascii="Times New Roman" w:hAnsi="Times New Roman"/>
          <w:lang w:val="en-US"/>
        </w:rPr>
      </w:pPr>
    </w:p>
    <w:p w14:paraId="32B84702" w14:textId="77777777" w:rsidR="0021771A" w:rsidRDefault="0021771A" w:rsidP="001E0DC6">
      <w:pPr>
        <w:jc w:val="left"/>
        <w:rPr>
          <w:rFonts w:ascii="Times New Roman" w:hAnsi="Times New Roman"/>
          <w:lang w:val="ru-RU"/>
        </w:rPr>
      </w:pPr>
    </w:p>
    <w:p w14:paraId="7233ADB3" w14:textId="77777777" w:rsidR="0021771A" w:rsidRDefault="0021771A" w:rsidP="001E0DC6">
      <w:pPr>
        <w:jc w:val="left"/>
        <w:rPr>
          <w:rFonts w:ascii="Times New Roman" w:hAnsi="Times New Roman"/>
          <w:lang w:val="ru-RU"/>
        </w:rPr>
      </w:pPr>
    </w:p>
    <w:p w14:paraId="3CEC8EE7" w14:textId="77777777" w:rsidR="0021771A" w:rsidRDefault="0021771A" w:rsidP="001E0DC6">
      <w:pPr>
        <w:jc w:val="left"/>
        <w:rPr>
          <w:rFonts w:ascii="Times New Roman" w:hAnsi="Times New Roman"/>
          <w:lang w:val="ru-RU"/>
        </w:rPr>
      </w:pPr>
    </w:p>
    <w:p w14:paraId="04AAE976" w14:textId="5BCE4ED1" w:rsidR="002A47FA" w:rsidRPr="001E0DC6" w:rsidRDefault="002A47FA" w:rsidP="001E0DC6">
      <w:pPr>
        <w:jc w:val="left"/>
        <w:rPr>
          <w:rFonts w:ascii="Times New Roman" w:hAnsi="Times New Roman"/>
          <w:lang w:val="ru-RU"/>
        </w:rPr>
      </w:pPr>
      <w:r w:rsidRPr="00B70A83">
        <w:rPr>
          <w:rFonts w:ascii="Times New Roman" w:hAnsi="Times New Roman"/>
          <w:lang w:val="ru-RU"/>
        </w:rPr>
        <w:br w:type="page"/>
      </w:r>
    </w:p>
    <w:p w14:paraId="47214218" w14:textId="77777777" w:rsidR="00B47110" w:rsidRPr="003A0AC5" w:rsidRDefault="00B47110" w:rsidP="00B47110">
      <w:pPr>
        <w:rPr>
          <w:rFonts w:ascii="Times New Roman" w:hAnsi="Times New Roman"/>
          <w:lang w:val="ru-RU"/>
        </w:rPr>
      </w:pPr>
    </w:p>
    <w:p w14:paraId="0970FE26" w14:textId="77777777" w:rsidR="00B47110" w:rsidRDefault="00B47110">
      <w:pPr>
        <w:jc w:val="left"/>
        <w:rPr>
          <w:rFonts w:ascii="Times New Roman" w:hAnsi="Times New Roman"/>
          <w:lang w:val="ru-RU"/>
        </w:rPr>
      </w:pPr>
      <w:r>
        <w:rPr>
          <w:rFonts w:ascii="Times New Roman" w:hAnsi="Times New Roman"/>
          <w:lang w:val="ru-RU"/>
        </w:rPr>
        <w:br w:type="page"/>
      </w:r>
    </w:p>
    <w:p w14:paraId="12C1E5C8" w14:textId="77777777" w:rsidR="00E622C2" w:rsidRPr="00B47110" w:rsidRDefault="00E622C2" w:rsidP="00B47110">
      <w:pPr>
        <w:rPr>
          <w:rFonts w:ascii="Times New Roman" w:hAnsi="Times New Roman"/>
          <w:lang w:val="ru-RU"/>
        </w:rPr>
      </w:pPr>
    </w:p>
    <w:p w14:paraId="7C72D37C" w14:textId="77777777" w:rsidR="00E622C2" w:rsidRPr="00E622C2" w:rsidRDefault="00E622C2" w:rsidP="00E622C2">
      <w:pPr>
        <w:rPr>
          <w:rFonts w:ascii="Times New Roman" w:hAnsi="Times New Roman"/>
          <w:lang w:val="ru-RU"/>
        </w:rPr>
      </w:pPr>
    </w:p>
    <w:p w14:paraId="1559E2A0" w14:textId="4DD53C2D" w:rsidR="000936AE" w:rsidRPr="00B94425" w:rsidRDefault="00000000">
      <w:pPr>
        <w:pStyle w:val="Heading2"/>
        <w:spacing w:before="238" w:after="159"/>
        <w:jc w:val="left"/>
        <w:rPr>
          <w:rFonts w:ascii="Times New Roman" w:hAnsi="Times New Roman"/>
          <w:b w:val="0"/>
          <w:bCs/>
        </w:rPr>
      </w:pPr>
      <w:r w:rsidRPr="00B94425">
        <w:rPr>
          <w:rFonts w:ascii="Times New Roman" w:hAnsi="Times New Roman"/>
        </w:rPr>
        <w:br w:type="page"/>
      </w:r>
      <w:bookmarkStart w:id="11" w:name="_Toc230784530"/>
      <w:r w:rsidRPr="00B94425">
        <w:rPr>
          <w:rFonts w:ascii="Times New Roman" w:hAnsi="Times New Roman"/>
        </w:rPr>
        <w:lastRenderedPageBreak/>
        <w:t>2. Первичный разведочный анализ данных (EDA). Часть 1.</w:t>
      </w:r>
      <w:bookmarkEnd w:id="11"/>
    </w:p>
    <w:p w14:paraId="3457E234" w14:textId="77777777" w:rsidR="000936AE" w:rsidRDefault="000936AE">
      <w:pPr>
        <w:rPr>
          <w:rFonts w:ascii="Times New Roman" w:hAnsi="Times New Roman"/>
        </w:rPr>
      </w:pPr>
    </w:p>
    <w:p w14:paraId="2A8DA2B5" w14:textId="77777777" w:rsidR="000936AE" w:rsidRDefault="00000000">
      <w:pPr>
        <w:rPr>
          <w:rFonts w:ascii="Times New Roman" w:hAnsi="Times New Roman"/>
        </w:rPr>
      </w:pPr>
      <w:r>
        <w:rPr>
          <w:rFonts w:ascii="Times New Roman" w:hAnsi="Times New Roman"/>
          <w:b/>
        </w:rPr>
        <w:t>Таблицы 1 и 2.</w:t>
      </w:r>
      <w:r>
        <w:rPr>
          <w:rFonts w:ascii="Times New Roman" w:hAnsi="Times New Roman"/>
        </w:rPr>
        <w:t xml:space="preserve"> Просмотр и суммирование данных.</w:t>
      </w:r>
    </w:p>
    <w:p w14:paraId="16A7CDFA" w14:textId="77777777" w:rsidR="000936AE" w:rsidRDefault="00000000">
      <w:pPr>
        <w:jc w:val="left"/>
        <w:rPr>
          <w:rFonts w:ascii="Menlo" w:hAnsi="Menlo"/>
          <w:sz w:val="20"/>
          <w:highlight w:val="white"/>
        </w:rPr>
      </w:pPr>
      <w:r>
        <w:rPr>
          <w:rFonts w:ascii="Menlo" w:hAnsi="Menlo"/>
          <w:sz w:val="20"/>
          <w:highlight w:val="white"/>
        </w:rPr>
        <w:t xml:space="preserve">    age sex     bmi     children  smoker region     charges</w:t>
      </w:r>
      <w:r>
        <w:br/>
      </w:r>
      <w:r>
        <w:rPr>
          <w:rFonts w:ascii="Menlo" w:hAnsi="Menlo"/>
          <w:sz w:val="20"/>
          <w:highlight w:val="white"/>
        </w:rPr>
        <w:t>0   19  female  27.900         0    yes  southwest  16884.92400</w:t>
      </w:r>
      <w:r>
        <w:br/>
      </w:r>
      <w:r>
        <w:rPr>
          <w:rFonts w:ascii="Menlo" w:hAnsi="Menlo"/>
          <w:sz w:val="20"/>
          <w:highlight w:val="white"/>
        </w:rPr>
        <w:t>1   18    male  33.770         1     no  southeast   1725.55230</w:t>
      </w:r>
      <w:r>
        <w:br/>
      </w:r>
      <w:r>
        <w:rPr>
          <w:rFonts w:ascii="Menlo" w:hAnsi="Menlo"/>
          <w:sz w:val="20"/>
          <w:highlight w:val="white"/>
        </w:rPr>
        <w:t>2   28    male  33.000         3     no  southeast   4449.46200</w:t>
      </w:r>
      <w:r>
        <w:br/>
      </w:r>
      <w:r>
        <w:rPr>
          <w:rFonts w:ascii="Menlo" w:hAnsi="Menlo"/>
          <w:sz w:val="20"/>
          <w:highlight w:val="white"/>
        </w:rPr>
        <w:t>3   33    male  22.705         0     no  northwest  21984.47061</w:t>
      </w:r>
      <w:r>
        <w:br/>
      </w:r>
      <w:r>
        <w:rPr>
          <w:rFonts w:ascii="Menlo" w:hAnsi="Menlo"/>
          <w:sz w:val="20"/>
          <w:highlight w:val="white"/>
        </w:rPr>
        <w:t>4   32    male  28.880         0     no  northwest   3866.85520</w:t>
      </w:r>
    </w:p>
    <w:p w14:paraId="3E95A997" w14:textId="77777777" w:rsidR="000936AE" w:rsidRDefault="000936AE">
      <w:pPr>
        <w:rPr>
          <w:rFonts w:ascii="Times New Roman" w:hAnsi="Times New Roman"/>
        </w:rPr>
      </w:pPr>
    </w:p>
    <w:p w14:paraId="0E97E16C" w14:textId="77777777" w:rsidR="000936AE" w:rsidRDefault="00000000">
      <w:pPr>
        <w:jc w:val="left"/>
        <w:rPr>
          <w:rFonts w:ascii="Menlo" w:hAnsi="Menlo"/>
          <w:sz w:val="20"/>
          <w:highlight w:val="white"/>
        </w:rPr>
      </w:pPr>
      <w:r>
        <w:rPr>
          <w:rFonts w:ascii="Menlo" w:hAnsi="Menlo"/>
          <w:sz w:val="20"/>
          <w:highlight w:val="white"/>
        </w:rPr>
        <w:t xml:space="preserve">               age   sex          bmi     children smoker     region  \</w:t>
      </w:r>
      <w:r>
        <w:br/>
      </w:r>
      <w:r>
        <w:rPr>
          <w:rFonts w:ascii="Menlo" w:hAnsi="Menlo"/>
          <w:sz w:val="20"/>
          <w:highlight w:val="white"/>
        </w:rPr>
        <w:t xml:space="preserve">count   1338.000000  1338  1338.000000  1338.000000   1338       1338   </w:t>
      </w:r>
      <w:r>
        <w:br/>
      </w:r>
      <w:r>
        <w:rPr>
          <w:rFonts w:ascii="Menlo" w:hAnsi="Menlo"/>
          <w:sz w:val="20"/>
          <w:highlight w:val="white"/>
        </w:rPr>
        <w:t xml:space="preserve">unique          NaN     2          NaN          NaN      2          4   </w:t>
      </w:r>
      <w:r>
        <w:br/>
      </w:r>
      <w:r>
        <w:rPr>
          <w:rFonts w:ascii="Menlo" w:hAnsi="Menlo"/>
          <w:sz w:val="20"/>
          <w:highlight w:val="white"/>
        </w:rPr>
        <w:t xml:space="preserve">top             NaN  male          NaN          NaN     no  southeast   </w:t>
      </w:r>
      <w:r>
        <w:br/>
      </w:r>
      <w:r>
        <w:rPr>
          <w:rFonts w:ascii="Menlo" w:hAnsi="Menlo"/>
          <w:sz w:val="20"/>
          <w:highlight w:val="white"/>
        </w:rPr>
        <w:t xml:space="preserve">freq            NaN   676          NaN          NaN   1064        364   </w:t>
      </w:r>
      <w:r>
        <w:br/>
      </w:r>
      <w:r>
        <w:rPr>
          <w:rFonts w:ascii="Menlo" w:hAnsi="Menlo"/>
          <w:sz w:val="20"/>
          <w:highlight w:val="white"/>
        </w:rPr>
        <w:t xml:space="preserve">mean      39.207025   NaN    30.663397     1.094918    NaN        NaN   </w:t>
      </w:r>
      <w:r>
        <w:br/>
      </w:r>
      <w:r>
        <w:rPr>
          <w:rFonts w:ascii="Menlo" w:hAnsi="Menlo"/>
          <w:sz w:val="20"/>
          <w:highlight w:val="white"/>
        </w:rPr>
        <w:t xml:space="preserve">std       14.049960   NaN     6.098187     1.205493    NaN        NaN   </w:t>
      </w:r>
      <w:r>
        <w:br/>
      </w:r>
      <w:r>
        <w:rPr>
          <w:rFonts w:ascii="Menlo" w:hAnsi="Menlo"/>
          <w:sz w:val="20"/>
          <w:highlight w:val="white"/>
        </w:rPr>
        <w:t xml:space="preserve">min       18.000000   NaN    15.960000     0.000000    NaN        NaN   </w:t>
      </w:r>
      <w:r>
        <w:br/>
      </w:r>
      <w:r>
        <w:rPr>
          <w:rFonts w:ascii="Menlo" w:hAnsi="Menlo"/>
          <w:sz w:val="20"/>
          <w:highlight w:val="white"/>
        </w:rPr>
        <w:t xml:space="preserve">25%       27.000000   NaN    26.296250     0.000000    NaN        NaN   </w:t>
      </w:r>
      <w:r>
        <w:br/>
      </w:r>
      <w:r>
        <w:rPr>
          <w:rFonts w:ascii="Menlo" w:hAnsi="Menlo"/>
          <w:sz w:val="20"/>
          <w:highlight w:val="white"/>
        </w:rPr>
        <w:t xml:space="preserve">50%       39.000000   NaN    30.400000     1.000000    NaN        NaN   </w:t>
      </w:r>
      <w:r>
        <w:br/>
      </w:r>
      <w:r>
        <w:rPr>
          <w:rFonts w:ascii="Menlo" w:hAnsi="Menlo"/>
          <w:sz w:val="20"/>
          <w:highlight w:val="white"/>
        </w:rPr>
        <w:t xml:space="preserve">75%       51.000000   NaN    34.693750     2.000000    NaN        NaN   </w:t>
      </w:r>
      <w:r>
        <w:br/>
      </w:r>
      <w:r>
        <w:rPr>
          <w:rFonts w:ascii="Menlo" w:hAnsi="Menlo"/>
          <w:sz w:val="20"/>
          <w:highlight w:val="white"/>
        </w:rPr>
        <w:t xml:space="preserve">max       64.000000   NaN    53.130000     5.000000    NaN        NaN   </w:t>
      </w:r>
      <w:r>
        <w:br/>
      </w:r>
      <w:r>
        <w:br/>
      </w:r>
      <w:r>
        <w:rPr>
          <w:rFonts w:ascii="Menlo" w:hAnsi="Menlo"/>
          <w:sz w:val="20"/>
          <w:highlight w:val="white"/>
        </w:rPr>
        <w:t xml:space="preserve">             </w:t>
      </w:r>
      <w:r>
        <w:br w:type="page"/>
      </w:r>
      <w:r>
        <w:rPr>
          <w:rFonts w:ascii="Menlo" w:hAnsi="Menlo"/>
          <w:sz w:val="20"/>
          <w:highlight w:val="white"/>
        </w:rPr>
        <w:lastRenderedPageBreak/>
        <w:t xml:space="preserve">         charges  </w:t>
      </w:r>
      <w:r>
        <w:br/>
      </w:r>
      <w:r>
        <w:rPr>
          <w:rFonts w:ascii="Menlo" w:hAnsi="Menlo"/>
          <w:sz w:val="20"/>
          <w:highlight w:val="white"/>
        </w:rPr>
        <w:t xml:space="preserve">count    1338.000000  </w:t>
      </w:r>
      <w:r>
        <w:br/>
      </w:r>
      <w:r>
        <w:rPr>
          <w:rFonts w:ascii="Menlo" w:hAnsi="Menlo"/>
          <w:sz w:val="20"/>
          <w:highlight w:val="white"/>
        </w:rPr>
        <w:t xml:space="preserve">unique           NaN  </w:t>
      </w:r>
      <w:r>
        <w:br/>
      </w:r>
      <w:r>
        <w:rPr>
          <w:rFonts w:ascii="Menlo" w:hAnsi="Menlo"/>
          <w:sz w:val="20"/>
          <w:highlight w:val="white"/>
        </w:rPr>
        <w:t xml:space="preserve">top              NaN  </w:t>
      </w:r>
      <w:r>
        <w:br/>
      </w:r>
      <w:r>
        <w:rPr>
          <w:rFonts w:ascii="Menlo" w:hAnsi="Menlo"/>
          <w:sz w:val="20"/>
          <w:highlight w:val="white"/>
        </w:rPr>
        <w:t xml:space="preserve">freq             NaN  </w:t>
      </w:r>
      <w:r>
        <w:br/>
      </w:r>
      <w:r>
        <w:rPr>
          <w:rFonts w:ascii="Menlo" w:hAnsi="Menlo"/>
          <w:sz w:val="20"/>
          <w:highlight w:val="white"/>
        </w:rPr>
        <w:t xml:space="preserve">mean    13270.422265  </w:t>
      </w:r>
      <w:r>
        <w:br/>
      </w:r>
      <w:r>
        <w:rPr>
          <w:rFonts w:ascii="Menlo" w:hAnsi="Menlo"/>
          <w:sz w:val="20"/>
          <w:highlight w:val="white"/>
        </w:rPr>
        <w:t xml:space="preserve">std     12110.011237  </w:t>
      </w:r>
      <w:r>
        <w:br/>
      </w:r>
      <w:r>
        <w:rPr>
          <w:rFonts w:ascii="Menlo" w:hAnsi="Menlo"/>
          <w:sz w:val="20"/>
          <w:highlight w:val="white"/>
        </w:rPr>
        <w:t xml:space="preserve">min      1121.873900  </w:t>
      </w:r>
      <w:r>
        <w:br/>
      </w:r>
      <w:r>
        <w:rPr>
          <w:rFonts w:ascii="Menlo" w:hAnsi="Menlo"/>
          <w:sz w:val="20"/>
          <w:highlight w:val="white"/>
        </w:rPr>
        <w:t xml:space="preserve">25%      4740.287150  </w:t>
      </w:r>
      <w:r>
        <w:br/>
      </w:r>
      <w:r>
        <w:rPr>
          <w:rFonts w:ascii="Menlo" w:hAnsi="Menlo"/>
          <w:sz w:val="20"/>
          <w:highlight w:val="white"/>
        </w:rPr>
        <w:t xml:space="preserve">50%      9382.033000  </w:t>
      </w:r>
      <w:r>
        <w:br/>
      </w:r>
      <w:r>
        <w:rPr>
          <w:rFonts w:ascii="Menlo" w:hAnsi="Menlo"/>
          <w:sz w:val="20"/>
          <w:highlight w:val="white"/>
        </w:rPr>
        <w:t xml:space="preserve">75%     16639.912515  </w:t>
      </w:r>
      <w:r>
        <w:br/>
      </w:r>
      <w:r>
        <w:rPr>
          <w:rFonts w:ascii="Menlo" w:hAnsi="Menlo"/>
          <w:sz w:val="20"/>
          <w:highlight w:val="white"/>
        </w:rPr>
        <w:t>max     63770.428010</w:t>
      </w:r>
    </w:p>
    <w:p w14:paraId="73AF9E5C" w14:textId="77777777" w:rsidR="000936AE" w:rsidRDefault="000936AE">
      <w:pPr>
        <w:rPr>
          <w:rFonts w:ascii="Times New Roman" w:hAnsi="Times New Roman"/>
        </w:rPr>
      </w:pPr>
    </w:p>
    <w:p w14:paraId="335B1D1E" w14:textId="77777777" w:rsidR="000936AE" w:rsidRDefault="00000000">
      <w:pPr>
        <w:rPr>
          <w:rFonts w:ascii="Times New Roman" w:hAnsi="Times New Roman"/>
        </w:rPr>
      </w:pPr>
      <w:r>
        <w:rPr>
          <w:rFonts w:ascii="Times New Roman" w:hAnsi="Times New Roman"/>
          <w:b/>
        </w:rPr>
        <w:t>Таблица 3.</w:t>
      </w:r>
      <w:r>
        <w:rPr>
          <w:rFonts w:ascii="Times New Roman" w:hAnsi="Times New Roman"/>
        </w:rPr>
        <w:t xml:space="preserve"> Типы данных в датасете.</w:t>
      </w:r>
    </w:p>
    <w:p w14:paraId="4978DEBD" w14:textId="77777777" w:rsidR="000936AE" w:rsidRDefault="00000000">
      <w:pPr>
        <w:jc w:val="left"/>
        <w:rPr>
          <w:rFonts w:ascii="Menlo" w:hAnsi="Menlo"/>
          <w:sz w:val="20"/>
          <w:highlight w:val="white"/>
        </w:rPr>
      </w:pPr>
      <w:r>
        <w:rPr>
          <w:rFonts w:ascii="Menlo" w:hAnsi="Menlo"/>
          <w:sz w:val="20"/>
          <w:highlight w:val="white"/>
        </w:rPr>
        <w:t>age           int64</w:t>
      </w:r>
      <w:r>
        <w:br/>
      </w:r>
      <w:r>
        <w:rPr>
          <w:rFonts w:ascii="Menlo" w:hAnsi="Menlo"/>
          <w:sz w:val="20"/>
          <w:highlight w:val="white"/>
        </w:rPr>
        <w:t>sex          object</w:t>
      </w:r>
      <w:r>
        <w:br/>
      </w:r>
      <w:r>
        <w:rPr>
          <w:rFonts w:ascii="Menlo" w:hAnsi="Menlo"/>
          <w:sz w:val="20"/>
          <w:highlight w:val="white"/>
        </w:rPr>
        <w:t>bmi         float64</w:t>
      </w:r>
      <w:r>
        <w:br/>
      </w:r>
      <w:r>
        <w:rPr>
          <w:rFonts w:ascii="Menlo" w:hAnsi="Menlo"/>
          <w:sz w:val="20"/>
          <w:highlight w:val="white"/>
        </w:rPr>
        <w:t>children      int64</w:t>
      </w:r>
      <w:r>
        <w:br/>
      </w:r>
      <w:r>
        <w:rPr>
          <w:rFonts w:ascii="Menlo" w:hAnsi="Menlo"/>
          <w:sz w:val="20"/>
          <w:highlight w:val="white"/>
        </w:rPr>
        <w:t>smoker       object</w:t>
      </w:r>
      <w:r>
        <w:br/>
      </w:r>
      <w:r>
        <w:rPr>
          <w:rFonts w:ascii="Menlo" w:hAnsi="Menlo"/>
          <w:sz w:val="20"/>
          <w:highlight w:val="white"/>
        </w:rPr>
        <w:t>region       object</w:t>
      </w:r>
      <w:r>
        <w:br/>
      </w:r>
      <w:r>
        <w:rPr>
          <w:rFonts w:ascii="Menlo" w:hAnsi="Menlo"/>
          <w:sz w:val="20"/>
          <w:highlight w:val="white"/>
        </w:rPr>
        <w:t>charges     float64</w:t>
      </w:r>
      <w:r>
        <w:br/>
      </w:r>
      <w:r>
        <w:rPr>
          <w:rFonts w:ascii="Menlo" w:hAnsi="Menlo"/>
          <w:sz w:val="20"/>
          <w:highlight w:val="white"/>
        </w:rPr>
        <w:t>dtype: object</w:t>
      </w:r>
    </w:p>
    <w:p w14:paraId="3D05E681" w14:textId="77777777" w:rsidR="000936AE" w:rsidRDefault="000936AE">
      <w:pPr>
        <w:rPr>
          <w:rFonts w:ascii="Times New Roman" w:hAnsi="Times New Roman"/>
        </w:rPr>
      </w:pPr>
    </w:p>
    <w:p w14:paraId="2668C7A5" w14:textId="77777777" w:rsidR="000936AE" w:rsidRDefault="00000000">
      <w:pPr>
        <w:jc w:val="left"/>
        <w:rPr>
          <w:rFonts w:ascii="Menlo" w:hAnsi="Menlo"/>
          <w:sz w:val="20"/>
          <w:highlight w:val="white"/>
        </w:rPr>
      </w:pPr>
      <w:r>
        <w:rPr>
          <w:b/>
        </w:rPr>
        <w:t>Таблица 4.</w:t>
      </w:r>
      <w:r>
        <w:t xml:space="preserve"> Нормализация поля bmi. </w:t>
      </w:r>
      <w:r>
        <w:br/>
      </w:r>
      <w:r>
        <w:rPr>
          <w:rFonts w:ascii="Menlo" w:hAnsi="Menlo"/>
          <w:sz w:val="20"/>
          <w:highlight w:val="white"/>
        </w:rPr>
        <w:t>0       Overweight  27.900</w:t>
      </w:r>
      <w:r>
        <w:br/>
      </w:r>
      <w:r>
        <w:rPr>
          <w:rFonts w:ascii="Menlo" w:hAnsi="Menlo"/>
          <w:sz w:val="20"/>
          <w:highlight w:val="white"/>
        </w:rPr>
        <w:t>1          Obesity  33.770</w:t>
      </w:r>
      <w:r>
        <w:br/>
      </w:r>
      <w:r>
        <w:rPr>
          <w:rFonts w:ascii="Menlo" w:hAnsi="Menlo"/>
          <w:sz w:val="20"/>
          <w:highlight w:val="white"/>
        </w:rPr>
        <w:t>2          Obesity  33.000</w:t>
      </w:r>
      <w:r>
        <w:br/>
      </w:r>
      <w:r>
        <w:rPr>
          <w:rFonts w:ascii="Menlo" w:hAnsi="Menlo"/>
          <w:sz w:val="20"/>
          <w:highlight w:val="white"/>
        </w:rPr>
        <w:t>3    Normal weight  22.705</w:t>
      </w:r>
      <w:r>
        <w:br/>
      </w:r>
      <w:r>
        <w:rPr>
          <w:rFonts w:ascii="Menlo" w:hAnsi="Menlo"/>
          <w:sz w:val="20"/>
          <w:highlight w:val="white"/>
        </w:rPr>
        <w:t>4       Overweight  28.880</w:t>
      </w:r>
      <w:r>
        <w:br/>
      </w:r>
      <w:r>
        <w:rPr>
          <w:rFonts w:ascii="Menlo" w:hAnsi="Menlo"/>
          <w:sz w:val="20"/>
          <w:highlight w:val="white"/>
        </w:rPr>
        <w:t>5       Overweight  25.740</w:t>
      </w:r>
      <w:r>
        <w:br/>
      </w:r>
      <w:r>
        <w:rPr>
          <w:rFonts w:ascii="Menlo" w:hAnsi="Menlo"/>
          <w:sz w:val="20"/>
          <w:highlight w:val="white"/>
        </w:rPr>
        <w:t>6          Obesity  33.440</w:t>
      </w:r>
      <w:r>
        <w:br/>
      </w:r>
      <w:r>
        <w:rPr>
          <w:rFonts w:ascii="Menlo" w:hAnsi="Menlo"/>
          <w:sz w:val="20"/>
          <w:highlight w:val="white"/>
        </w:rPr>
        <w:t>7       Overweight  27.740</w:t>
      </w:r>
      <w:r>
        <w:br/>
      </w:r>
      <w:r>
        <w:rPr>
          <w:rFonts w:ascii="Menlo" w:hAnsi="Menlo"/>
          <w:sz w:val="20"/>
          <w:highlight w:val="white"/>
        </w:rPr>
        <w:t>8       Overweight  29.830</w:t>
      </w:r>
      <w:r>
        <w:br/>
      </w:r>
      <w:r>
        <w:rPr>
          <w:rFonts w:ascii="Menlo" w:hAnsi="Menlo"/>
          <w:sz w:val="20"/>
          <w:highlight w:val="white"/>
        </w:rPr>
        <w:t>9       Overweight  25.840</w:t>
      </w:r>
      <w:r>
        <w:br/>
      </w:r>
      <w:r>
        <w:rPr>
          <w:rFonts w:ascii="Menlo" w:hAnsi="Menlo"/>
          <w:sz w:val="20"/>
          <w:highlight w:val="white"/>
        </w:rPr>
        <w:t>10      Overweight  26.220</w:t>
      </w:r>
      <w:r>
        <w:br/>
      </w:r>
      <w:r>
        <w:rPr>
          <w:rFonts w:ascii="Menlo" w:hAnsi="Menlo"/>
          <w:sz w:val="20"/>
          <w:highlight w:val="white"/>
        </w:rPr>
        <w:t>11      Overweight  26.290</w:t>
      </w:r>
      <w:r>
        <w:br/>
      </w:r>
      <w:r>
        <w:rPr>
          <w:rFonts w:ascii="Menlo" w:hAnsi="Menlo"/>
          <w:sz w:val="20"/>
          <w:highlight w:val="white"/>
        </w:rPr>
        <w:t>12         Obesity  34.400</w:t>
      </w:r>
      <w:r>
        <w:br/>
      </w:r>
      <w:r>
        <w:rPr>
          <w:rFonts w:ascii="Menlo" w:hAnsi="Menlo"/>
          <w:sz w:val="20"/>
          <w:highlight w:val="white"/>
        </w:rPr>
        <w:t>13         Obesity  39.820</w:t>
      </w:r>
      <w:r>
        <w:br/>
      </w:r>
      <w:r>
        <w:rPr>
          <w:rFonts w:ascii="Menlo" w:hAnsi="Menlo"/>
          <w:sz w:val="20"/>
          <w:highlight w:val="white"/>
        </w:rPr>
        <w:t>14         Obesity  42.130</w:t>
      </w:r>
      <w:r>
        <w:br/>
      </w:r>
      <w:r>
        <w:rPr>
          <w:rFonts w:ascii="Menlo" w:hAnsi="Menlo"/>
          <w:sz w:val="20"/>
          <w:highlight w:val="white"/>
        </w:rPr>
        <w:t>15   Normal weight  24.600</w:t>
      </w:r>
      <w:r>
        <w:br/>
      </w:r>
      <w:r>
        <w:rPr>
          <w:rFonts w:ascii="Menlo" w:hAnsi="Menlo"/>
          <w:sz w:val="20"/>
          <w:highlight w:val="white"/>
        </w:rPr>
        <w:t>16         Obesity  30.780</w:t>
      </w:r>
      <w:r>
        <w:br/>
      </w:r>
      <w:r>
        <w:rPr>
          <w:rFonts w:ascii="Menlo" w:hAnsi="Menlo"/>
          <w:sz w:val="20"/>
          <w:highlight w:val="white"/>
        </w:rPr>
        <w:t>17   Normal weight  23.845</w:t>
      </w:r>
      <w:r>
        <w:br/>
      </w:r>
      <w:r>
        <w:rPr>
          <w:rFonts w:ascii="Menlo" w:hAnsi="Menlo"/>
          <w:sz w:val="20"/>
          <w:highlight w:val="white"/>
        </w:rPr>
        <w:t>18         Obesity  40.300</w:t>
      </w:r>
      <w:r>
        <w:br/>
      </w:r>
      <w:r>
        <w:rPr>
          <w:rFonts w:ascii="Menlo" w:hAnsi="Menlo"/>
          <w:sz w:val="20"/>
          <w:highlight w:val="white"/>
        </w:rPr>
        <w:t>19         Obesity  35.300</w:t>
      </w:r>
      <w:r>
        <w:br/>
      </w:r>
      <w:r>
        <w:rPr>
          <w:rFonts w:ascii="Menlo" w:hAnsi="Menlo"/>
          <w:sz w:val="20"/>
          <w:highlight w:val="white"/>
        </w:rPr>
        <w:t>20         Obesity  36.005</w:t>
      </w:r>
      <w:r>
        <w:br/>
      </w:r>
      <w:r>
        <w:rPr>
          <w:rFonts w:ascii="Menlo" w:hAnsi="Menlo"/>
          <w:sz w:val="20"/>
          <w:highlight w:val="white"/>
        </w:rPr>
        <w:t>21         Obesity  32.400</w:t>
      </w:r>
      <w:r>
        <w:br/>
      </w:r>
      <w:r>
        <w:rPr>
          <w:rFonts w:ascii="Menlo" w:hAnsi="Menlo"/>
          <w:sz w:val="20"/>
          <w:highlight w:val="white"/>
        </w:rPr>
        <w:t>22         Obesity  34.100</w:t>
      </w:r>
      <w:r>
        <w:br/>
      </w:r>
      <w:r>
        <w:rPr>
          <w:rFonts w:ascii="Menlo" w:hAnsi="Menlo"/>
          <w:sz w:val="20"/>
          <w:highlight w:val="white"/>
        </w:rPr>
        <w:t>23         Obesity  31.920</w:t>
      </w:r>
      <w:r>
        <w:br/>
      </w:r>
      <w:r>
        <w:rPr>
          <w:rFonts w:ascii="Menlo" w:hAnsi="Menlo"/>
          <w:sz w:val="20"/>
          <w:highlight w:val="white"/>
        </w:rPr>
        <w:t>24      Overweight  28.025</w:t>
      </w:r>
      <w:r>
        <w:br/>
      </w:r>
      <w:r>
        <w:rPr>
          <w:rFonts w:ascii="Menlo" w:hAnsi="Menlo"/>
          <w:sz w:val="20"/>
          <w:highlight w:val="white"/>
        </w:rPr>
        <w:t>25      Overweight  27.720</w:t>
      </w:r>
      <w:r>
        <w:br/>
      </w:r>
      <w:r>
        <w:rPr>
          <w:rFonts w:ascii="Menlo" w:hAnsi="Menlo"/>
          <w:sz w:val="20"/>
          <w:highlight w:val="white"/>
        </w:rPr>
        <w:t>26   Normal weight  23.085</w:t>
      </w:r>
      <w:r>
        <w:br/>
      </w:r>
      <w:r>
        <w:rPr>
          <w:rFonts w:ascii="Menlo" w:hAnsi="Menlo"/>
          <w:sz w:val="20"/>
          <w:highlight w:val="white"/>
        </w:rPr>
        <w:t>27         Obesity  32.775</w:t>
      </w:r>
      <w:r>
        <w:br/>
      </w:r>
      <w:r>
        <w:rPr>
          <w:rFonts w:ascii="Menlo" w:hAnsi="Menlo"/>
          <w:sz w:val="20"/>
          <w:highlight w:val="white"/>
        </w:rPr>
        <w:t>28     Underweight  17.385</w:t>
      </w:r>
      <w:r>
        <w:br/>
      </w:r>
      <w:r>
        <w:rPr>
          <w:rFonts w:ascii="Menlo" w:hAnsi="Menlo"/>
          <w:sz w:val="20"/>
          <w:highlight w:val="white"/>
        </w:rPr>
        <w:t>29         Obesity  36.300</w:t>
      </w:r>
    </w:p>
    <w:p w14:paraId="1CBFC42F" w14:textId="77777777" w:rsidR="000936AE" w:rsidRDefault="000936AE">
      <w:pPr>
        <w:rPr>
          <w:rFonts w:ascii="Times New Roman" w:hAnsi="Times New Roman"/>
        </w:rPr>
      </w:pPr>
    </w:p>
    <w:p w14:paraId="03D5FE3E" w14:textId="77777777" w:rsidR="000936AE" w:rsidRDefault="00000000">
      <w:pPr>
        <w:rPr>
          <w:rFonts w:ascii="Times New Roman" w:hAnsi="Times New Roman"/>
        </w:rPr>
      </w:pPr>
      <w:r>
        <w:rPr>
          <w:rFonts w:ascii="Times New Roman" w:hAnsi="Times New Roman"/>
          <w:b/>
        </w:rPr>
        <w:t>Таблица 5.</w:t>
      </w:r>
      <w:r>
        <w:rPr>
          <w:rFonts w:ascii="Times New Roman" w:hAnsi="Times New Roman"/>
        </w:rPr>
        <w:t xml:space="preserve"> Нормализуем weight_category и region при помощи One-Hot Encoding:</w:t>
      </w:r>
    </w:p>
    <w:p w14:paraId="438748B8" w14:textId="77777777" w:rsidR="000936AE" w:rsidRDefault="00000000">
      <w:pPr>
        <w:jc w:val="left"/>
        <w:rPr>
          <w:rFonts w:ascii="Times New Roman" w:hAnsi="Times New Roman"/>
        </w:rPr>
      </w:pPr>
      <w:r>
        <w:rPr>
          <w:rFonts w:ascii="Menlo" w:hAnsi="Menlo"/>
          <w:sz w:val="20"/>
          <w:highlight w:val="white"/>
        </w:rPr>
        <w:t xml:space="preserve">   age     sex     bmi  children smoker      charges  \</w:t>
      </w:r>
      <w:r>
        <w:br/>
      </w:r>
      <w:r>
        <w:rPr>
          <w:rFonts w:ascii="Menlo" w:hAnsi="Menlo"/>
          <w:sz w:val="20"/>
          <w:highlight w:val="white"/>
        </w:rPr>
        <w:t xml:space="preserve">0   19  female  27.900         0    yes  16884.92400   </w:t>
      </w:r>
      <w:r>
        <w:br/>
      </w:r>
      <w:r>
        <w:rPr>
          <w:rFonts w:ascii="Menlo" w:hAnsi="Menlo"/>
          <w:sz w:val="20"/>
          <w:highlight w:val="white"/>
        </w:rPr>
        <w:t xml:space="preserve">1   18    male  33.770         1     no   1725.55230   </w:t>
      </w:r>
      <w:r>
        <w:br/>
      </w:r>
      <w:r>
        <w:rPr>
          <w:rFonts w:ascii="Menlo" w:hAnsi="Menlo"/>
          <w:sz w:val="20"/>
          <w:highlight w:val="white"/>
        </w:rPr>
        <w:t xml:space="preserve">2   28    male  33.000         3     no   4449.46200   </w:t>
      </w:r>
      <w:r>
        <w:br/>
      </w:r>
      <w:r>
        <w:rPr>
          <w:rFonts w:ascii="Menlo" w:hAnsi="Menlo"/>
          <w:sz w:val="20"/>
          <w:highlight w:val="white"/>
        </w:rPr>
        <w:lastRenderedPageBreak/>
        <w:t xml:space="preserve">3   33    male  22.705         0     no  21984.47061   </w:t>
      </w:r>
      <w:r>
        <w:br/>
      </w:r>
      <w:r>
        <w:rPr>
          <w:rFonts w:ascii="Menlo" w:hAnsi="Menlo"/>
          <w:sz w:val="20"/>
          <w:highlight w:val="white"/>
        </w:rPr>
        <w:t xml:space="preserve">4   32    male  28.880         0     no   3866.85520   </w:t>
      </w:r>
      <w:r>
        <w:br/>
      </w:r>
      <w:r>
        <w:br/>
      </w:r>
      <w:r>
        <w:rPr>
          <w:rFonts w:ascii="Menlo" w:hAnsi="Menlo"/>
          <w:sz w:val="20"/>
          <w:highlight w:val="white"/>
        </w:rPr>
        <w:t xml:space="preserve">   weight_category_Normal weight  weight_category_Obesity  \</w:t>
      </w:r>
      <w:r>
        <w:br/>
      </w:r>
      <w:r>
        <w:rPr>
          <w:rFonts w:ascii="Menlo" w:hAnsi="Menlo"/>
          <w:sz w:val="20"/>
          <w:highlight w:val="white"/>
        </w:rPr>
        <w:t xml:space="preserve">0                              0                        0   </w:t>
      </w:r>
      <w:r>
        <w:br/>
      </w:r>
      <w:r>
        <w:rPr>
          <w:rFonts w:ascii="Menlo" w:hAnsi="Menlo"/>
          <w:sz w:val="20"/>
          <w:highlight w:val="white"/>
        </w:rPr>
        <w:t xml:space="preserve">1                              0                        1   </w:t>
      </w:r>
      <w:r>
        <w:br/>
      </w:r>
      <w:r>
        <w:rPr>
          <w:rFonts w:ascii="Menlo" w:hAnsi="Menlo"/>
          <w:sz w:val="20"/>
          <w:highlight w:val="white"/>
        </w:rPr>
        <w:t xml:space="preserve">2                              0                        1   </w:t>
      </w:r>
      <w:r>
        <w:br/>
      </w:r>
      <w:r>
        <w:rPr>
          <w:rFonts w:ascii="Menlo" w:hAnsi="Menlo"/>
          <w:sz w:val="20"/>
          <w:highlight w:val="white"/>
        </w:rPr>
        <w:t xml:space="preserve">3                              1                        0   </w:t>
      </w:r>
      <w:r>
        <w:br/>
      </w:r>
      <w:r>
        <w:rPr>
          <w:rFonts w:ascii="Menlo" w:hAnsi="Menlo"/>
          <w:sz w:val="20"/>
          <w:highlight w:val="white"/>
        </w:rPr>
        <w:t xml:space="preserve">4                              0                        0   </w:t>
      </w:r>
      <w:r>
        <w:br/>
      </w:r>
      <w:r>
        <w:br/>
      </w:r>
      <w:r>
        <w:rPr>
          <w:rFonts w:ascii="Menlo" w:hAnsi="Menlo"/>
          <w:sz w:val="20"/>
          <w:highlight w:val="white"/>
        </w:rPr>
        <w:t xml:space="preserve">   weight_category_Overweight  weight_category_Underweight  region_northeast  \</w:t>
      </w:r>
      <w:r>
        <w:br/>
      </w:r>
      <w:r>
        <w:rPr>
          <w:rFonts w:ascii="Menlo" w:hAnsi="Menlo"/>
          <w:sz w:val="20"/>
          <w:highlight w:val="white"/>
        </w:rPr>
        <w:t xml:space="preserve">0                           1                            0                 0   </w:t>
      </w:r>
      <w:r>
        <w:br/>
      </w:r>
      <w:r>
        <w:rPr>
          <w:rFonts w:ascii="Menlo" w:hAnsi="Menlo"/>
          <w:sz w:val="20"/>
          <w:highlight w:val="white"/>
        </w:rPr>
        <w:t xml:space="preserve">1                           0                            0                 0   </w:t>
      </w:r>
      <w:r>
        <w:br/>
      </w:r>
      <w:r>
        <w:rPr>
          <w:rFonts w:ascii="Menlo" w:hAnsi="Menlo"/>
          <w:sz w:val="20"/>
          <w:highlight w:val="white"/>
        </w:rPr>
        <w:t xml:space="preserve">2                           0                            0                 0   </w:t>
      </w:r>
      <w:r>
        <w:br/>
      </w:r>
      <w:r>
        <w:rPr>
          <w:rFonts w:ascii="Menlo" w:hAnsi="Menlo"/>
          <w:sz w:val="20"/>
          <w:highlight w:val="white"/>
        </w:rPr>
        <w:t xml:space="preserve">3                           0                            0                 0   </w:t>
      </w:r>
      <w:r>
        <w:br/>
      </w:r>
      <w:r>
        <w:rPr>
          <w:rFonts w:ascii="Menlo" w:hAnsi="Menlo"/>
          <w:sz w:val="20"/>
          <w:highlight w:val="white"/>
        </w:rPr>
        <w:t xml:space="preserve">4                           1                            0                 0   </w:t>
      </w:r>
      <w:r>
        <w:br/>
      </w:r>
      <w:r>
        <w:br/>
      </w:r>
      <w:r>
        <w:rPr>
          <w:rFonts w:ascii="Menlo" w:hAnsi="Menlo"/>
          <w:sz w:val="20"/>
          <w:highlight w:val="white"/>
        </w:rPr>
        <w:t xml:space="preserve">   region_northwest  region_southeast  region_southwest  </w:t>
      </w:r>
      <w:r>
        <w:br/>
      </w:r>
      <w:r>
        <w:rPr>
          <w:rFonts w:ascii="Menlo" w:hAnsi="Menlo"/>
          <w:sz w:val="20"/>
          <w:highlight w:val="white"/>
        </w:rPr>
        <w:t xml:space="preserve">0                 0                 0                 1  </w:t>
      </w:r>
      <w:r>
        <w:br/>
      </w:r>
      <w:r>
        <w:rPr>
          <w:rFonts w:ascii="Menlo" w:hAnsi="Menlo"/>
          <w:sz w:val="20"/>
          <w:highlight w:val="white"/>
        </w:rPr>
        <w:t xml:space="preserve">1                 0                 1                 0  </w:t>
      </w:r>
      <w:r>
        <w:br/>
      </w:r>
      <w:r>
        <w:rPr>
          <w:rFonts w:ascii="Menlo" w:hAnsi="Menlo"/>
          <w:sz w:val="20"/>
          <w:highlight w:val="white"/>
        </w:rPr>
        <w:t xml:space="preserve">2                 0                 1                 0  </w:t>
      </w:r>
      <w:r>
        <w:br/>
      </w:r>
      <w:r>
        <w:rPr>
          <w:rFonts w:ascii="Menlo" w:hAnsi="Menlo"/>
          <w:sz w:val="20"/>
          <w:highlight w:val="white"/>
        </w:rPr>
        <w:t xml:space="preserve">3                 1                 0                 0  </w:t>
      </w:r>
      <w:r>
        <w:br/>
      </w:r>
      <w:r>
        <w:rPr>
          <w:rFonts w:ascii="Menlo" w:hAnsi="Menlo"/>
          <w:sz w:val="20"/>
          <w:highlight w:val="white"/>
        </w:rPr>
        <w:t xml:space="preserve">4                 1                 0                 0  </w:t>
      </w:r>
    </w:p>
    <w:p w14:paraId="37FD9D86" w14:textId="77777777" w:rsidR="000936AE" w:rsidRDefault="000936AE">
      <w:pPr>
        <w:rPr>
          <w:rFonts w:ascii="Times New Roman" w:hAnsi="Times New Roman"/>
        </w:rPr>
      </w:pPr>
    </w:p>
    <w:p w14:paraId="1790FFFD" w14:textId="77777777" w:rsidR="000936AE" w:rsidRDefault="000936AE">
      <w:pPr>
        <w:rPr>
          <w:rFonts w:ascii="Times New Roman" w:hAnsi="Times New Roman"/>
        </w:rPr>
      </w:pPr>
    </w:p>
    <w:p w14:paraId="30B94C60" w14:textId="77777777" w:rsidR="000936AE" w:rsidRDefault="00000000">
      <w:pPr>
        <w:pStyle w:val="Heading2"/>
      </w:pPr>
      <w:bookmarkStart w:id="12" w:name="__RefHeading___11"/>
      <w:bookmarkEnd w:id="12"/>
      <w:r>
        <w:br w:type="page"/>
      </w:r>
      <w:bookmarkStart w:id="13" w:name="_Toc230784531"/>
      <w:r>
        <w:lastRenderedPageBreak/>
        <w:t>2. Первичный разведочный анализ данных (EDA). Часть 2.</w:t>
      </w:r>
      <w:bookmarkEnd w:id="13"/>
    </w:p>
    <w:p w14:paraId="4FB3D2F2" w14:textId="77777777" w:rsidR="000936AE" w:rsidRDefault="00000000">
      <w:pPr>
        <w:jc w:val="left"/>
      </w:pPr>
      <w:r>
        <w:t>Ответим на следующие вопросы:</w:t>
      </w:r>
    </w:p>
    <w:p w14:paraId="40B0601C" w14:textId="77777777" w:rsidR="000936AE" w:rsidRDefault="000936AE">
      <w:pPr>
        <w:jc w:val="left"/>
      </w:pPr>
    </w:p>
    <w:p w14:paraId="4963F5FA" w14:textId="77777777" w:rsidR="000936AE" w:rsidRDefault="00000000">
      <w:pPr>
        <w:numPr>
          <w:ilvl w:val="0"/>
          <w:numId w:val="4"/>
        </w:numPr>
        <w:jc w:val="left"/>
        <w:rPr>
          <w:b/>
        </w:rPr>
      </w:pPr>
      <w:r>
        <w:rPr>
          <w:b/>
          <w:sz w:val="30"/>
        </w:rPr>
        <w:t xml:space="preserve">Как между собой соотносятся bmi </w:t>
      </w:r>
      <w:r>
        <w:rPr>
          <w:b/>
          <w:noProof/>
        </w:rPr>
        <w:drawing>
          <wp:inline distT="0" distB="0" distL="0" distR="0" wp14:anchorId="23764FD9" wp14:editId="0CE1EA7D">
            <wp:extent cx="6264274" cy="460514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pic:blipFill>
                  <pic:spPr>
                    <a:xfrm>
                      <a:off x="0" y="0"/>
                      <a:ext cx="6264274" cy="4605145"/>
                    </a:xfrm>
                    <a:prstGeom prst="rect">
                      <a:avLst/>
                    </a:prstGeom>
                  </pic:spPr>
                </pic:pic>
              </a:graphicData>
            </a:graphic>
          </wp:inline>
        </w:drawing>
      </w:r>
    </w:p>
    <w:p w14:paraId="1AE04F90" w14:textId="77777777" w:rsidR="000936AE" w:rsidRDefault="000936AE">
      <w:pPr>
        <w:jc w:val="left"/>
      </w:pPr>
    </w:p>
    <w:p w14:paraId="2A5915B0" w14:textId="77777777" w:rsidR="000936AE" w:rsidRDefault="00000000">
      <w:pPr>
        <w:jc w:val="left"/>
      </w:pPr>
      <w:r>
        <w:rPr>
          <w:noProof/>
        </w:rPr>
        <w:lastRenderedPageBreak/>
        <w:drawing>
          <wp:inline distT="0" distB="0" distL="0" distR="0" wp14:anchorId="51ED68CB" wp14:editId="1BDA141B">
            <wp:extent cx="6264275" cy="38751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tretch/>
                  </pic:blipFill>
                  <pic:spPr>
                    <a:xfrm>
                      <a:off x="0" y="0"/>
                      <a:ext cx="6264275" cy="3875175"/>
                    </a:xfrm>
                    <a:prstGeom prst="rect">
                      <a:avLst/>
                    </a:prstGeom>
                  </pic:spPr>
                </pic:pic>
              </a:graphicData>
            </a:graphic>
          </wp:inline>
        </w:drawing>
      </w:r>
    </w:p>
    <w:p w14:paraId="36A1DAA1" w14:textId="77777777" w:rsidR="000936AE" w:rsidRDefault="000936AE">
      <w:pPr>
        <w:jc w:val="left"/>
      </w:pPr>
    </w:p>
    <w:p w14:paraId="7A4D1638" w14:textId="77777777" w:rsidR="000936AE" w:rsidRDefault="00000000">
      <w:pPr>
        <w:spacing w:after="159"/>
      </w:pPr>
      <w:r>
        <w:br w:type="page"/>
      </w:r>
      <w:r>
        <w:rPr>
          <w:rFonts w:ascii="Times New Roman" w:hAnsi="Times New Roman"/>
          <w:b/>
          <w:sz w:val="27"/>
        </w:rPr>
        <w:lastRenderedPageBreak/>
        <w:t>Наблюдение 1.</w:t>
      </w:r>
      <w:r>
        <w:rPr>
          <w:rFonts w:ascii="Times New Roman" w:hAnsi="Times New Roman"/>
          <w:sz w:val="27"/>
        </w:rPr>
        <w:t xml:space="preserve"> Благодаря визуализации, мы можем рассмотреть что люди с BMI классифицированным как 'Obesity' соблюдают тенденцию иметь более высокую стоимость страховых выплат, а люди с BMI 'Underweight' имеют более низкую стоимость страховых выплат. 'Normal weight' и 'Overweight' в общем и целом одинаковы.</w:t>
      </w:r>
    </w:p>
    <w:p w14:paraId="7A5A6A56" w14:textId="77777777" w:rsidR="000936AE" w:rsidRDefault="000936AE">
      <w:pPr>
        <w:jc w:val="left"/>
      </w:pPr>
    </w:p>
    <w:p w14:paraId="79AE5927" w14:textId="77777777" w:rsidR="000936AE" w:rsidRDefault="00000000">
      <w:pPr>
        <w:numPr>
          <w:ilvl w:val="0"/>
          <w:numId w:val="4"/>
        </w:numPr>
        <w:jc w:val="left"/>
        <w:rPr>
          <w:b/>
          <w:sz w:val="30"/>
        </w:rPr>
      </w:pPr>
      <w:r>
        <w:rPr>
          <w:b/>
          <w:sz w:val="30"/>
        </w:rPr>
        <w:t>Посчитать центральную тенденцию charges.</w:t>
      </w:r>
    </w:p>
    <w:p w14:paraId="309F2D5F" w14:textId="77777777" w:rsidR="000936AE" w:rsidRDefault="000936AE">
      <w:pPr>
        <w:jc w:val="left"/>
      </w:pPr>
    </w:p>
    <w:p w14:paraId="659C6742" w14:textId="77777777" w:rsidR="000936AE" w:rsidRDefault="00000000">
      <w:r>
        <w:t xml:space="preserve">    Mean: 13270.422265141257</w:t>
      </w:r>
    </w:p>
    <w:p w14:paraId="3C322F56" w14:textId="77777777" w:rsidR="000936AE" w:rsidRDefault="00000000">
      <w:r>
        <w:t xml:space="preserve">    Median: 9382.033</w:t>
      </w:r>
    </w:p>
    <w:p w14:paraId="6C4EC058" w14:textId="77777777" w:rsidR="000936AE" w:rsidRDefault="00000000">
      <w:r>
        <w:t xml:space="preserve">    Mode: 0    1639.5631</w:t>
      </w:r>
    </w:p>
    <w:p w14:paraId="2435E276" w14:textId="77777777" w:rsidR="000936AE" w:rsidRDefault="00000000">
      <w:r>
        <w:t xml:space="preserve">    Name: charges, dtype: float64</w:t>
      </w:r>
    </w:p>
    <w:p w14:paraId="423D9153" w14:textId="77777777" w:rsidR="000936AE" w:rsidRDefault="00000000">
      <w:pPr>
        <w:jc w:val="left"/>
      </w:pPr>
      <w:r>
        <w:t xml:space="preserve">    Trimmed mean: 9877.310386652985</w:t>
      </w:r>
    </w:p>
    <w:p w14:paraId="4EFCE96E" w14:textId="77777777" w:rsidR="000936AE" w:rsidRDefault="000936AE">
      <w:pPr>
        <w:jc w:val="left"/>
      </w:pPr>
    </w:p>
    <w:p w14:paraId="5793F75A" w14:textId="77777777" w:rsidR="000936AE" w:rsidRDefault="00000000">
      <w:pPr>
        <w:jc w:val="left"/>
      </w:pPr>
      <w:r>
        <w:rPr>
          <w:noProof/>
        </w:rPr>
        <w:drawing>
          <wp:inline distT="0" distB="0" distL="0" distR="0" wp14:anchorId="184219EA" wp14:editId="3AE8F223">
            <wp:extent cx="6264274" cy="4739346"/>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pic:blipFill>
                  <pic:spPr>
                    <a:xfrm>
                      <a:off x="0" y="0"/>
                      <a:ext cx="6264274" cy="4739346"/>
                    </a:xfrm>
                    <a:prstGeom prst="rect">
                      <a:avLst/>
                    </a:prstGeom>
                  </pic:spPr>
                </pic:pic>
              </a:graphicData>
            </a:graphic>
          </wp:inline>
        </w:drawing>
      </w:r>
    </w:p>
    <w:p w14:paraId="62852217" w14:textId="77777777" w:rsidR="000936AE" w:rsidRDefault="00000000">
      <w:pPr>
        <w:spacing w:after="159"/>
        <w:rPr>
          <w:rFonts w:ascii="Times New Roman" w:hAnsi="Times New Roman"/>
          <w:sz w:val="27"/>
        </w:rPr>
      </w:pPr>
      <w:r>
        <w:rPr>
          <w:rFonts w:ascii="Times New Roman" w:hAnsi="Times New Roman"/>
          <w:b/>
          <w:sz w:val="27"/>
        </w:rPr>
        <w:t>Наблюдение 2.</w:t>
      </w:r>
      <w:r>
        <w:rPr>
          <w:rFonts w:ascii="Times New Roman" w:hAnsi="Times New Roman"/>
          <w:sz w:val="27"/>
        </w:rPr>
        <w:t xml:space="preserve"> Из графика видно, что данные имеют выраженное правостороннее смещение (положительную асимметрию), что приводит к тому, что среднее значение оказывается выше медианы. Это указывает на наличие экстремально высоких значений в правой части распределения.</w:t>
      </w:r>
    </w:p>
    <w:p w14:paraId="2879C9DD" w14:textId="77777777" w:rsidR="000936AE" w:rsidRDefault="000936AE">
      <w:pPr>
        <w:spacing w:after="159"/>
        <w:rPr>
          <w:rFonts w:ascii="Times New Roman" w:hAnsi="Times New Roman"/>
          <w:sz w:val="27"/>
        </w:rPr>
      </w:pPr>
    </w:p>
    <w:p w14:paraId="6341E046" w14:textId="77777777" w:rsidR="000936AE" w:rsidRDefault="00000000">
      <w:pPr>
        <w:spacing w:after="159"/>
        <w:rPr>
          <w:rFonts w:ascii="Times New Roman" w:hAnsi="Times New Roman"/>
          <w:sz w:val="27"/>
        </w:rPr>
      </w:pPr>
      <w:r>
        <w:rPr>
          <w:rFonts w:ascii="Times New Roman" w:hAnsi="Times New Roman"/>
          <w:b/>
          <w:sz w:val="27"/>
        </w:rPr>
        <w:lastRenderedPageBreak/>
        <w:t>Наблюдение 3.</w:t>
      </w:r>
      <w:r>
        <w:rPr>
          <w:rFonts w:ascii="Times New Roman" w:hAnsi="Times New Roman"/>
          <w:sz w:val="27"/>
        </w:rPr>
        <w:t xml:space="preserve"> Мы видим, что усеченное среднее значение достаточно близко к медиане и моде. Особенно это заметно при отсечении 20% данных с каждой стороны распределения.</w:t>
      </w:r>
    </w:p>
    <w:p w14:paraId="7145D816" w14:textId="77777777" w:rsidR="000936AE" w:rsidRDefault="000936AE">
      <w:pPr>
        <w:spacing w:after="159"/>
        <w:jc w:val="left"/>
        <w:rPr>
          <w:rFonts w:ascii="Times New Roman" w:hAnsi="Times New Roman"/>
          <w:sz w:val="27"/>
        </w:rPr>
      </w:pPr>
    </w:p>
    <w:p w14:paraId="1F7FAB19" w14:textId="77777777" w:rsidR="000936AE" w:rsidRDefault="00000000">
      <w:pPr>
        <w:spacing w:after="159"/>
        <w:jc w:val="left"/>
        <w:rPr>
          <w:rFonts w:ascii="Times New Roman" w:hAnsi="Times New Roman"/>
          <w:sz w:val="27"/>
        </w:rPr>
      </w:pPr>
      <w:r>
        <w:rPr>
          <w:rFonts w:ascii="Times New Roman" w:hAnsi="Times New Roman"/>
          <w:b/>
          <w:sz w:val="27"/>
        </w:rPr>
        <w:t>Наблюдение 4.</w:t>
      </w:r>
      <w:r>
        <w:rPr>
          <w:rFonts w:ascii="Times New Roman" w:hAnsi="Times New Roman"/>
          <w:sz w:val="27"/>
        </w:rPr>
        <w:t xml:space="preserve"> На основе анализа можно сделать вывод, что типичная стоимость страховки составляет около 9400 долларов.</w:t>
      </w:r>
    </w:p>
    <w:p w14:paraId="7FD38F28" w14:textId="77777777" w:rsidR="000936AE" w:rsidRDefault="000936AE">
      <w:pPr>
        <w:jc w:val="left"/>
      </w:pPr>
    </w:p>
    <w:p w14:paraId="7227F0C2" w14:textId="77777777" w:rsidR="000936AE" w:rsidRDefault="00000000">
      <w:pPr>
        <w:numPr>
          <w:ilvl w:val="0"/>
          <w:numId w:val="4"/>
        </w:numPr>
        <w:jc w:val="left"/>
        <w:rPr>
          <w:rFonts w:ascii="Times New Roman" w:hAnsi="Times New Roman"/>
          <w:b/>
          <w:sz w:val="30"/>
        </w:rPr>
      </w:pPr>
      <w:r>
        <w:rPr>
          <w:rFonts w:ascii="Times New Roman" w:hAnsi="Times New Roman"/>
          <w:b/>
          <w:sz w:val="30"/>
        </w:rPr>
        <w:t>Посчитать дисперсию charges.</w:t>
      </w:r>
    </w:p>
    <w:p w14:paraId="014C2CA7" w14:textId="77777777" w:rsidR="000936AE" w:rsidRDefault="000936AE">
      <w:pPr>
        <w:jc w:val="left"/>
      </w:pPr>
    </w:p>
    <w:p w14:paraId="6259C4FA" w14:textId="77777777" w:rsidR="000936AE" w:rsidRDefault="00000000">
      <w:r>
        <w:t xml:space="preserve">    Range: 62648.554110000005</w:t>
      </w:r>
    </w:p>
    <w:p w14:paraId="28E6A182" w14:textId="77777777" w:rsidR="000936AE" w:rsidRDefault="00000000">
      <w:r>
        <w:t xml:space="preserve">    Interquartile range: 11899.625365</w:t>
      </w:r>
    </w:p>
    <w:p w14:paraId="32CED2BE" w14:textId="77777777" w:rsidR="000936AE" w:rsidRDefault="00000000">
      <w:r>
        <w:t xml:space="preserve">    Variance: 146652372.15285483</w:t>
      </w:r>
    </w:p>
    <w:p w14:paraId="437786AF" w14:textId="77777777" w:rsidR="000936AE" w:rsidRDefault="00000000">
      <w:r>
        <w:t xml:space="preserve">    Standard deviation: 12110.011236693996</w:t>
      </w:r>
    </w:p>
    <w:p w14:paraId="5B76C23C" w14:textId="77777777" w:rsidR="000936AE" w:rsidRDefault="00000000">
      <w:pPr>
        <w:jc w:val="left"/>
      </w:pPr>
      <w:r>
        <w:t xml:space="preserve">    Mean Absolute Deviation: 9091.12658113703</w:t>
      </w:r>
    </w:p>
    <w:p w14:paraId="76066FC1" w14:textId="77777777" w:rsidR="000936AE" w:rsidRDefault="000936AE">
      <w:pPr>
        <w:jc w:val="left"/>
      </w:pPr>
    </w:p>
    <w:p w14:paraId="6FFA37E5" w14:textId="77777777" w:rsidR="000936AE" w:rsidRDefault="00000000">
      <w:pPr>
        <w:spacing w:after="159"/>
        <w:rPr>
          <w:rFonts w:ascii="Times New Roman" w:hAnsi="Times New Roman"/>
          <w:sz w:val="27"/>
        </w:rPr>
      </w:pPr>
      <w:r>
        <w:rPr>
          <w:rFonts w:ascii="Times New Roman" w:hAnsi="Times New Roman"/>
          <w:b/>
          <w:sz w:val="27"/>
        </w:rPr>
        <w:t>Наблюдение 5.</w:t>
      </w:r>
      <w:r>
        <w:rPr>
          <w:rFonts w:ascii="Times New Roman" w:hAnsi="Times New Roman"/>
          <w:sz w:val="27"/>
        </w:rPr>
        <w:t xml:space="preserve"> Мы видим, что размах (range) не подходит для описания данных в данном случае, поскольку у одного или нескольких человек стоимость страховых выплат превышает 60 000$. Следовательно, нам следует рассмотреть межквартильный размах (IQR).</w:t>
      </w:r>
    </w:p>
    <w:p w14:paraId="6D3F44E6" w14:textId="77777777" w:rsidR="000936AE" w:rsidRDefault="000936AE">
      <w:pPr>
        <w:spacing w:after="159"/>
        <w:rPr>
          <w:rFonts w:ascii="Times New Roman" w:hAnsi="Times New Roman"/>
          <w:sz w:val="27"/>
        </w:rPr>
      </w:pPr>
    </w:p>
    <w:p w14:paraId="2F431D5F" w14:textId="77777777" w:rsidR="000936AE" w:rsidRDefault="00000000">
      <w:pPr>
        <w:spacing w:after="159"/>
        <w:rPr>
          <w:rFonts w:ascii="Times New Roman" w:hAnsi="Times New Roman"/>
          <w:sz w:val="27"/>
        </w:rPr>
      </w:pPr>
      <w:r>
        <w:rPr>
          <w:rFonts w:ascii="Times New Roman" w:hAnsi="Times New Roman"/>
          <w:b/>
          <w:sz w:val="27"/>
        </w:rPr>
        <w:t>Наблюдение 6.</w:t>
      </w:r>
      <w:r>
        <w:rPr>
          <w:rFonts w:ascii="Times New Roman" w:hAnsi="Times New Roman"/>
          <w:sz w:val="27"/>
        </w:rPr>
        <w:t xml:space="preserve"> Стандартное отклонение не является достаточно информативной мерой в данном случае, поскольку наши данные имеют выраженное правостороннее смещение. Поэтому целесообразно рассмотреть среднее абсолютное отклонение (MAD).</w:t>
      </w:r>
    </w:p>
    <w:p w14:paraId="3CCA9C0E" w14:textId="77777777" w:rsidR="000936AE" w:rsidRDefault="000936AE">
      <w:pPr>
        <w:spacing w:after="159"/>
        <w:rPr>
          <w:rFonts w:ascii="Times New Roman" w:hAnsi="Times New Roman"/>
          <w:sz w:val="27"/>
        </w:rPr>
      </w:pPr>
    </w:p>
    <w:p w14:paraId="43D1970F" w14:textId="77777777" w:rsidR="000936AE" w:rsidRDefault="00000000">
      <w:pPr>
        <w:spacing w:after="159"/>
        <w:rPr>
          <w:rFonts w:ascii="Times New Roman" w:hAnsi="Times New Roman"/>
          <w:b/>
          <w:sz w:val="27"/>
        </w:rPr>
      </w:pPr>
      <w:r>
        <w:rPr>
          <w:rFonts w:ascii="Times New Roman" w:hAnsi="Times New Roman"/>
          <w:b/>
          <w:sz w:val="27"/>
        </w:rPr>
        <w:t xml:space="preserve">Наблюдение 7. </w:t>
      </w:r>
      <w:r>
        <w:rPr>
          <w:rFonts w:ascii="Times New Roman" w:hAnsi="Times New Roman"/>
          <w:sz w:val="27"/>
        </w:rPr>
        <w:t xml:space="preserve">Из </w:t>
      </w:r>
      <w:r>
        <w:rPr>
          <w:rFonts w:ascii="Times New Roman" w:hAnsi="Times New Roman"/>
          <w:i/>
          <w:sz w:val="27"/>
        </w:rPr>
        <w:t>наблюдения 1</w:t>
      </w:r>
      <w:r>
        <w:rPr>
          <w:rFonts w:ascii="Times New Roman" w:hAnsi="Times New Roman"/>
          <w:sz w:val="27"/>
        </w:rPr>
        <w:t xml:space="preserve"> мы видим, что центральные 50% данных сконцентрированы вокруг медианы. </w:t>
      </w:r>
      <w:r>
        <w:rPr>
          <w:rFonts w:ascii="Times New Roman" w:hAnsi="Times New Roman"/>
          <w:i/>
          <w:sz w:val="27"/>
        </w:rPr>
        <w:t>Наблюдение 2</w:t>
      </w:r>
      <w:r>
        <w:rPr>
          <w:rFonts w:ascii="Times New Roman" w:hAnsi="Times New Roman"/>
          <w:sz w:val="27"/>
        </w:rPr>
        <w:t xml:space="preserve"> показывает, что страховые затраты большинства людей тесно сгруппированы вокруг типичной стоимости.</w:t>
      </w:r>
    </w:p>
    <w:p w14:paraId="5A9CE959" w14:textId="77777777" w:rsidR="000936AE" w:rsidRDefault="00000000">
      <w:pPr>
        <w:spacing w:after="159"/>
        <w:rPr>
          <w:rFonts w:ascii="Times New Roman" w:hAnsi="Times New Roman"/>
          <w:b/>
        </w:rPr>
      </w:pPr>
      <w:r>
        <w:br w:type="page"/>
      </w:r>
    </w:p>
    <w:p w14:paraId="50B0DF6F" w14:textId="77777777" w:rsidR="000936AE" w:rsidRDefault="00000000">
      <w:pPr>
        <w:numPr>
          <w:ilvl w:val="0"/>
          <w:numId w:val="4"/>
        </w:numPr>
        <w:jc w:val="left"/>
      </w:pPr>
      <w:r>
        <w:rPr>
          <w:rFonts w:ascii="Times New Roman" w:hAnsi="Times New Roman"/>
          <w:b/>
          <w:sz w:val="30"/>
        </w:rPr>
        <w:lastRenderedPageBreak/>
        <w:t>Посчитать центральную тенденцию ages в датасете.</w:t>
      </w:r>
    </w:p>
    <w:p w14:paraId="2C7898F1" w14:textId="77777777" w:rsidR="000936AE" w:rsidRDefault="000936AE">
      <w:pPr>
        <w:jc w:val="left"/>
      </w:pPr>
    </w:p>
    <w:p w14:paraId="29901371" w14:textId="77777777" w:rsidR="000936AE" w:rsidRDefault="00000000">
      <w:r>
        <w:t xml:space="preserve">    Mean: 39.20702541106129</w:t>
      </w:r>
    </w:p>
    <w:p w14:paraId="1746B13E" w14:textId="77777777" w:rsidR="000936AE" w:rsidRDefault="00000000">
      <w:r>
        <w:t xml:space="preserve">    Median: 39.0</w:t>
      </w:r>
    </w:p>
    <w:p w14:paraId="0E0A4D2D" w14:textId="77777777" w:rsidR="000936AE" w:rsidRDefault="00000000">
      <w:r>
        <w:t xml:space="preserve">    Mode: 0    18</w:t>
      </w:r>
    </w:p>
    <w:p w14:paraId="3C3F6CEC" w14:textId="77777777" w:rsidR="000936AE" w:rsidRDefault="00000000">
      <w:r>
        <w:t xml:space="preserve">    Name: age, dtype: int64</w:t>
      </w:r>
    </w:p>
    <w:p w14:paraId="68426EB3" w14:textId="77777777" w:rsidR="000936AE" w:rsidRDefault="00000000">
      <w:pPr>
        <w:jc w:val="left"/>
      </w:pPr>
      <w:r>
        <w:t xml:space="preserve">    Trimmed mean: 39.02985074626866</w:t>
      </w:r>
    </w:p>
    <w:p w14:paraId="579DC87B" w14:textId="77777777" w:rsidR="000936AE" w:rsidRDefault="000936AE">
      <w:pPr>
        <w:jc w:val="left"/>
      </w:pPr>
    </w:p>
    <w:p w14:paraId="5B20EF66" w14:textId="77777777" w:rsidR="000936AE" w:rsidRDefault="00000000">
      <w:pPr>
        <w:jc w:val="left"/>
      </w:pPr>
      <w:r>
        <w:rPr>
          <w:noProof/>
        </w:rPr>
        <w:drawing>
          <wp:inline distT="0" distB="0" distL="0" distR="0" wp14:anchorId="159DF12C" wp14:editId="6739F142">
            <wp:extent cx="6264274" cy="4739346"/>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pic:blipFill>
                  <pic:spPr>
                    <a:xfrm>
                      <a:off x="0" y="0"/>
                      <a:ext cx="6264274" cy="4739346"/>
                    </a:xfrm>
                    <a:prstGeom prst="rect">
                      <a:avLst/>
                    </a:prstGeom>
                  </pic:spPr>
                </pic:pic>
              </a:graphicData>
            </a:graphic>
          </wp:inline>
        </w:drawing>
      </w:r>
    </w:p>
    <w:p w14:paraId="198CF84B" w14:textId="77777777" w:rsidR="000936AE" w:rsidRDefault="000936AE">
      <w:pPr>
        <w:jc w:val="left"/>
      </w:pPr>
    </w:p>
    <w:p w14:paraId="501E1FB9" w14:textId="77777777" w:rsidR="000936AE" w:rsidRDefault="000936AE">
      <w:pPr>
        <w:rPr>
          <w:rFonts w:ascii="Times New Roman" w:hAnsi="Times New Roman"/>
          <w:sz w:val="27"/>
        </w:rPr>
      </w:pPr>
    </w:p>
    <w:p w14:paraId="2EB3EB2D" w14:textId="77777777" w:rsidR="000936AE" w:rsidRDefault="000936AE">
      <w:pPr>
        <w:rPr>
          <w:rFonts w:ascii="Times New Roman" w:hAnsi="Times New Roman"/>
          <w:sz w:val="27"/>
        </w:rPr>
      </w:pPr>
    </w:p>
    <w:p w14:paraId="4751F790" w14:textId="77777777" w:rsidR="000936AE" w:rsidRDefault="00000000">
      <w:pPr>
        <w:rPr>
          <w:rFonts w:ascii="Times New Roman" w:hAnsi="Times New Roman"/>
          <w:sz w:val="27"/>
        </w:rPr>
      </w:pPr>
      <w:r>
        <w:rPr>
          <w:rFonts w:ascii="Times New Roman" w:hAnsi="Times New Roman"/>
          <w:b/>
          <w:sz w:val="27"/>
        </w:rPr>
        <w:t>Наблюдение 8.</w:t>
      </w:r>
      <w:r>
        <w:rPr>
          <w:rFonts w:ascii="Times New Roman" w:hAnsi="Times New Roman"/>
          <w:sz w:val="27"/>
        </w:rPr>
        <w:t xml:space="preserve"> На основе данной гистограммы можно наблюдать сильно скошенное распределение с большим количеством молодых людей. Низкая модальная возрастная группа 0-18 лет смещена вниз из-за выбросов, в то время как медиана и среднее значение смещены вверх из-за значительно меньшего количества людей старшего возраста. Возраста наиболее многочисленной группы сосредоточены в самой младшей категории, однако большинство людей находятся вблизи среднего возраста 39 лет.</w:t>
      </w:r>
    </w:p>
    <w:p w14:paraId="2E931D77" w14:textId="77777777" w:rsidR="000936AE" w:rsidRDefault="00000000">
      <w:pPr>
        <w:rPr>
          <w:rFonts w:ascii="Times New Roman" w:hAnsi="Times New Roman"/>
          <w:sz w:val="27"/>
        </w:rPr>
      </w:pPr>
      <w:r>
        <w:br w:type="page"/>
      </w:r>
    </w:p>
    <w:p w14:paraId="5CDE2303" w14:textId="77777777" w:rsidR="000936AE" w:rsidRDefault="00000000">
      <w:pPr>
        <w:numPr>
          <w:ilvl w:val="0"/>
          <w:numId w:val="4"/>
        </w:numPr>
        <w:jc w:val="left"/>
      </w:pPr>
      <w:r>
        <w:rPr>
          <w:rFonts w:ascii="Times New Roman" w:hAnsi="Times New Roman"/>
          <w:b/>
          <w:sz w:val="30"/>
        </w:rPr>
        <w:lastRenderedPageBreak/>
        <w:t>Визуализировать пропорцию smokers и non-smokers.</w:t>
      </w:r>
    </w:p>
    <w:p w14:paraId="50F2208D" w14:textId="77777777" w:rsidR="000936AE" w:rsidRDefault="000936AE">
      <w:pPr>
        <w:jc w:val="left"/>
      </w:pPr>
    </w:p>
    <w:p w14:paraId="73D7A1BA" w14:textId="77777777" w:rsidR="000936AE" w:rsidRDefault="00000000">
      <w:r>
        <w:t xml:space="preserve">   smoker</w:t>
      </w:r>
    </w:p>
    <w:p w14:paraId="32645AFA" w14:textId="77777777" w:rsidR="000936AE" w:rsidRDefault="00000000">
      <w:r>
        <w:t xml:space="preserve">   no     1064</w:t>
      </w:r>
    </w:p>
    <w:p w14:paraId="4F02ECC8" w14:textId="77777777" w:rsidR="000936AE" w:rsidRDefault="00000000">
      <w:r>
        <w:t xml:space="preserve">   yes     274</w:t>
      </w:r>
    </w:p>
    <w:p w14:paraId="3E4284D4" w14:textId="77777777" w:rsidR="000936AE" w:rsidRDefault="00000000">
      <w:pPr>
        <w:jc w:val="left"/>
      </w:pPr>
      <w:r>
        <w:t xml:space="preserve">   Name: count, dtype: int64</w:t>
      </w:r>
    </w:p>
    <w:p w14:paraId="18EEA07F" w14:textId="77777777" w:rsidR="000936AE" w:rsidRDefault="000936AE">
      <w:pPr>
        <w:jc w:val="left"/>
      </w:pPr>
    </w:p>
    <w:p w14:paraId="158FD5B2" w14:textId="77777777" w:rsidR="000936AE" w:rsidRDefault="00000000">
      <w:pPr>
        <w:jc w:val="left"/>
      </w:pPr>
      <w:r>
        <w:rPr>
          <w:noProof/>
        </w:rPr>
        <w:drawing>
          <wp:inline distT="0" distB="0" distL="0" distR="0" wp14:anchorId="34E96DBC" wp14:editId="7A238954">
            <wp:extent cx="5194300" cy="49403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stretch/>
                  </pic:blipFill>
                  <pic:spPr>
                    <a:xfrm>
                      <a:off x="0" y="0"/>
                      <a:ext cx="5194300" cy="4940300"/>
                    </a:xfrm>
                    <a:prstGeom prst="rect">
                      <a:avLst/>
                    </a:prstGeom>
                  </pic:spPr>
                </pic:pic>
              </a:graphicData>
            </a:graphic>
          </wp:inline>
        </w:drawing>
      </w:r>
    </w:p>
    <w:p w14:paraId="4A05D1EC" w14:textId="77777777" w:rsidR="000936AE" w:rsidRDefault="000936AE">
      <w:pPr>
        <w:jc w:val="left"/>
      </w:pPr>
    </w:p>
    <w:p w14:paraId="5C5336C8" w14:textId="77777777" w:rsidR="000936AE" w:rsidRDefault="00000000">
      <w:pPr>
        <w:spacing w:after="159"/>
      </w:pPr>
      <w:r>
        <w:rPr>
          <w:rFonts w:ascii="Times New Roman" w:hAnsi="Times New Roman"/>
          <w:b/>
          <w:sz w:val="27"/>
        </w:rPr>
        <w:t>Наблюдение 10.</w:t>
      </w:r>
      <w:r>
        <w:rPr>
          <w:rFonts w:ascii="Times New Roman" w:hAnsi="Times New Roman"/>
          <w:sz w:val="27"/>
        </w:rPr>
        <w:t xml:space="preserve"> Здесь мы можем увидеть что большинство людей в датасете – не курящие.</w:t>
      </w:r>
    </w:p>
    <w:p w14:paraId="7F696DA5" w14:textId="77777777" w:rsidR="000936AE" w:rsidRDefault="00000000">
      <w:pPr>
        <w:jc w:val="left"/>
      </w:pPr>
      <w:r>
        <w:br w:type="page"/>
      </w:r>
    </w:p>
    <w:p w14:paraId="0AA04EBA" w14:textId="77777777" w:rsidR="000936AE" w:rsidRDefault="00000000">
      <w:pPr>
        <w:numPr>
          <w:ilvl w:val="0"/>
          <w:numId w:val="4"/>
        </w:numPr>
        <w:jc w:val="left"/>
      </w:pPr>
      <w:r>
        <w:rPr>
          <w:rFonts w:ascii="Times New Roman" w:hAnsi="Times New Roman"/>
          <w:b/>
          <w:sz w:val="30"/>
        </w:rPr>
        <w:lastRenderedPageBreak/>
        <w:t>Визуализировать пропорцию children count в датасете.</w:t>
      </w:r>
    </w:p>
    <w:p w14:paraId="42F8EBBE" w14:textId="77777777" w:rsidR="000936AE" w:rsidRDefault="00000000">
      <w:pPr>
        <w:jc w:val="left"/>
      </w:pPr>
      <w:r>
        <w:rPr>
          <w:noProof/>
        </w:rPr>
        <w:drawing>
          <wp:inline distT="0" distB="0" distL="0" distR="0" wp14:anchorId="40585905" wp14:editId="185BF840">
            <wp:extent cx="6264274" cy="4783229"/>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stretch/>
                  </pic:blipFill>
                  <pic:spPr>
                    <a:xfrm>
                      <a:off x="0" y="0"/>
                      <a:ext cx="6264274" cy="4783229"/>
                    </a:xfrm>
                    <a:prstGeom prst="rect">
                      <a:avLst/>
                    </a:prstGeom>
                  </pic:spPr>
                </pic:pic>
              </a:graphicData>
            </a:graphic>
          </wp:inline>
        </w:drawing>
      </w:r>
    </w:p>
    <w:p w14:paraId="6278BE60" w14:textId="77777777" w:rsidR="000936AE" w:rsidRDefault="000936AE">
      <w:pPr>
        <w:jc w:val="left"/>
        <w:rPr>
          <w:sz w:val="27"/>
        </w:rPr>
      </w:pPr>
    </w:p>
    <w:p w14:paraId="4D2C475C" w14:textId="77777777" w:rsidR="000936AE" w:rsidRDefault="00000000">
      <w:pPr>
        <w:rPr>
          <w:rFonts w:ascii="Times New Roman" w:hAnsi="Times New Roman"/>
        </w:rPr>
      </w:pPr>
      <w:r>
        <w:rPr>
          <w:rFonts w:ascii="Times New Roman" w:hAnsi="Times New Roman"/>
          <w:b/>
          <w:sz w:val="27"/>
        </w:rPr>
        <w:t>Наблюдение 11.</w:t>
      </w:r>
      <w:r>
        <w:rPr>
          <w:rFonts w:ascii="Times New Roman" w:hAnsi="Times New Roman"/>
          <w:sz w:val="27"/>
        </w:rPr>
        <w:t xml:space="preserve"> Этот график показывает что большинство людей в датасете имеют 0 или 1 ребенка.</w:t>
      </w:r>
    </w:p>
    <w:p w14:paraId="36BA7023" w14:textId="77777777" w:rsidR="000936AE" w:rsidRDefault="00000000">
      <w:r>
        <w:br w:type="page"/>
      </w:r>
    </w:p>
    <w:p w14:paraId="296CAEC8" w14:textId="77777777" w:rsidR="000936AE" w:rsidRDefault="00000000">
      <w:pPr>
        <w:numPr>
          <w:ilvl w:val="0"/>
          <w:numId w:val="4"/>
        </w:numPr>
        <w:jc w:val="left"/>
      </w:pPr>
      <w:r>
        <w:rPr>
          <w:rFonts w:ascii="Times New Roman" w:hAnsi="Times New Roman"/>
          <w:b/>
          <w:sz w:val="30"/>
        </w:rPr>
        <w:lastRenderedPageBreak/>
        <w:t>Как между собой соотносятся smoker и charges?</w:t>
      </w:r>
    </w:p>
    <w:p w14:paraId="4979EDBF" w14:textId="77777777" w:rsidR="000936AE" w:rsidRDefault="000936AE"/>
    <w:p w14:paraId="65A28FFA" w14:textId="77777777" w:rsidR="000936AE" w:rsidRDefault="00000000">
      <w:r>
        <w:t xml:space="preserve">    The difference between charges mean and smoker mean: 23615.963533676637</w:t>
      </w:r>
    </w:p>
    <w:p w14:paraId="287A50A0" w14:textId="77777777" w:rsidR="000936AE" w:rsidRDefault="00000000">
      <w:pPr>
        <w:jc w:val="left"/>
      </w:pPr>
      <w:r>
        <w:t xml:space="preserve">    The difference between charges median and smoker median: 27110.943150000006</w:t>
      </w:r>
    </w:p>
    <w:p w14:paraId="7773C5B1" w14:textId="77777777" w:rsidR="000936AE" w:rsidRDefault="000936AE">
      <w:pPr>
        <w:jc w:val="left"/>
      </w:pPr>
    </w:p>
    <w:p w14:paraId="2F7400A7" w14:textId="77777777" w:rsidR="000936AE" w:rsidRDefault="00000000">
      <w:pPr>
        <w:jc w:val="left"/>
      </w:pPr>
      <w:r>
        <w:rPr>
          <w:noProof/>
        </w:rPr>
        <w:lastRenderedPageBreak/>
        <w:drawing>
          <wp:inline distT="0" distB="0" distL="0" distR="0" wp14:anchorId="1B4F6427" wp14:editId="4FC1E8C9">
            <wp:extent cx="6264274" cy="459451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stretch/>
                  </pic:blipFill>
                  <pic:spPr>
                    <a:xfrm>
                      <a:off x="0" y="0"/>
                      <a:ext cx="6264274" cy="4594510"/>
                    </a:xfrm>
                    <a:prstGeom prst="rect">
                      <a:avLst/>
                    </a:prstGeom>
                  </pic:spPr>
                </pic:pic>
              </a:graphicData>
            </a:graphic>
          </wp:inline>
        </w:drawing>
      </w:r>
      <w:r>
        <w:rPr>
          <w:noProof/>
        </w:rPr>
        <w:lastRenderedPageBreak/>
        <w:drawing>
          <wp:inline distT="0" distB="0" distL="0" distR="0" wp14:anchorId="5D0C3ED6" wp14:editId="39D36D16">
            <wp:extent cx="6264274" cy="5020804"/>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stretch/>
                  </pic:blipFill>
                  <pic:spPr>
                    <a:xfrm>
                      <a:off x="0" y="0"/>
                      <a:ext cx="6264274" cy="5020804"/>
                    </a:xfrm>
                    <a:prstGeom prst="rect">
                      <a:avLst/>
                    </a:prstGeom>
                  </pic:spPr>
                </pic:pic>
              </a:graphicData>
            </a:graphic>
          </wp:inline>
        </w:drawing>
      </w:r>
    </w:p>
    <w:p w14:paraId="1049C8FC" w14:textId="77777777" w:rsidR="000936AE" w:rsidRDefault="000936AE">
      <w:pPr>
        <w:jc w:val="left"/>
      </w:pPr>
    </w:p>
    <w:p w14:paraId="79B01581" w14:textId="77777777" w:rsidR="000936AE" w:rsidRDefault="00000000">
      <w:pPr>
        <w:spacing w:after="159"/>
        <w:rPr>
          <w:rFonts w:ascii="Times New Roman" w:hAnsi="Times New Roman"/>
          <w:sz w:val="27"/>
        </w:rPr>
      </w:pPr>
      <w:r>
        <w:rPr>
          <w:rFonts w:ascii="Times New Roman" w:hAnsi="Times New Roman"/>
          <w:b/>
          <w:sz w:val="27"/>
        </w:rPr>
        <w:t>Наблюдение 12.</w:t>
      </w:r>
      <w:r>
        <w:rPr>
          <w:rFonts w:ascii="Times New Roman" w:hAnsi="Times New Roman"/>
          <w:sz w:val="27"/>
        </w:rPr>
        <w:t xml:space="preserve"> Разница является слишком значительной, следовательно, мы можем предположить, что курение существенно увеличивает стоимость страховки.</w:t>
      </w:r>
    </w:p>
    <w:p w14:paraId="7335EB46" w14:textId="77777777" w:rsidR="000936AE" w:rsidRDefault="00000000">
      <w:pPr>
        <w:spacing w:after="159"/>
      </w:pPr>
      <w:r>
        <w:rPr>
          <w:rFonts w:ascii="Times New Roman" w:hAnsi="Times New Roman"/>
          <w:b/>
          <w:sz w:val="27"/>
        </w:rPr>
        <w:t>Наблюдение 13.</w:t>
      </w:r>
      <w:r>
        <w:rPr>
          <w:rFonts w:ascii="Times New Roman" w:hAnsi="Times New Roman"/>
          <w:sz w:val="27"/>
        </w:rPr>
        <w:t xml:space="preserve"> Наши boxplot и гистограмма показывают, что между этими категориями отсутствует перекрытие, поэтому мы можем сделать вывод, что курение значительно увеличивает стоимость страховых выплат.</w:t>
      </w:r>
      <w:r>
        <w:br w:type="page"/>
      </w:r>
    </w:p>
    <w:p w14:paraId="768FCE8B" w14:textId="77777777" w:rsidR="000936AE" w:rsidRDefault="00000000">
      <w:pPr>
        <w:numPr>
          <w:ilvl w:val="0"/>
          <w:numId w:val="4"/>
        </w:numPr>
        <w:jc w:val="left"/>
        <w:rPr>
          <w:rFonts w:ascii="Times New Roman" w:hAnsi="Times New Roman"/>
          <w:b/>
          <w:sz w:val="30"/>
        </w:rPr>
      </w:pPr>
      <w:r>
        <w:rPr>
          <w:rFonts w:ascii="Times New Roman" w:hAnsi="Times New Roman"/>
          <w:b/>
          <w:sz w:val="30"/>
        </w:rPr>
        <w:lastRenderedPageBreak/>
        <w:t>Как между собой соотносятся sex и charges?</w:t>
      </w:r>
    </w:p>
    <w:p w14:paraId="05F39CEA" w14:textId="77777777" w:rsidR="000936AE" w:rsidRDefault="000936AE">
      <w:pPr>
        <w:jc w:val="left"/>
      </w:pPr>
    </w:p>
    <w:p w14:paraId="6DD77E91" w14:textId="77777777" w:rsidR="000936AE" w:rsidRDefault="00000000">
      <w:r>
        <w:t>The difference between male mean and female mean: 1387.1723338865468</w:t>
      </w:r>
    </w:p>
    <w:p w14:paraId="7F1F7E67" w14:textId="77777777" w:rsidR="000936AE" w:rsidRDefault="00000000">
      <w:pPr>
        <w:jc w:val="left"/>
      </w:pPr>
      <w:r>
        <w:t>The difference between male median and female median: -43.34674999999879</w:t>
      </w:r>
    </w:p>
    <w:p w14:paraId="76412DAD" w14:textId="77777777" w:rsidR="000936AE" w:rsidRDefault="000936AE">
      <w:pPr>
        <w:jc w:val="left"/>
      </w:pPr>
    </w:p>
    <w:p w14:paraId="3D823438" w14:textId="77777777" w:rsidR="000936AE" w:rsidRDefault="00000000">
      <w:pPr>
        <w:jc w:val="left"/>
      </w:pPr>
      <w:r>
        <w:rPr>
          <w:noProof/>
        </w:rPr>
        <w:drawing>
          <wp:inline distT="0" distB="0" distL="0" distR="0" wp14:anchorId="7F0CBA8F" wp14:editId="265DEA6D">
            <wp:extent cx="6264274" cy="459451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stretch/>
                  </pic:blipFill>
                  <pic:spPr>
                    <a:xfrm>
                      <a:off x="0" y="0"/>
                      <a:ext cx="6264274" cy="4594510"/>
                    </a:xfrm>
                    <a:prstGeom prst="rect">
                      <a:avLst/>
                    </a:prstGeom>
                  </pic:spPr>
                </pic:pic>
              </a:graphicData>
            </a:graphic>
          </wp:inline>
        </w:drawing>
      </w:r>
    </w:p>
    <w:p w14:paraId="471A1140" w14:textId="77777777" w:rsidR="000936AE" w:rsidRDefault="00000000">
      <w:pPr>
        <w:jc w:val="left"/>
      </w:pPr>
      <w:r>
        <w:rPr>
          <w:noProof/>
        </w:rPr>
        <w:lastRenderedPageBreak/>
        <w:drawing>
          <wp:inline distT="0" distB="0" distL="0" distR="0" wp14:anchorId="7BF70F6A" wp14:editId="50176213">
            <wp:extent cx="6264274" cy="5020804"/>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a:stretch/>
                  </pic:blipFill>
                  <pic:spPr>
                    <a:xfrm>
                      <a:off x="0" y="0"/>
                      <a:ext cx="6264274" cy="5020804"/>
                    </a:xfrm>
                    <a:prstGeom prst="rect">
                      <a:avLst/>
                    </a:prstGeom>
                  </pic:spPr>
                </pic:pic>
              </a:graphicData>
            </a:graphic>
          </wp:inline>
        </w:drawing>
      </w:r>
    </w:p>
    <w:p w14:paraId="4E1493F9" w14:textId="77777777" w:rsidR="000936AE" w:rsidRDefault="000936AE">
      <w:pPr>
        <w:jc w:val="left"/>
      </w:pPr>
    </w:p>
    <w:p w14:paraId="067D9B7D" w14:textId="77777777" w:rsidR="000936AE" w:rsidRDefault="00000000">
      <w:pPr>
        <w:jc w:val="left"/>
      </w:pPr>
      <w:r>
        <w:rPr>
          <w:rFonts w:ascii="Times New Roman" w:hAnsi="Times New Roman"/>
          <w:b/>
          <w:sz w:val="27"/>
        </w:rPr>
        <w:t>Наблюдение 14.</w:t>
      </w:r>
      <w:r>
        <w:rPr>
          <w:rFonts w:ascii="Times New Roman" w:hAnsi="Times New Roman"/>
          <w:sz w:val="27"/>
        </w:rPr>
        <w:t xml:space="preserve"> Разница в между средними значениями, медианами и графики показывают что между мужчинами и женщинами не существует явной разницы в стоимости страхования. </w:t>
      </w:r>
      <w:r>
        <w:br w:type="page"/>
      </w:r>
    </w:p>
    <w:p w14:paraId="1BC2D0B2" w14:textId="77777777" w:rsidR="000936AE" w:rsidRDefault="00000000">
      <w:pPr>
        <w:numPr>
          <w:ilvl w:val="0"/>
          <w:numId w:val="4"/>
        </w:numPr>
        <w:jc w:val="left"/>
        <w:rPr>
          <w:rFonts w:ascii="Times New Roman" w:hAnsi="Times New Roman"/>
          <w:b/>
          <w:sz w:val="30"/>
        </w:rPr>
      </w:pPr>
      <w:r>
        <w:rPr>
          <w:rFonts w:ascii="Times New Roman" w:hAnsi="Times New Roman"/>
          <w:b/>
          <w:sz w:val="30"/>
        </w:rPr>
        <w:lastRenderedPageBreak/>
        <w:t>Как между собой соотносятся region и сharges?</w:t>
      </w:r>
    </w:p>
    <w:p w14:paraId="1BCCFEAE" w14:textId="77777777" w:rsidR="000936AE" w:rsidRDefault="000936AE">
      <w:pPr>
        <w:jc w:val="left"/>
        <w:rPr>
          <w:rFonts w:ascii="Times New Roman" w:hAnsi="Times New Roman"/>
          <w:b/>
          <w:sz w:val="30"/>
        </w:rPr>
      </w:pPr>
    </w:p>
    <w:p w14:paraId="22530DAA" w14:textId="77777777" w:rsidR="000936AE" w:rsidRDefault="00000000">
      <w:pPr>
        <w:jc w:val="left"/>
        <w:rPr>
          <w:rFonts w:ascii="Times New Roman" w:hAnsi="Times New Roman"/>
          <w:b/>
          <w:sz w:val="27"/>
        </w:rPr>
      </w:pPr>
      <w:r>
        <w:rPr>
          <w:rFonts w:ascii="Times New Roman" w:hAnsi="Times New Roman"/>
          <w:b/>
          <w:noProof/>
          <w:sz w:val="27"/>
        </w:rPr>
        <w:drawing>
          <wp:inline distT="0" distB="0" distL="0" distR="0" wp14:anchorId="2C1A4374" wp14:editId="069A76BC">
            <wp:extent cx="6264274" cy="459451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stretch/>
                  </pic:blipFill>
                  <pic:spPr>
                    <a:xfrm>
                      <a:off x="0" y="0"/>
                      <a:ext cx="6264274" cy="4594510"/>
                    </a:xfrm>
                    <a:prstGeom prst="rect">
                      <a:avLst/>
                    </a:prstGeom>
                  </pic:spPr>
                </pic:pic>
              </a:graphicData>
            </a:graphic>
          </wp:inline>
        </w:drawing>
      </w:r>
    </w:p>
    <w:p w14:paraId="673FEBED" w14:textId="77777777" w:rsidR="000936AE" w:rsidRDefault="00000000">
      <w:pPr>
        <w:spacing w:before="240" w:after="159"/>
        <w:jc w:val="left"/>
        <w:rPr>
          <w:rFonts w:ascii="Times New Roman" w:hAnsi="Times New Roman"/>
          <w:sz w:val="27"/>
        </w:rPr>
      </w:pPr>
      <w:r>
        <w:rPr>
          <w:rFonts w:ascii="Times New Roman" w:hAnsi="Times New Roman"/>
          <w:noProof/>
          <w:sz w:val="27"/>
        </w:rPr>
        <w:lastRenderedPageBreak/>
        <w:drawing>
          <wp:inline distT="0" distB="0" distL="0" distR="0" wp14:anchorId="6EC9C99C" wp14:editId="4E48522B">
            <wp:extent cx="6264274" cy="409847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0"/>
                    <a:stretch/>
                  </pic:blipFill>
                  <pic:spPr>
                    <a:xfrm>
                      <a:off x="0" y="0"/>
                      <a:ext cx="6264274" cy="4098475"/>
                    </a:xfrm>
                    <a:prstGeom prst="rect">
                      <a:avLst/>
                    </a:prstGeom>
                  </pic:spPr>
                </pic:pic>
              </a:graphicData>
            </a:graphic>
          </wp:inline>
        </w:drawing>
      </w:r>
    </w:p>
    <w:p w14:paraId="1A4AD3A4" w14:textId="77777777" w:rsidR="000936AE" w:rsidRDefault="00000000">
      <w:pPr>
        <w:rPr>
          <w:rFonts w:ascii="Times New Roman" w:hAnsi="Times New Roman"/>
          <w:sz w:val="27"/>
        </w:rPr>
      </w:pPr>
      <w:r>
        <w:rPr>
          <w:rFonts w:ascii="Times New Roman" w:hAnsi="Times New Roman"/>
          <w:b/>
          <w:sz w:val="27"/>
        </w:rPr>
        <w:t>Наблюдение 15.</w:t>
      </w:r>
      <w:r>
        <w:rPr>
          <w:rFonts w:ascii="Times New Roman" w:hAnsi="Times New Roman"/>
          <w:sz w:val="27"/>
        </w:rPr>
        <w:t xml:space="preserve"> Из этих двух графиков видно, что разница между регионами не имеет значительного влияния на повышение стоимости страховых выплат.</w:t>
      </w:r>
    </w:p>
    <w:sectPr w:rsidR="000936AE">
      <w:footerReference w:type="default" r:id="rId21"/>
      <w:headerReference w:type="first" r:id="rId22"/>
      <w:pgSz w:w="11906" w:h="16838"/>
      <w:pgMar w:top="1134" w:right="737" w:bottom="1134" w:left="130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BE3B" w14:textId="77777777" w:rsidR="000538B5" w:rsidRDefault="000538B5">
      <w:r>
        <w:separator/>
      </w:r>
    </w:p>
  </w:endnote>
  <w:endnote w:type="continuationSeparator" w:id="0">
    <w:p w14:paraId="14C311A9" w14:textId="77777777" w:rsidR="000538B5" w:rsidRDefault="00053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XO Thames">
    <w:altName w:val="Cambri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quote-cjk-patch">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enlo">
    <w:altName w:val="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8E57" w14:textId="77777777" w:rsidR="000936AE" w:rsidRDefault="00000000">
    <w:pPr>
      <w:pStyle w:val="HeaderandFooter"/>
      <w:jc w:val="center"/>
    </w:pPr>
    <w:r>
      <w:rPr>
        <w:noProof/>
      </w:rPr>
      <mc:AlternateContent>
        <mc:Choice Requires="wps">
          <w:drawing>
            <wp:anchor distT="0" distB="0" distL="114300" distR="114300" simplePos="0" relativeHeight="251658240" behindDoc="0" locked="0" layoutInCell="1" allowOverlap="1" wp14:anchorId="76229315" wp14:editId="27719633">
              <wp:simplePos x="0" y="0"/>
              <wp:positionH relativeFrom="insideMargin">
                <wp:align>center</wp:align>
              </wp:positionH>
              <wp:positionV relativeFrom="paragraph">
                <wp:posOffset>0</wp:posOffset>
              </wp:positionV>
              <wp:extent cx="0" cy="0"/>
              <wp:effectExtent l="0" t="0" r="0" b="0"/>
              <wp:wrapSquare wrapText="bothSides"/>
              <wp:docPr id="1" name="Picture 1"/>
              <wp:cNvGraphicFramePr/>
              <a:graphic xmlns:a="http://schemas.openxmlformats.org/drawingml/2006/main">
                <a:graphicData uri="http://schemas.microsoft.com/office/word/2010/wordprocessingShape">
                  <wps:wsp>
                    <wps:cNvSpPr txBox="1"/>
                    <wps:spPr>
                      <a:xfrm>
                        <a:off x="0" y="0"/>
                        <a:ext cx="0" cy="0"/>
                      </a:xfrm>
                      <a:prstGeom prst="rect">
                        <a:avLst/>
                      </a:prstGeom>
                    </wps:spPr>
                    <wps:txbx>
                      <w:txbxContent>
                        <w:p w14:paraId="4B9BE8E2" w14:textId="77777777" w:rsidR="000936AE" w:rsidRDefault="00000000">
                          <w:r>
                            <w:fldChar w:fldCharType="begin"/>
                          </w:r>
                          <w:r>
                            <w:instrText>PAGE \* Arabic</w:instrText>
                          </w:r>
                          <w:r>
                            <w:fldChar w:fldCharType="separate"/>
                          </w:r>
                          <w:r>
                            <w:t xml:space="preserve"> </w:t>
                          </w:r>
                          <w:r>
                            <w:fldChar w:fldCharType="end"/>
                          </w:r>
                        </w:p>
                      </w:txbxContent>
                    </wps:txbx>
                    <wps:bodyPr vert="horz" wrap="square" lIns="91440" tIns="45720" rIns="91440" bIns="45720" anchor="ctr" anchorCtr="1">
                      <a:spAutoFit/>
                    </wps:bodyPr>
                  </wps:wsp>
                </a:graphicData>
              </a:graphic>
            </wp:anchor>
          </w:drawing>
        </mc:Choice>
        <mc:Fallback>
          <w:pict>
            <v:shapetype w14:anchorId="76229315" id="_x0000_t202" coordsize="21600,21600" o:spt="202" path="m,l,21600r21600,l21600,xe">
              <v:stroke joinstyle="miter"/>
              <v:path gradientshapeok="t" o:connecttype="rect"/>
            </v:shapetype>
            <v:shape id="Picture 1" o:spid="_x0000_s1026" type="#_x0000_t202" style="position:absolute;left:0;text-align:left;margin-left:0;margin-top:0;width:0;height:0;z-index:251658240;visibility:visible;mso-wrap-style:square;mso-wrap-distance-left:9pt;mso-wrap-distance-top:0;mso-wrap-distance-right:9pt;mso-wrap-distance-bottom:0;mso-position-horizontal:center;mso-position-horizontal-relative:outer-margin-area;mso-position-vertical:absolute;mso-position-vertical-relative:text;v-text-anchor:middle-center"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vWKkwEAACMDAAAOAAAAZHJzL2Uyb0RvYy54bWysUl2v0zAMfUfiP0R5Z92m8VWtuwKuLkJC&#13;&#10;gHThB2RpslZq4mB7a8evx8l2twneEC9pju2eHB97fTeFQR0cUg+x0YvZXCsXLbR93DX6x/eHF2+0&#13;&#10;IjaxNQNE1+ijI323ef5sPabaLaGDoXWohCRSPaZGd8ypriqynQuGZpBclKQHDIYF4q5q0YzCHoZq&#13;&#10;OZ+/qkbANiFYRyTR+1NSbwq/987yV+/JsRoaLdq4nFjObT6rzdrUOzSp6+1ZhvkHFcH0UR69UN0b&#13;&#10;NmqP/V9UobcIBJ5nFkIF3vfWlR6km8X8j24eO5Nc6UXMoXSxif4frf1yeEzfUPH0HiYZYDZkTFST&#13;&#10;BHM/k8eQv6JUSV4sPF5scxMrewrap2h1/SUh8UcHQeVLo1FmUSwyh8/E8oyUPpUIuD6abzxtp7OS&#13;&#10;LbRHESg7JiQd4C+tRplXo+nn3qDTavgUxZC3i9UqD7iA1cvXSwF4m9neZky0QtVoy6jVCXxgwYui&#13;&#10;kNK7PcNDX1RmOScNZ5UyiSL+vDV51Le4VF13e/MbAAD//wMAUEsDBBQABgAIAAAAIQA71rsK2AAA&#13;&#10;AAQBAAAPAAAAZHJzL2Rvd25yZXYueG1sTI9BT8JAEIXvJv6HzZB4ky0e0JRuiUgkRg9K4QcM3aFt&#13;&#10;6M423aXUf+/gRS8vM3mZN9/LlqNr1UB9aDwbmE0TUMSltw1XBva71/snUCEiW2w9k4FvCrDMb28y&#13;&#10;TK2/8JaGIlZKQjikaKCOsUu1DmVNDsPUd8TiHX3vMMraV9r2eJFw1+qHJJlrhw3Lhxo7eqmpPBVn&#13;&#10;ZwDfH7/iW7L5+Fx3u2LYrvS4r47G3E3G9ULkeQEq0hj/LuDaQfghF7CDP7MNqjUgbeKviifz4ao6&#13;&#10;z/R/+PwHAAD//wMAUEsBAi0AFAAGAAgAAAAhALaDOJL+AAAA4QEAABMAAAAAAAAAAAAAAAAAAAAA&#13;&#10;AFtDb250ZW50X1R5cGVzXS54bWxQSwECLQAUAAYACAAAACEAOP0h/9YAAACUAQAACwAAAAAAAAAA&#13;&#10;AAAAAAAvAQAAX3JlbHMvLnJlbHNQSwECLQAUAAYACAAAACEAz071ipMBAAAjAwAADgAAAAAAAAAA&#13;&#10;AAAAAAAuAgAAZHJzL2Uyb0RvYy54bWxQSwECLQAUAAYACAAAACEAO9a7CtgAAAAEAQAADwAAAAAA&#13;&#10;AAAAAAAAAADtAwAAZHJzL2Rvd25yZXYueG1sUEsFBgAAAAAEAAQA8wAAAPIEAAAAAA==&#13;&#10;" filled="f" stroked="f">
              <v:textbox style="mso-fit-shape-to-text:t">
                <w:txbxContent>
                  <w:p w14:paraId="4B9BE8E2" w14:textId="77777777" w:rsidR="000936AE" w:rsidRDefault="00000000">
                    <w:r>
                      <w:fldChar w:fldCharType="begin"/>
                    </w:r>
                    <w:r>
                      <w:instrText>PAGE \* Arabic</w:instrText>
                    </w:r>
                    <w:r>
                      <w:fldChar w:fldCharType="separate"/>
                    </w:r>
                    <w:r>
                      <w:t xml:space="preserve"> </w:t>
                    </w:r>
                    <w: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95DD6" w14:textId="77777777" w:rsidR="000538B5" w:rsidRDefault="000538B5">
      <w:r>
        <w:separator/>
      </w:r>
    </w:p>
  </w:footnote>
  <w:footnote w:type="continuationSeparator" w:id="0">
    <w:p w14:paraId="1485604E" w14:textId="77777777" w:rsidR="000538B5" w:rsidRDefault="00053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331B" w14:textId="77777777" w:rsidR="000936AE" w:rsidRDefault="000936AE">
    <w:pPr>
      <w:pStyle w:val="Headerand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3B3"/>
    <w:multiLevelType w:val="hybridMultilevel"/>
    <w:tmpl w:val="2FC2A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D366C1"/>
    <w:multiLevelType w:val="multilevel"/>
    <w:tmpl w:val="AC62BD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50F3E16"/>
    <w:multiLevelType w:val="hybridMultilevel"/>
    <w:tmpl w:val="1576B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855D94"/>
    <w:multiLevelType w:val="multilevel"/>
    <w:tmpl w:val="8C1453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2CD94DB7"/>
    <w:multiLevelType w:val="hybridMultilevel"/>
    <w:tmpl w:val="32E4B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F60D3C"/>
    <w:multiLevelType w:val="multilevel"/>
    <w:tmpl w:val="C88AD3A6"/>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6" w15:restartNumberingAfterBreak="0">
    <w:nsid w:val="42EA5093"/>
    <w:multiLevelType w:val="hybridMultilevel"/>
    <w:tmpl w:val="B9BAB1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EA36CD8"/>
    <w:multiLevelType w:val="hybridMultilevel"/>
    <w:tmpl w:val="EA24E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174F72"/>
    <w:multiLevelType w:val="multilevel"/>
    <w:tmpl w:val="0B66AD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681D6115"/>
    <w:multiLevelType w:val="hybridMultilevel"/>
    <w:tmpl w:val="606ED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5715474">
    <w:abstractNumId w:val="3"/>
  </w:num>
  <w:num w:numId="2" w16cid:durableId="167840403">
    <w:abstractNumId w:val="1"/>
  </w:num>
  <w:num w:numId="3" w16cid:durableId="882408455">
    <w:abstractNumId w:val="8"/>
  </w:num>
  <w:num w:numId="4" w16cid:durableId="2003271478">
    <w:abstractNumId w:val="5"/>
  </w:num>
  <w:num w:numId="5" w16cid:durableId="147673234">
    <w:abstractNumId w:val="6"/>
  </w:num>
  <w:num w:numId="6" w16cid:durableId="1770271432">
    <w:abstractNumId w:val="7"/>
  </w:num>
  <w:num w:numId="7" w16cid:durableId="2083722425">
    <w:abstractNumId w:val="4"/>
  </w:num>
  <w:num w:numId="8" w16cid:durableId="1460535418">
    <w:abstractNumId w:val="9"/>
  </w:num>
  <w:num w:numId="9" w16cid:durableId="35934533">
    <w:abstractNumId w:val="2"/>
  </w:num>
  <w:num w:numId="10" w16cid:durableId="59166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AE"/>
    <w:rsid w:val="000538B5"/>
    <w:rsid w:val="000936AE"/>
    <w:rsid w:val="001665CF"/>
    <w:rsid w:val="00191C59"/>
    <w:rsid w:val="001C46F9"/>
    <w:rsid w:val="001E0DC6"/>
    <w:rsid w:val="0021771A"/>
    <w:rsid w:val="0027243B"/>
    <w:rsid w:val="002A47FA"/>
    <w:rsid w:val="002D2C51"/>
    <w:rsid w:val="002E24DB"/>
    <w:rsid w:val="002E39BE"/>
    <w:rsid w:val="002F75A3"/>
    <w:rsid w:val="003071B0"/>
    <w:rsid w:val="00313E53"/>
    <w:rsid w:val="003A0AC5"/>
    <w:rsid w:val="00453FA5"/>
    <w:rsid w:val="0048417C"/>
    <w:rsid w:val="00492D54"/>
    <w:rsid w:val="004C2DFD"/>
    <w:rsid w:val="004D5576"/>
    <w:rsid w:val="0061631C"/>
    <w:rsid w:val="00753539"/>
    <w:rsid w:val="009834E0"/>
    <w:rsid w:val="00B47110"/>
    <w:rsid w:val="00B70A83"/>
    <w:rsid w:val="00B82ED1"/>
    <w:rsid w:val="00B94425"/>
    <w:rsid w:val="00C61AC7"/>
    <w:rsid w:val="00CF01D5"/>
    <w:rsid w:val="00E622C2"/>
    <w:rsid w:val="00E8371C"/>
    <w:rsid w:val="00E911A6"/>
    <w:rsid w:val="00EB4DDF"/>
    <w:rsid w:val="00FF09F0"/>
  </w:rsids>
  <m:mathPr>
    <m:mathFont m:val="Cambria Math"/>
    <m:brkBin m:val="before"/>
    <m:brkBinSub m:val="--"/>
    <m:smallFrac m:val="0"/>
    <m:dispDef/>
    <m:lMargin m:val="0"/>
    <m:rMargin m:val="0"/>
    <m:defJc m:val="centerGroup"/>
    <m:wrapIndent m:val="1440"/>
    <m:intLim m:val="subSup"/>
    <m:naryLim m:val="undOvr"/>
  </m:mathPr>
  <w:themeFontLang w:val="en-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6D80"/>
  <w15:docId w15:val="{C6543102-6BEE-6145-A2CE-17677F68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O Thames" w:eastAsia="SimSun" w:hAnsi="XO Thames" w:cs="Times New Roman"/>
        <w:color w:val="000000"/>
        <w:sz w:val="24"/>
        <w:lang w:val="en-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Normal1"/>
    <w:qFormat/>
    <w:pPr>
      <w:jc w:val="both"/>
    </w:pPr>
    <w:rPr>
      <w:sz w:val="28"/>
    </w:rPr>
  </w:style>
  <w:style w:type="paragraph" w:styleId="Heading1">
    <w:name w:val="heading 1"/>
    <w:next w:val="Normal"/>
    <w:link w:val="Heading1Char"/>
    <w:uiPriority w:val="9"/>
    <w:qFormat/>
    <w:pPr>
      <w:spacing w:before="120" w:after="120"/>
      <w:jc w:val="both"/>
      <w:outlineLvl w:val="0"/>
    </w:pPr>
    <w:rPr>
      <w:b/>
      <w:sz w:val="32"/>
    </w:rPr>
  </w:style>
  <w:style w:type="paragraph" w:styleId="Heading2">
    <w:name w:val="heading 2"/>
    <w:next w:val="Normal"/>
    <w:link w:val="Heading2Char"/>
    <w:uiPriority w:val="9"/>
    <w:qFormat/>
    <w:pPr>
      <w:spacing w:before="120" w:after="120"/>
      <w:jc w:val="both"/>
      <w:outlineLvl w:val="1"/>
    </w:pPr>
    <w:rPr>
      <w:b/>
      <w:sz w:val="28"/>
    </w:rPr>
  </w:style>
  <w:style w:type="paragraph" w:styleId="Heading3">
    <w:name w:val="heading 3"/>
    <w:next w:val="Normal"/>
    <w:link w:val="Heading3Char"/>
    <w:uiPriority w:val="9"/>
    <w:qFormat/>
    <w:pPr>
      <w:spacing w:before="120" w:after="120"/>
      <w:jc w:val="both"/>
      <w:outlineLvl w:val="2"/>
    </w:pPr>
    <w:rPr>
      <w:b/>
      <w:sz w:val="26"/>
    </w:rPr>
  </w:style>
  <w:style w:type="paragraph" w:styleId="Heading4">
    <w:name w:val="heading 4"/>
    <w:next w:val="Normal"/>
    <w:link w:val="Heading4Char"/>
    <w:uiPriority w:val="9"/>
    <w:qFormat/>
    <w:pPr>
      <w:spacing w:before="120" w:after="120"/>
      <w:jc w:val="both"/>
      <w:outlineLvl w:val="3"/>
    </w:pPr>
    <w:rPr>
      <w:b/>
    </w:rPr>
  </w:style>
  <w:style w:type="paragraph" w:styleId="Heading5">
    <w:name w:val="heading 5"/>
    <w:next w:val="Normal"/>
    <w:link w:val="Heading5Char"/>
    <w:uiPriority w:val="9"/>
    <w:qFormat/>
    <w:pPr>
      <w:spacing w:before="120" w:after="120"/>
      <w:jc w:val="both"/>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
    <w:name w:val="Normal1"/>
    <w:rPr>
      <w:rFonts w:ascii="XO Thames" w:hAnsi="XO Thames"/>
      <w:sz w:val="28"/>
    </w:rPr>
  </w:style>
  <w:style w:type="paragraph" w:styleId="TOC2">
    <w:name w:val="toc 2"/>
    <w:next w:val="Normal"/>
    <w:link w:val="TOC2Char"/>
    <w:uiPriority w:val="39"/>
    <w:pPr>
      <w:spacing w:before="120"/>
      <w:ind w:left="280"/>
    </w:pPr>
    <w:rPr>
      <w:rFonts w:asciiTheme="minorHAnsi" w:hAnsiTheme="minorHAnsi"/>
      <w:b/>
      <w:bCs/>
      <w:sz w:val="22"/>
      <w:szCs w:val="22"/>
    </w:rPr>
  </w:style>
  <w:style w:type="character" w:customStyle="1" w:styleId="TOC2Char">
    <w:name w:val="TOC 2 Char"/>
    <w:link w:val="TOC2"/>
    <w:uiPriority w:val="39"/>
    <w:rPr>
      <w:rFonts w:asciiTheme="minorHAnsi" w:hAnsiTheme="minorHAnsi"/>
      <w:b/>
      <w:bCs/>
      <w:sz w:val="22"/>
      <w:szCs w:val="22"/>
    </w:rPr>
  </w:style>
  <w:style w:type="paragraph" w:styleId="TOC4">
    <w:name w:val="toc 4"/>
    <w:next w:val="Normal"/>
    <w:link w:val="TOC4Char"/>
    <w:uiPriority w:val="39"/>
    <w:pPr>
      <w:ind w:left="840"/>
    </w:pPr>
    <w:rPr>
      <w:rFonts w:asciiTheme="minorHAnsi" w:hAnsiTheme="minorHAnsi"/>
      <w:sz w:val="20"/>
    </w:rPr>
  </w:style>
  <w:style w:type="character" w:customStyle="1" w:styleId="TOC4Char">
    <w:name w:val="TOC 4 Char"/>
    <w:link w:val="TOC4"/>
    <w:uiPriority w:val="39"/>
    <w:rPr>
      <w:rFonts w:asciiTheme="minorHAnsi" w:hAnsiTheme="minorHAnsi"/>
      <w:sz w:val="20"/>
    </w:rPr>
  </w:style>
  <w:style w:type="paragraph" w:styleId="TOC6">
    <w:name w:val="toc 6"/>
    <w:next w:val="Normal"/>
    <w:link w:val="TOC6Char"/>
    <w:uiPriority w:val="39"/>
    <w:pPr>
      <w:ind w:left="1400"/>
    </w:pPr>
    <w:rPr>
      <w:rFonts w:asciiTheme="minorHAnsi" w:hAnsiTheme="minorHAnsi"/>
      <w:sz w:val="20"/>
    </w:rPr>
  </w:style>
  <w:style w:type="character" w:customStyle="1" w:styleId="TOC6Char">
    <w:name w:val="TOC 6 Char"/>
    <w:link w:val="TOC6"/>
    <w:uiPriority w:val="39"/>
    <w:rPr>
      <w:rFonts w:asciiTheme="minorHAnsi" w:hAnsiTheme="minorHAnsi"/>
      <w:sz w:val="20"/>
    </w:rPr>
  </w:style>
  <w:style w:type="paragraph" w:styleId="TOC7">
    <w:name w:val="toc 7"/>
    <w:next w:val="Normal"/>
    <w:link w:val="TOC7Char"/>
    <w:uiPriority w:val="39"/>
    <w:pPr>
      <w:ind w:left="1680"/>
    </w:pPr>
    <w:rPr>
      <w:rFonts w:asciiTheme="minorHAnsi" w:hAnsiTheme="minorHAnsi"/>
      <w:sz w:val="20"/>
    </w:rPr>
  </w:style>
  <w:style w:type="character" w:customStyle="1" w:styleId="TOC7Char">
    <w:name w:val="TOC 7 Char"/>
    <w:link w:val="TOC7"/>
    <w:uiPriority w:val="39"/>
    <w:rPr>
      <w:rFonts w:asciiTheme="minorHAnsi" w:hAnsiTheme="minorHAnsi"/>
      <w:sz w:val="20"/>
    </w:rPr>
  </w:style>
  <w:style w:type="paragraph" w:customStyle="1" w:styleId="Endnote">
    <w:name w:val="Endnote"/>
    <w:link w:val="Endnote0"/>
    <w:pPr>
      <w:ind w:firstLine="851"/>
      <w:jc w:val="both"/>
    </w:pPr>
    <w:rPr>
      <w:sz w:val="22"/>
    </w:rPr>
  </w:style>
  <w:style w:type="character" w:customStyle="1" w:styleId="Endnote0">
    <w:name w:val="Endnote"/>
    <w:link w:val="Endnote"/>
    <w:rPr>
      <w:rFonts w:ascii="XO Thames" w:hAnsi="XO Thames"/>
      <w:sz w:val="22"/>
    </w:rPr>
  </w:style>
  <w:style w:type="character" w:customStyle="1" w:styleId="Heading3Char">
    <w:name w:val="Heading 3 Char"/>
    <w:link w:val="Heading3"/>
    <w:rPr>
      <w:rFonts w:ascii="XO Thames" w:hAnsi="XO Thames"/>
      <w:b/>
      <w:sz w:val="26"/>
    </w:rPr>
  </w:style>
  <w:style w:type="paragraph" w:styleId="TOC3">
    <w:name w:val="toc 3"/>
    <w:next w:val="Normal"/>
    <w:link w:val="TOC3Char"/>
    <w:uiPriority w:val="39"/>
    <w:pPr>
      <w:ind w:left="560"/>
    </w:pPr>
    <w:rPr>
      <w:rFonts w:asciiTheme="minorHAnsi" w:hAnsiTheme="minorHAnsi"/>
      <w:sz w:val="20"/>
    </w:rPr>
  </w:style>
  <w:style w:type="character" w:customStyle="1" w:styleId="TOC3Char">
    <w:name w:val="TOC 3 Char"/>
    <w:link w:val="TOC3"/>
    <w:uiPriority w:val="39"/>
    <w:rPr>
      <w:rFonts w:asciiTheme="minorHAnsi" w:hAnsiTheme="minorHAnsi"/>
      <w:sz w:val="20"/>
    </w:rPr>
  </w:style>
  <w:style w:type="character" w:customStyle="1" w:styleId="Heading5Char">
    <w:name w:val="Heading 5 Char"/>
    <w:link w:val="Heading5"/>
    <w:rPr>
      <w:rFonts w:ascii="XO Thames" w:hAnsi="XO Thames"/>
      <w:b/>
      <w:sz w:val="22"/>
    </w:rPr>
  </w:style>
  <w:style w:type="character" w:customStyle="1" w:styleId="Heading1Char">
    <w:name w:val="Heading 1 Char"/>
    <w:link w:val="Heading1"/>
    <w:rPr>
      <w:rFonts w:ascii="XO Thames" w:hAnsi="XO Thames"/>
      <w:b/>
      <w:sz w:val="32"/>
    </w:rPr>
  </w:style>
  <w:style w:type="paragraph" w:customStyle="1" w:styleId="Hyperlink1">
    <w:name w:val="Hyperlink1"/>
    <w:link w:val="Hyperlink"/>
    <w:rPr>
      <w:color w:val="0000FF"/>
      <w:u w:val="single"/>
    </w:rPr>
  </w:style>
  <w:style w:type="character" w:styleId="Hyperlink">
    <w:name w:val="Hyperlink"/>
    <w:link w:val="Hyperlink1"/>
    <w:uiPriority w:val="99"/>
    <w:rPr>
      <w:color w:val="0000FF"/>
      <w:u w:val="single"/>
    </w:rPr>
  </w:style>
  <w:style w:type="paragraph" w:customStyle="1" w:styleId="Footnote">
    <w:name w:val="Footnote"/>
    <w:link w:val="Footnote0"/>
    <w:pPr>
      <w:ind w:firstLine="851"/>
      <w:jc w:val="both"/>
    </w:pPr>
    <w:rPr>
      <w:sz w:val="22"/>
    </w:rPr>
  </w:style>
  <w:style w:type="character" w:customStyle="1" w:styleId="Footnote0">
    <w:name w:val="Footnote"/>
    <w:link w:val="Footnote"/>
    <w:rPr>
      <w:rFonts w:ascii="XO Thames" w:hAnsi="XO Thames"/>
      <w:sz w:val="22"/>
    </w:rPr>
  </w:style>
  <w:style w:type="paragraph" w:styleId="TOC1">
    <w:name w:val="toc 1"/>
    <w:next w:val="Normal"/>
    <w:link w:val="TOC1Char"/>
    <w:uiPriority w:val="39"/>
    <w:pPr>
      <w:spacing w:before="120"/>
    </w:pPr>
    <w:rPr>
      <w:rFonts w:asciiTheme="minorHAnsi" w:hAnsiTheme="minorHAnsi"/>
      <w:b/>
      <w:bCs/>
      <w:i/>
      <w:iCs/>
      <w:szCs w:val="24"/>
    </w:rPr>
  </w:style>
  <w:style w:type="character" w:customStyle="1" w:styleId="TOC1Char">
    <w:name w:val="TOC 1 Char"/>
    <w:link w:val="TOC1"/>
    <w:uiPriority w:val="39"/>
    <w:rPr>
      <w:rFonts w:asciiTheme="minorHAnsi" w:hAnsiTheme="minorHAnsi"/>
      <w:b/>
      <w:bCs/>
      <w:i/>
      <w:iCs/>
      <w:szCs w:val="24"/>
    </w:rPr>
  </w:style>
  <w:style w:type="paragraph" w:customStyle="1" w:styleId="HeaderandFooter">
    <w:name w:val="Header and Footer"/>
    <w:link w:val="HeaderandFooter0"/>
    <w:pPr>
      <w:jc w:val="both"/>
    </w:pPr>
    <w:rPr>
      <w:sz w:val="28"/>
    </w:rPr>
  </w:style>
  <w:style w:type="character" w:customStyle="1" w:styleId="HeaderandFooter0">
    <w:name w:val="Header and Footer"/>
    <w:link w:val="HeaderandFooter"/>
    <w:rPr>
      <w:rFonts w:ascii="XO Thames" w:hAnsi="XO Thames"/>
      <w:sz w:val="28"/>
    </w:rPr>
  </w:style>
  <w:style w:type="paragraph" w:styleId="TOC9">
    <w:name w:val="toc 9"/>
    <w:next w:val="Normal"/>
    <w:link w:val="TOC9Char"/>
    <w:uiPriority w:val="39"/>
    <w:pPr>
      <w:ind w:left="2240"/>
    </w:pPr>
    <w:rPr>
      <w:rFonts w:asciiTheme="minorHAnsi" w:hAnsiTheme="minorHAnsi"/>
      <w:sz w:val="20"/>
    </w:rPr>
  </w:style>
  <w:style w:type="character" w:customStyle="1" w:styleId="TOC9Char">
    <w:name w:val="TOC 9 Char"/>
    <w:link w:val="TOC9"/>
    <w:uiPriority w:val="39"/>
    <w:rPr>
      <w:rFonts w:asciiTheme="minorHAnsi" w:hAnsiTheme="minorHAnsi"/>
      <w:sz w:val="20"/>
    </w:rPr>
  </w:style>
  <w:style w:type="paragraph" w:styleId="TOC8">
    <w:name w:val="toc 8"/>
    <w:next w:val="Normal"/>
    <w:link w:val="TOC8Char"/>
    <w:uiPriority w:val="39"/>
    <w:pPr>
      <w:ind w:left="1960"/>
    </w:pPr>
    <w:rPr>
      <w:rFonts w:asciiTheme="minorHAnsi" w:hAnsiTheme="minorHAnsi"/>
      <w:sz w:val="20"/>
    </w:rPr>
  </w:style>
  <w:style w:type="character" w:customStyle="1" w:styleId="TOC8Char">
    <w:name w:val="TOC 8 Char"/>
    <w:link w:val="TOC8"/>
    <w:uiPriority w:val="39"/>
    <w:rPr>
      <w:rFonts w:asciiTheme="minorHAnsi" w:hAnsiTheme="minorHAnsi"/>
      <w:sz w:val="20"/>
    </w:rPr>
  </w:style>
  <w:style w:type="paragraph" w:styleId="TOC5">
    <w:name w:val="toc 5"/>
    <w:next w:val="Normal"/>
    <w:link w:val="TOC5Char"/>
    <w:uiPriority w:val="39"/>
    <w:pPr>
      <w:ind w:left="1120"/>
    </w:pPr>
    <w:rPr>
      <w:rFonts w:asciiTheme="minorHAnsi" w:hAnsiTheme="minorHAnsi"/>
      <w:sz w:val="20"/>
    </w:rPr>
  </w:style>
  <w:style w:type="character" w:customStyle="1" w:styleId="TOC5Char">
    <w:name w:val="TOC 5 Char"/>
    <w:link w:val="TOC5"/>
    <w:uiPriority w:val="39"/>
    <w:rPr>
      <w:rFonts w:asciiTheme="minorHAnsi" w:hAnsiTheme="minorHAnsi"/>
      <w:sz w:val="20"/>
    </w:rPr>
  </w:style>
  <w:style w:type="paragraph" w:styleId="Subtitle">
    <w:name w:val="Subtitle"/>
    <w:next w:val="Normal"/>
    <w:link w:val="SubtitleChar"/>
    <w:uiPriority w:val="11"/>
    <w:qFormat/>
    <w:pPr>
      <w:jc w:val="both"/>
    </w:pPr>
    <w:rPr>
      <w:i/>
    </w:rPr>
  </w:style>
  <w:style w:type="character" w:customStyle="1" w:styleId="SubtitleChar">
    <w:name w:val="Subtitle Char"/>
    <w:link w:val="Subtitle"/>
    <w:rPr>
      <w:rFonts w:ascii="XO Thames" w:hAnsi="XO Thames"/>
      <w:i/>
      <w:sz w:val="24"/>
    </w:rPr>
  </w:style>
  <w:style w:type="paragraph" w:styleId="Title">
    <w:name w:val="Title"/>
    <w:next w:val="Normal"/>
    <w:link w:val="TitleChar"/>
    <w:uiPriority w:val="10"/>
    <w:qFormat/>
    <w:pPr>
      <w:spacing w:before="567" w:after="567"/>
      <w:jc w:val="center"/>
    </w:pPr>
    <w:rPr>
      <w:b/>
      <w:caps/>
      <w:sz w:val="40"/>
    </w:rPr>
  </w:style>
  <w:style w:type="character" w:customStyle="1" w:styleId="TitleChar">
    <w:name w:val="Title Char"/>
    <w:link w:val="Title"/>
    <w:rPr>
      <w:rFonts w:ascii="XO Thames" w:hAnsi="XO Thames"/>
      <w:b/>
      <w:caps/>
      <w:sz w:val="40"/>
    </w:rPr>
  </w:style>
  <w:style w:type="character" w:customStyle="1" w:styleId="Heading4Char">
    <w:name w:val="Heading 4 Char"/>
    <w:link w:val="Heading4"/>
    <w:rPr>
      <w:rFonts w:ascii="XO Thames" w:hAnsi="XO Thames"/>
      <w:b/>
      <w:sz w:val="24"/>
    </w:rPr>
  </w:style>
  <w:style w:type="character" w:customStyle="1" w:styleId="Heading2Char">
    <w:name w:val="Heading 2 Char"/>
    <w:link w:val="Heading2"/>
    <w:rPr>
      <w:rFonts w:ascii="XO Thames" w:hAnsi="XO Thames"/>
      <w:b/>
      <w:sz w:val="28"/>
    </w:rPr>
  </w:style>
  <w:style w:type="paragraph" w:styleId="TOCHeading">
    <w:name w:val="TOC Heading"/>
    <w:basedOn w:val="Heading1"/>
    <w:next w:val="Normal"/>
    <w:uiPriority w:val="39"/>
    <w:unhideWhenUsed/>
    <w:qFormat/>
    <w:rsid w:val="002D2C51"/>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en-US"/>
    </w:rPr>
  </w:style>
  <w:style w:type="paragraph" w:styleId="ListParagraph">
    <w:name w:val="List Paragraph"/>
    <w:basedOn w:val="Normal"/>
    <w:uiPriority w:val="34"/>
    <w:qFormat/>
    <w:rsid w:val="002D2C51"/>
    <w:pPr>
      <w:ind w:left="720"/>
      <w:contextualSpacing/>
    </w:pPr>
  </w:style>
  <w:style w:type="character" w:styleId="PlaceholderText">
    <w:name w:val="Placeholder Text"/>
    <w:basedOn w:val="DefaultParagraphFont"/>
    <w:uiPriority w:val="99"/>
    <w:semiHidden/>
    <w:rsid w:val="002E24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612AE-80C5-A44C-8E78-71F72F638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36</Pages>
  <Words>5214</Words>
  <Characters>29726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Горидько</cp:lastModifiedBy>
  <cp:revision>22</cp:revision>
  <dcterms:created xsi:type="dcterms:W3CDTF">2026-05-27T09:27:00Z</dcterms:created>
  <dcterms:modified xsi:type="dcterms:W3CDTF">2026-05-28T14:26:00Z</dcterms:modified>
</cp:coreProperties>
</file>